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2A4749" w:rsidRDefault="002A4749" w:rsidP="002A474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எஸ்றா </w:t>
      </w:r>
      <w:r>
        <w:t>1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எரேமியாவின் வாயினாலே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 வார்த்தை நிறைவேறும்படி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கோரேசுடைய முதலாம் வருஷத்திலே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கோரேசின் ஆவியை ஏவினதினாலே அவன்: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பரலோகத்தின் தேவனாகிய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ராஜ்யங்களையெல்லாம் எனக்குத் தந்தருளி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யூதாவிலுள்ள எருசலேமிலே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தமக்கு ஆலயத்தைக் கட்டும்படி எனக்குக் கட்டளையிட்டிருக்கிறார்.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எல்லாரிலும் எவன் உங்களுக்குள் இருக்கிறானோ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 அவனுடைய தேவன்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இருப்பாராக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யூதாவிலுள்ள எருசலேமுக்குப்போய்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ஆலயத்தைக் கட்டக்கடவன்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வாசம்பண்ணுகிற தேவனே தேவன்.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ஜனங்களில் மீதியாயிருக்கிறவன் எவ்விடத்தில் தங்கியிருக்கிறானோ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அவ்விடத்து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எருசலேமிலுள்ள தேவனுடைய ஆலயத்துக்கென்று அவனிடத்தில் உற்சாகமாய்க்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காணிக்கை கொடுத்து அனுப்புகிறதுமன்றி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 பொன் வெள்ளி முதலிய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திரவியங்களையும்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மிருகஜீவன்களையும் கொடுத்து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உதவி செய்யவேண்டும் என்று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கோரேஸ் அறிவிக்கிறார் என்று தன் ராஜ்யமெங்கும்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எழுதியனுப்பி விளம்பரம்பண்ணுவித்தான்.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கர்த்தருடைய ஆலயத்தைக் கட்டுகிறதற்குப் போகும்படி யூதா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பென்யமீன் வம்சங்களின் தலைவரும் ஆசாரியரும் லேவியருமன்றி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எவர்கள் ஆவியை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ஏவினாரோ அவர்கள் எல்லாரும் எழும்பினார்கள்.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அவர்களைச்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சுற்றிலும் குடியிருக்கிற யாவரும் மனஉற்சாகமாய்க் காணிக்கை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கொடுத்ததுமன்றி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வெள்ளிப் பணிமுட்டுகளையும் பொன்னையும் மற்ற வஸ்துக்களையும்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மிருகஜீவன்களையும் உச்சிதமான பொருள்களையும் கொடுத்து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கைகளைத்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திடப்படுத்தினார்கள்.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நேபுகாத்நேச்சார்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எருசலேமிலிருந்து கொண்டுவந்து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தேவனுடைய கோவிலிலே வைத்திருந்த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ஆலயத்துப் பணிமுட்டுகளையும் கோரேஸ் ராஜா எடுத்துக்கொடுத்தான்.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அவைகளைப்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கோரேஸ் பொக்கிஷக்காரனாகிய மித்திரேதாத்தின்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கையினால் எடுக்கச்செய்து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அதிபதியாகிய சேஸ்பாத்சாரிடத்தில்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எண்ணிக்கொடுத்தான்.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தொகையாவது: பொன் தட்டுகள் முப்பது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வெள்ளித்தாலங்கள் ஆயிரம்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கத்திகள் இருபத்தொன்பது.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பொற்கிண்ணங்கள் முப்பது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வெள்ளிக் கிண்ணங்கள் நானூற்றுப்பத்து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மற்றப் பணிமுட்டுகள் ஆயிரம்.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வெள்ளிப் பணிமுட்டுகளெல்லாம் ஐயாயிரத்து நானூறு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இவைகளையெல்லாம்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சேஸ்பாத்சார்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சிறையிருப்பினின்று விடுதலைபெற்றவர்கள் பாபிலோனிலிருந்து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எருசலேமுக்குப் போகையில்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எடுத்துக் கொண்டுபோனான்.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lastRenderedPageBreak/>
        <w:t xml:space="preserve">எஸ்றா </w:t>
      </w:r>
      <w:r>
        <w:t>2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நேபுகாத்நேச்சார் பாபிலோனுக்குக் கொண்டுபோனவர்களுக்குள்ளே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எருசலேமுக்கும் யூதாவிலுள்ள தங்கள் தங்கள்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பட்டணங்களுக்கும்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செருபாபேல்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நெகேமியா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செராயா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ரெலாயா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பில்சான்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மிஸ்பார்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பிக்வாய்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ரேகூம்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பானா என்பவர்களோடேகூட திரும்பிவந்த தேசத்துப்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புத்திரராகிய இஸ்ரவேல் ஜனமான மனிதரின் தொகையாவது: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பாரோஷின் புத்திரர் இரண்டாயிரத்து நூற்று எழுபத்திரண்டுபேர்.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செபத்தியாவின் புத்திரர் முந்நூற்று எழுபத்திரண்டுபேர்.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ஆராகின் புத்திரர் எழுநூற்று எழுபத்தைந்துபேர்.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 யோவாப் என்பவர்களுடைய சந்ததிக்குள்ளிருந்த பாகாத் மோவாபின் புத்திரர் இரண்டாயிரத்து எண்ணூற்றுப் பன்னிரண்டுபேர்.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ஏலாமின் புத்திரர் ஆயிரத்து இருநூற்று ஐம்பத்து நான்குபேர்.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சத்தூவின் புத்திரர் தொளாயிரத்து நாற்பத்தைந்துபேர்.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சக்காயின் புத்திரர் எழுநூற்று அறுபதுபேர்.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பானியின் புத்திரர் அறுநூற்று நாற்பத்திரண்டுபேர்.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பெபாயின் புத்திரர் அறுநூற்று இருபத்துமூன்றுபேர்.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அஸ்காதின் புத்திரர் ஆயிரத்து இருநூற்று இருபத்திரண்டுபேர்.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அதொனிகாமின் புத்திரர் அறுநூற்று அறுபத்தாறுபேர்.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பிக்வாயின் புத்திரர் இரண்டாயிரத்து ஐம்பத்தாறுபேர்.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ஆதீனின் புத்திரர் நானூற்று ஐம்பத்து நான்குபேர்.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எசேக்கியாவின் சந்ததியான அதேரின் புத்திரர் தொண்ணூற்றெட்டுப்பேர்.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பேசாயின் புத்திரர் முந்நூற்று இருபத்துமூன்றுபேர்.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யோராகின் புத்திரர் நூற்றுப் பன்னிரண்டுபேர்.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ஆசூமின் புத்திரர் இருநூற்று இருபத்துமூன்றுபேர்.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கிபாரின் புத்திரர் தொண்ணூற்றைந்துபேர்.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பெத்லகேமின் புத்திரர் நூற்றிருபத்துமூன்றுபேர்.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நெத்தோபாவின் மனிதர் ஐம்பத்தாறுபேர்.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ஆனதோத்தின் மனிதர் நூற்றிருபத்தெட்டுப்பேர்.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அஸ்மாவேத்தின் புத்திரர் நாற்பத்திரண்டுபேர்.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கீரியாத்யாரீம்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கெபிரா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பேரோத் என்பவைகளின் புத்திரர் எழுநூற்று நாற்பத்துமூன்றுபேர்.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ராமா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காபா என்பவைகளின் புத்திரர் அறுநூற்று இருபத்தொருபேர்.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மிக்மாசின் மனிதர் நூற்றிருபத்திரண்டுபேர்.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பெத்தேல்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 என்பவைகளின் மனிதர் இருநூற்று இருபத்துமூன்றுபேர்.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நேபோவின் புத்திரர் ஐம்பத்திரண்டுபேர்.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மக்பீஷின் புத்திரர் நூற்றைம்பத்தாறுபேர்.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ஏலாமின் புத்திரர் ஆயிரத்து இருநூற்று ஐம்பத்து நான்குபேர்.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ஆரீமின் புத்திரர் முந்நூற்றுஇருபதுபேர்.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லோத்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ஆதீத்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ஓனோ என்பவைகளின் புத்திரர் எழுநூற்று இருபத்தைந்துபேர்.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எரிகோவின் புத்திரர் முந்நூற்று நாற்பத்தைந்துபேர்.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சேனாகின் புத்திரர் மூவாயிரத்து அறுநூற்று முப்பதுபேர்.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ஆசாரியரானவர்கள்: யெசுவாவின் குடும்பத்தானாகிய யெதாயாவின் புத்திரர் தொளாயிரத்து எழுபத்துமூன்றுபேர்.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இம்மேரின் புத்திரர் ஆயிரத்து ஐம்பத்திரண்டுபேர்.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பஸ்கூரின் புத்திரர் ஆயிரத்து இருநூற்று நாற்பத்தேழுபேர்.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ஆரீமின் புத்திரர் ஆயிரத்துப்பதினேழுபேர்.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லேவியரானவர்கள்: ஒதாயாவின் சந்ததியான யெசுவா கத்மியேல் என்பவர்களின் புத்திரர் எழுபத்து நான்குபேர்.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பாடகர்களானவர்கள்: ஆசாபின் புத்திரர் நூற்றிருபத்தெட்டுப்பேர்.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காவலாளரின் புத்திரரானவர்கள்: சல்லூமின் புத்திரரும்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அதேரின்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தல்மோனின் புத்திரரும்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அக்கூபின் புத்திரரும்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அதிதாவின்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சோபாயின் புத்திரருமானவர்களெல்லாரும்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நூற்றுமுப்பத்தொன்பதுபேர்.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நிதனீமியரானவர்கள்: சீகாவின்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அசுபாவின்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தபாகோத்தின்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கேரோசின்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சீயாகாவின்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பாதோனின்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லெபானாகின்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அகாபாவின்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அக்கூபின்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ஆகாபின்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சல்மாயின்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ஆனானின்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கித்தேலின்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காகாரின்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ராயாகின்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ரேத்சீனின்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நெகோதாவின்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காசாமின்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ஊசாவின்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பாசெயாகின்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பேசாயின்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அஸ்னாவின்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மெயூனீமின்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நெபுசீமின்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பக்பூக்கின்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அகுபாவின்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அர்கூரின்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பஸ்லூதின்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மெகிதாவின்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அர்ஷாவின்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பர்கோசின்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சிசெராவின் புத்திரர் தாமாவின்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நெத்சியாவின்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அதிபாவின் புத்திரருமே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சாலொமோனுடைய வேலையாட்களின் புத்திரரானவர்கள்: சோதாயின்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சொபெரேத்தின்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பெருதாவின்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யாலாகின்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தர்கோனின்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கித்தேலின்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செபத்தியாவின்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அத்தீலின்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செபாயீமிலுள்ள பொகெரேத்தின்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ஆமியின் புத்திரருமே.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நிதனீமியரும் சாலொமோனுடைய வேலையாட்களின் புத்திரரும் எல்லாரும் முந்நூற்றுத் தொண்ணூற்றிரண்டுபேர்.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தெல்மெலாகிலும்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தெல்அர்சாவிலும்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கேருபிலும்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ஆதோனிலும்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இம்மேரிலுமிருந்து வந்து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இஸ்ரவேலர் என்று தங்கள் பிதாக்களின் வம்சத்தையும்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பூர்வோத்தரத்தையும் சொல்லமாட்டாமல் இருந்தவர்கள்: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தெலாயாவின்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நெகோதாவின்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 அறுநூற்று ஐம்பத்திரண்டுபேர்.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ஆசாரியரின்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புத்திரரில் அபாயாவின்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கோசின் புத்திரர்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கீலேயாத்தியனான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பர்சிலாயின் குமாரத்திகளில் ஒருத்தியை விவாகம்பண்ணி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வம்சநாமம்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தரிக்கப்பட்ட பர்சிலாயின் புத்திரரே.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தங்கள் வம்ச அட்டவணையைத் தேடி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காணாமற்போய்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 ஊழியத்திற்கு விலக்கமானவர்கள் என்று எண்ணப்பட்டார்கள்.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ஊரீம்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தும்மீம் என்பவைகளுள்ள ஒரு ஆசாரியன் எழும்புமட்டும்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மகா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பரிசுத்தமானதிலே புசிக்கத் தகாதென்று திர்ஷாதா அவர்களுக்குச் சொன்னான்.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சபையார் எல்லாரும் ஏகத்திற்கு நாற்பத்தீராயிரத்து முந்நூற்று அறுபதுபேராயிருந்தார்கள்.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அவர்களைத்தவிர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ஏழாயிரத்து முந்நூற்று முப்பத்தேழுபேரான அவர்களுடைய வேலைக்காரரும்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வேலைக்காரிகளும்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இருநூறு பாடகரும் பாடகிகளும் அவர்களுக்கு இருந்தார்கள்.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66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குதிரைகள் எழுநூற்று முப்பத்தாறு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கோவேறு கழுதைகள் இருநூற்று நாற்பத்தைந்து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67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ஒட்டகங்கள் நானூற்று முப்பத்தைந்து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கழுதைகள் ஆறாயிரத்து எழுநூற்று இருபது.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68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வம்சங்களின்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தலைவரில் சிலர் எருசலேமிலுள்ள கர்த்தருடைய ஆலயத்துக்கு வந்தபோது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ஆலயத்தை அதின் ஸ்தானத்திலே எடுப்பிக்கும்படிக்கு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அதற்கான மன உற்சாகமாய்க்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காணிக்கைகளைக் கொடுத்தார்கள்.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69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சக்திக்குத்தக்கதாக திருப்பணிப் பொக்கிஷத்திற்கு அறுபத்தோராயிரம்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தங்கக்காசையும்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ஐயாயிரம் இராத்தல் வெள்ளியையும்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 ஆசாரிய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வஸ்திரங்களையும் கொடுத்தார்கள்.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70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ஜனங்களில் சிலரும்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வாசல்காவலாளரும்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தங்கள்தங்கள் பட்டணங்களிலும்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இஸ்ரவேலர் எல்லாரும் தங்கள் தங்கள்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பட்டணங்களிலும் குடியேறினார்கள்.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1:18-31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சிலுவையைப்பற்றிய உபதேசம் கெட்டுப்போகிறவர்களுக்குப் பைத்தியமாயிருக்கிறது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இரட்சிக்கப்படுகிற நமக்கோ அது தேவபெலனாயிருக்கிறது.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அந்தப்படி: ஞானிகளுடைய ஞானத்தை நான் அழித்து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புத்திசாலிகளுடைய புத்தியை அவமாக்குவேன் என்று எழுதியிருக்கிறது.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 எங்கே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வேதபாரகன் எங்கே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இப்பிரபஞ்சத் தர்க்கசாஸ்திரி எங்கே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இவ்வுலகத்தின் ஞானத்தை தேவன் பைத்தியமாக்கவில்லையா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எப்படியெனில்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தேவஞானத்துக்கேற்றபடி உலகமானது சுயஞானத்தினாலே தேவனை அறியாதிருக்கையில்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பைத்தியமாகத் தோன்றுகிற பிரசங்கத்தினாலே விசுவாசிக்கிறவர்களை இரட்சிக்க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தேவனுக்குப் பிரியமாயிற்று.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யூதர்கள் அடையாளத்தைக் கேட்கிறார்கள்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கிரேக்கர் ஞானத்தைத் தேடுகிறார்கள்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நாங்களோ சிலுவையில் அறையப்பட்ட கிறிஸ்துவைப் பிரசங்கிக்கிறோம்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யூதருக்கு இடறலாயும் கிரேக்கருக்குப் பைத்தியமாயும் இருக்கிறார்.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யூதரானாலும் கிரேக்கரானாலும் எவர்கள் அழைக்கப்பட்டிருக்கிறார்களோ அவர்களுக்குக் கிறிஸ்து தேவபெலனும் தேவஞானமுமாயிருக்கிறார்.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25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இந்தப்படி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பைத்தியம் என்னப்படுவது மனுஷருடைய ஞானத்திலும் அதிக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ஞானமாயிருக்கிறது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பலவீனம் என்னப்படுவது மனுஷருடைய பலத்திலும்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அதிக பலமாயிருக்கிறது.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எப்படியெனில்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சகோதரரே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அழைக்கப்பட்ட அழைப்பைப் பாருங்கள்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மாம்சத்தின்படி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ஞானிகள் அநேகரில்லை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வல்லவர்கள் அநேகரில்லை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பிரபுக்கள் அநேகரில்லை.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ஞானிகளை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வெட்கப்படுத்தும்படி தேவன் உலகத்தில் பைத்தியமானவைகளைத் தெரிந்துகொண்டார்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பலமுள்ளவைகளை வெட்கப்படுத்தும்படி தேவன் உலகத்தில் பலவீனமானவைகளைத்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தெரிந்துகொண்டார்.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உள்ளவைகளை அவமாக்கும்படி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உலகத்தின் இழிவானவைகளையும்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அற்பமாய் எண்ணப்பட்டவைகளையும்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இல்லாதவைகளையும்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தெரிந்துகொண்டார்.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மாம்சமான எவனும் தேவனுக்கு முன்பாகப் பெருமைபாராட்டாதபடிக்கு அப்படிச் செய்தார்.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அந்தப்படி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அவராலே கிறிஸ்து இயேசுவுக்குட்பட்டிருக்கிறீர்கள்.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எழுதியிருக்கிறபடி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மேன்மை பாராட்டுகிறவன் கர்த்தரைக்குறித்தே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மேன்மைபாராட்டத்தக்கதாக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அவரே தேவனால் நமக்கு ஞானமும் நீதியும் பரிசுத்தமும் மீட்புமானார்.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2:1-5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உங்களிடத்தில் வந்தபோது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தேவனைப்பற்றிய சாட்சியைச் சிறந்த வசனிப்போடாவது ஞானத்தோடாவது அறிவிக்கிறவனாக வரவில்லை.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இயேசுகிறிஸ்துவை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சிலுவையில் அறையப்பட்ட அவரையேயன்றி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வேறொன்றையும் உங்களுக்குள்ளே அறியாதிருக்கத் தீர்மானித்திருந்தேன்.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அல்லாமலும் நான் பலவீனத்தோடும் பயத்தோடும் மிகுந்த நடுக்கத்தோடும் உங்களிடத்தில் இருந்தேன்.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விசுவாசம் மனுஷருடைய ஞானத்திலல்ல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பெலத்தில் நிற்கும்படிக்கு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2A4749" w:rsidRPr="002A4749" w:rsidRDefault="002A4749" w:rsidP="002A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பேச்சும் என் பிரசங்கமும் மனுஷஞானத்திற்குரிய நயவசனமுள்ளதாயிராமல்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ஆவியினாலும் பெலத்தினாலும் உறுதிப்படுத்தப்பட்டதாயிருந்தது.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27:7-14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கூப்பிடுகிற சத்தத்தை நீர் கேட்டு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இரங்கி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பதில் அருளும்.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முகத்தைத் தேடுங்கள் என்று சொன்னீரே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முகத்தையே தேடுவேன் கர்த்தாவே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என்று என் இருதயம் உம்மிடத்தில் சொல்லிற்று.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முகத்தை எனக்கு மறையாதேயும்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கோபத்துடன் உமது அடியேனை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விலக்கிப்போடாதேயும்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நீரே எனக்குச் சகாயர்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 xml:space="preserve">என்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lastRenderedPageBreak/>
        <w:t>இரட்சிப்பின் தேவனே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நெகிழவிடாதிரும் என்னைக் கைவிடாதிரும்.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தகப்பனும் என் தாயும் என்னைக் கைவிட்டாலும்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என்னைச் சேர்த்துக்கொள்ளுவார்.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வழியை எனக்குப் போதியும்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எதிராளிகளினிமித்தம் செவ்வையான பாதையில் என்னை நடத்தும்.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சத்தருக்களின் இஷ்டத்துக்கு என்னை ஒப்புக் கொடாதேயும்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பொய்ச்சாட்சிகளும்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ஆக்கிரமித்துச் சீறுகிறவர்களும் எனக்கு விரோதமாய் எழும்பியிருக்கிறார்கள்.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ஜீவனுள்ளோர் தேசத்திலே கர்த்தருடைய நன்மையைக் காண்பேன் என்று விசுவாசியாதிருந்தால் கெட்டுப்போயிருப்பேன்.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கர்த்தருக்குக் காத்திரு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திடமனதாயிரு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உன் இருதயத்தை ஸ்திரப்படுத்துவார்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கர்த்தருக்கே காத்திரு.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நீதிமொழிகள் </w:t>
      </w:r>
      <w:r>
        <w:t>20:22-23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தீமைக்குச் சரிக்கட்டுவேன் என்று சொல்லாதே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கர்த்தருக்குக் காத்திரு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உன்னை இரட்சிப்பார்.</w:t>
      </w:r>
    </w:p>
    <w:p w:rsidR="002A4749" w:rsidRPr="002A4749" w:rsidRDefault="002A4749" w:rsidP="002A47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வெவ்வேறான நிறைகற்கள் கர்த்தருக்கு அருவருப்பானவைகள்</w:t>
      </w:r>
      <w:r w:rsidRPr="002A474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2A474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கள்ளத்தராசு நல்லதல்ல.</w:t>
      </w:r>
    </w:p>
    <w:p w:rsidR="002A4749" w:rsidRDefault="002A4749" w:rsidP="002A4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2A4749" w:rsidRDefault="002A4749" w:rsidP="002A4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2A4749" w:rsidRPr="002A4749" w:rsidRDefault="002A4749" w:rsidP="002A4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2A474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2A474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2A4749" w:rsidRDefault="002A4749" w:rsidP="002A47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bookmarkEnd w:id="0"/>
    <w:p w:rsidR="00F722C5" w:rsidRDefault="00F722C5"/>
    <w:sectPr w:rsidR="00F7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49"/>
    <w:rsid w:val="002A474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DB08C-E342-4DE8-8CB2-5D83E623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74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A4749"/>
  </w:style>
  <w:style w:type="character" w:customStyle="1" w:styleId="content">
    <w:name w:val="content"/>
    <w:basedOn w:val="DefaultParagraphFont"/>
    <w:rsid w:val="002A4749"/>
  </w:style>
  <w:style w:type="paragraph" w:styleId="NormalWeb">
    <w:name w:val="Normal (Web)"/>
    <w:basedOn w:val="Normal"/>
    <w:uiPriority w:val="99"/>
    <w:semiHidden/>
    <w:unhideWhenUsed/>
    <w:rsid w:val="002A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2021-08-04T16:50:00Z</dcterms:created>
  <dcterms:modified xsi:type="dcterms:W3CDTF">2021-08-04T16:53:00Z</dcterms:modified>
</cp:coreProperties>
</file>