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MIABE HACKATHON 2026  ·  CM-02  ·  DAROLLO TECHNOLOGIES CORPORATION</w:t>
      </w:r>
    </w:p>
    <w:p>
      <w:pPr>
        <w:spacing w:after="240"/>
      </w:pPr>
      <w:r>
        <w:t xml:space="preserve"/>
      </w:r>
    </w:p>
    <w:p>
      <w:pPr>
        <w:pBdr>
          <w:top w:val="single" w:color="43A047" w:sz="8" w:space="8"/>
          <w:bottom w:val="single" w:color="43A047" w:sz="8" w:space="8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CoopEnergie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Software Requirements Specification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Cooperative Solar Funding Platform — Cameroon</w:t>
      </w:r>
    </w:p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— Production Implementation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CM-02 — CoopEnergie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Track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 — Énergies renouvelables &amp; Microgrids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 Network (celoscan.io)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SDGs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 7 · ODD 1 · ODD 11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Production Development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Default Locale</w:t>
            </w:r>
          </w:p>
        </w:tc>
        <w:tc>
          <w:tcPr>
            <w:tcW w:type="dxa" w:w="6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Français (FR)</w:t>
            </w:r>
          </w:p>
        </w:tc>
      </w:tr>
    </w:tbl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CONFIDENTIAL — Hackathon Submission Document</w:t>
      </w:r>
    </w:p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Introduction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defines the functional and non-functional requirements for CoopEnergie — a real blockchain-enabled cooperative solar funding platform built for the Cameroonian market and the broader CEMAC zone.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document is structured in two parts: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A — Hackathon MVP Requirements: The minimum deliverable set for Phases 1, 2, and 3 of MIABE Hackathon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B — Production Implementation Requirements: Full production features being actively built beyond the hackathon scope. These are not "future roadmap" items — they are committed implementation work.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1.2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CoopEnergie enables citizens to form digital cooperatives, pool solar funding contributions, vote collectively on purchases, and verify every transaction on the public Celo blockchain. The platform addresses a critical trust gap: informal cooperatives dissolve before achieving their goals because members cannot verify that funds are being managed honestly.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recording every contribution, vote, and financial decision on the Celo blockchain, CoopEnergie makes fraud immediately visible and provable — not through internal promises, but through public on-chain verification at celoscan.io.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1.3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45% of Cameroon's population lacks electricity access — a significant market for cooperative solar funding.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basic solar system costs 60,000–250,000 FCFA — inaccessible for most rural households individually.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Cameroonian solar market has grown 35% per year since 2018, showing strong latent demand.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~80,000 households were individually equipped with solar panels by 2023.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Cooperative purchasing in Kenya and Ethiopia reduced unit costs by 25–40% — a proven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Without transparent fund management, cooperative funds become conflict sources, dissolving groups before purchase.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1.4 Why Celo Blockchain for Africa</w:t>
      </w:r>
    </w:p>
    <w:p>
      <w:pPr>
        <w:pBdr>
          <w:left w:val="single" w:color="1B5E20" w:sz="12" w:space="8"/>
        </w:pBdr>
        <w:shd w:fill="E8F5E9" w:val="clear"/>
        <w:spacing w:after="120" w:before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hackathon theme "La Blockchain, levier du développement durable africain" calls for real blockchain leverage — not simulation. CoopEnergie implements smart contracts on the Celo network, which was designed from the ground up for exactly this context.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Celo Advantage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design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 was built specifically for mobile devices and low-bandwidth environments — the exact reality of African users.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fees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fees below $0.001 USD per transaction — negligible for FCFA-denominated cooperatives.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abstraction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Meta-transactions via a gas relayer: the platform pays gas on behalf of users. Users interact normally; blockchain happens invisibly.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transaction is publicly verifiable on celoscan.io — the cooperative wallet address is displayed in the app with a direct explorer link.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African adoption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Celo's Valora wallet and Moola Market protocol are already in active use across Sub-Saharan Africa.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Ethereum-compatible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Solidity smart contracts — auditable, industry-standard tooling (Hardhat, OpenZeppelin).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currency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cUSD (Celo Dollar) available for price-stable contributions; FCFA amounts recorded on-chain.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wallet required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never need to install MetaMask or hold CELO — the platform acts as a custodial relayer.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1.5 Scope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In Scope — Part A (Hackathon 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Cooperative dashboard with member contributions and progress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On-chain contribution recording via CooperativeVault.sol smart contract on Celo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On-chain voting for purchase proposals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Blockchain ledger UI linked to real CeloScan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 wallet address displayed with CeloScan verification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financial report generation and CSV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Bilingual interface (Français / English) — default locale: FR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web application (desktop + mobile)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In Scope — Part B (Production Implementation)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Multi-tenant SaaS: multiple cooperatives, each with its own deployed smart contract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Mobile Money payment integration (CamPay — MTN / Orange) → on-chain settlement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 mobile application (iOS + Android) — offline-first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Role-based access control (Member / Cooperative Admin / Platform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+ shareable link invitation system with token-based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updates via GraphQL Subscriptions and WebSockets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Hybrid API: REST for write-heavy actions, GraphQL for read-heavy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Subscription billing for SaaS monetisation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logs for legal and regulatory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Multi-currency display (XAF, NGN, USD) with XAF as base storage 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AI-powered funding success prediction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notifications (web PWA +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CI/CD pipelines (GitHub Actions + EAS) with production-safe migration strategy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IoT / hardware sensor integration for physical solar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ENEO grid real-time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 institution escrow partnerships (future phase)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Layer 2 scaling beyond Celo (sufficient for current scope)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1.6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CoopEnergie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product being built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group pooling contributions toward a shared solar purchase goal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financial payment made by a member to the cooperative fund (English term; cotisation in French)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CooperativeVault.sol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Solidity smart contract deployed per cooperative on Celo — holds the community wallet and all on-chain records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on-chain event log: every contribution, vote, and proposal recorded as a Celo transaction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Wallet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Ethereum-compatible address of the cooperative's smart contract — viewable on celoscan.io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Relayer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backend service that pays Celo gas fees on behalf of users, making blockchain invisible to them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FCFA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 CFA — the currency of Cameroon and the CEMAC zone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CeloScan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public Celo blockchain explorer at celoscan.io where any transaction can be independently verified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Viable Product — the minimum feature set for the hackathon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 — this document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CamPay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Cameroonian Mobile Money API supporting MTN and Orange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Application Services — cloud build and deploy platform for React Native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language for APIs; used for all read-heavy dashboard and reporting operations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Representational State Transfer; used for all write-heavy mutation operations</w:t>
            </w:r>
          </w:p>
        </w:tc>
      </w:tr>
    </w:tbl>
    <w:p>
      <w:r>
        <w:br w:type="page"/>
      </w:r>
    </w:p>
    <w:p>
      <w:pPr>
        <w:shd w:fill="1B5E20" w:val="clear"/>
        <w:spacing w:after="240" w:before="24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PART A — HACKATHON MVP REQUIREMENTS 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requirements in Part A are mandatory deliverables for MIABE Hackathon 2026 Phases 1–3.</w:t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Hackathon Phase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Phase 1 — Présélection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Documentation, visual design, and problem framing. No functional system required.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4640"/>
        <w:gridCol w:w="1000"/>
      </w:tblGrid>
      <w:tr>
        <w:trPr>
          <w:tblHeader/>
        </w:trPr>
        <w:tc>
          <w:tcPr>
            <w:tcW w:type="dxa" w:w="7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P1-01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Documentation</w:t>
            </w:r>
          </w:p>
        </w:tc>
        <w:tc>
          <w:tcPr>
            <w:tcW w:type="dxa" w:w="46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access problem + cooperative model potential in Cameroon with supporting data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P1-02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Mockups</w:t>
            </w:r>
          </w:p>
        </w:tc>
        <w:tc>
          <w:tcPr>
            <w:tcW w:type="dxa" w:w="46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Mockups: cooperative dashboard, contribution flow, voting screen, ledger page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P1-03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Site</w:t>
            </w:r>
          </w:p>
        </w:tc>
        <w:tc>
          <w:tcPr>
            <w:tcW w:type="dxa" w:w="46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presenting CoopEnergie — the transparent solar cooperative model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P1-04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Description</w:t>
            </w:r>
          </w:p>
        </w:tc>
        <w:tc>
          <w:tcPr>
            <w:tcW w:type="dxa" w:w="46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contributions are recorded on Celo, how votes are secured on-chain, how anyone can verify at celoscan.io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Phase 2 — Demi-finale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Functional demo of the core flow from cooperative creation to a voted purchase decision.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4640"/>
        <w:gridCol w:w="1000"/>
      </w:tblGrid>
      <w:tr>
        <w:trPr>
          <w:tblHeader/>
        </w:trPr>
        <w:tc>
          <w:tcPr>
            <w:tcW w:type="dxa" w:w="7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P2-01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 Management</w:t>
            </w:r>
          </w:p>
        </w:tc>
        <w:tc>
          <w:tcPr>
            <w:tcW w:type="dxa" w:w="46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cooperative name, goal, members, target amount, progress bar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P2-02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Tracking</w:t>
            </w:r>
          </w:p>
        </w:tc>
        <w:tc>
          <w:tcPr>
            <w:tcW w:type="dxa" w:w="46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contributions → on-chain recording → progress bar update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P2-03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Voting System</w:t>
            </w:r>
          </w:p>
        </w:tc>
        <w:tc>
          <w:tcPr>
            <w:tcW w:type="dxa" w:w="46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 on purchase proposals with results recorded as Celo transactions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P2-04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Demo Flow</w:t>
            </w:r>
          </w:p>
        </w:tc>
        <w:tc>
          <w:tcPr>
            <w:tcW w:type="dxa" w:w="46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End-to-end: cooperative → contributions → vote → on-chain verification on CeloScan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2.3 Phase 3 — Finale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MVP with reporting, full documentation, and a polished 10-minute pitch.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4640"/>
        <w:gridCol w:w="1000"/>
      </w:tblGrid>
      <w:tr>
        <w:trPr>
          <w:tblHeader/>
        </w:trPr>
        <w:tc>
          <w:tcPr>
            <w:tcW w:type="dxa" w:w="7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P3-01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MVP</w:t>
            </w:r>
          </w:p>
        </w:tc>
        <w:tc>
          <w:tcPr>
            <w:tcW w:type="dxa" w:w="46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Integrated: cooperative management + contributions + voting + on-chain ledger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P3-02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Report</w:t>
            </w:r>
          </w:p>
        </w:tc>
        <w:tc>
          <w:tcPr>
            <w:tcW w:type="dxa" w:w="46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Report: funds collected, target, estimated timeline, proposal decisions, wallet address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P3-03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</w:t>
            </w:r>
          </w:p>
        </w:tc>
        <w:tc>
          <w:tcPr>
            <w:tcW w:type="dxa" w:w="46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Downloadable CSV compatible with Excel and Google Sheets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P3-04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6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and functional documentation of the platform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P3-05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10-Minute Pitch</w:t>
            </w:r>
          </w:p>
        </w:tc>
        <w:tc>
          <w:tcPr>
            <w:tcW w:type="dxa" w:w="46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 deck + live demo showing neighbourhood electrification via cooperative + CeloScan verification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Functional Requirements — MVP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FR-01: User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FR-01-1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register with email and password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hashed with bcrypt (rounds: 12)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FR-01-2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log in with email and password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via Auth.js JWT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FR-01-3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users are redirected to dashboard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Unauthenticated: homepage / login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FR-01-4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persists across browser tabs and refreshes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in secure httpOnly cookie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FR-01-5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for evaluators displayed on login page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Hackathon requirement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FR-02: Cooperative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FR-02-1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displays cooperative name, target amount, community wallet address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address links to celoscan.io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FR-02-2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total collected, remaining amount, and percentage progress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from on-chain contributions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FR-02-3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animates on each confirmed on-chain contribution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CSS transition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FR-02-4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count displayed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registered members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FR-02-5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activity feed shows latest contributions, votes, and proposals with TX hashes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 by timestamp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FR-02-6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wallet address displayed with QR code and CeloScan link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trust feature — judges can verify live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FR-03: Contributions (On-Chain)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FR-03-1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member can submit a contribution amount in FCFA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Minimum: amount &gt; 0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FR-03-2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triggers a transaction to the cooperative's smart contract on Celo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backend gas relayer — user pays no gas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FR-03-3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is recorded on-chain as a ContributionMade event in CooperativeVault.sol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Immutable, publicly verifiable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FR-03-4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hash is returned and displayed in the contribution list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celoscan.io/{tx_hash}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FR-03-5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animates to reflect new on-chain total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synced from contract via backend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FR-03-6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 confirms contribution and displays TX hash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Localised message (FR default)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FR-03-7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list shows member name, amount (FCFA), TX hash, date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Mobile: card view; Desktop: table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3.4 FR-04: Proposals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FR-04-1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member can create a proposal with title and description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 on-chain as ProposalCreated event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FR-04-2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Proposals display with status: PENDING, APPROVED, or REJECTED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computed from on-chain vote tally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FR-04-3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list shows vote counts and visual vote bar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vote bar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FR-04-4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proposal card shows the Celo TX hash of its creation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celoscan.io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3.5 FR-05: Voting System (On-Chain)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FR-05-1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member can vote YES or NO on a PENDING proposal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 as VoteCast on-chain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FR-05-2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 enforces one vote per address per proposal — not just UI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Blockchain-level duplicate prevention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FR-05-3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 TX hash is displayed after voting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Voter can verify their own vote on celoscan.io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FR-05-4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 bars animate smoothly after vote confirmation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TX confirmed on Celo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FR-05-5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status updates based on on-chain majority rule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from smart contract state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FR-05-6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 confirms vote with TX hash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Localised (FR default)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3.6 FR-06: Blockchain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FR-06-1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platform events are recorded as real transactions on the Celo blockchain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CooperativeVault.sol emits events on every action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FR-06-2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 UI displays: event type, timestamp, payload summary, TX hash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hash links to celoscan.io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FR-06-3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 entries are grouped into "blocks" mirroring actual Celo block numbers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block numbers from the chain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FR-06-4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entry shows a "Verified on Celo" badge with a direct celoscan.io link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opens the transaction in the browser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FR-06-5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wallet address displayed at the top of the ledger page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address + CeloScan contract view link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FR-06-6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 can be filtered: All / Contributions / Votes / Proposals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count per filter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FR-06-7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 footer: total transactions, block count, verified count, modifications (always 0)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sourced from on-chain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FR-06-8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"How to verify" section with step-by-step instructions to check any TX on celoscan.io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trust with non-technical evaluators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3.7 FR-07: Report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FR-07-1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displays an auto-generated cooperative financial report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sourced from on-chain contract state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FR-07-2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Report: total collected, target, completion %, estimated time to goal, wallet address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estimation from contribution velocity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FR-07-3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includes proposal decisions summary (approved / rejected counts)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from on-chain vote state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FR-07-4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includes cooperative wallet address and CeloScan link for independent verification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trust element in the report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FR-07-5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download report as CSV file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UTF-8 BOM for Excel compatibility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FR-07-6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structure: Section, Category, Metric, Value, Unit, Notes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Excel/Sheets renderable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FR-07-7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filename: coopenergie-rapport-YYYY-MM-DD.csv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Standardised naming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FR-07-8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report labels respect the active language (FR / EN)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next-intl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3.8 FR-08: Internationalisation (i18n)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FR-08-1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UI text externalised via next-intl — zero hardcoded strings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exceptions anywhere in the codebase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FR-08-2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locale: Français (FR) — /fr/* is the default route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available at /en/*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FR-08-3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switcher in Navbar on all pages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FR / EN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FR-08-4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 formatted per locale using Intl.DateTimeFormat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FR: 18 avril 2026 / EN: April 18, 2026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FR-08-5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notifications respect active locale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Translated toast messages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FR-08-6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report respects active locale for all headers and labels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 and EN outputs differ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FR-08-7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status labels localised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status strings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FR-08-8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hash labels and celoscan.io link text localised</w:t>
            </w:r>
          </w:p>
        </w:tc>
        <w:tc>
          <w:tcPr>
            <w:tcW w:type="dxa" w:w="3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FR: "Vérifier sur CeloScan"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Non-Functional Requirements — MVP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NFR-P-01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initial load under 3 seconds on a standard mobile connection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NFR-P-02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and voting interactions provide feedback within 500ms (pending state shown while TX confirms)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NFR-P-03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and vote bar animations run at 60fps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NFR-P-04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use next/image with lazy loading; hero image has priority loading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NFR-P-05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TX confirmation does not block the UI — optimistic updates shown immediately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NFR-U-01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interactive elements: minimum 44px touch target (mobile accessibility)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NFR-U-02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sidebar: slide-in drawer with backdrop overlay, escape-key close, auto-close on navigation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NFR-U-03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list: table on desktop, stacked cards on mobile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NFR-U-04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Modals: full-width bottom-sheet on mobile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NFR-U-05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 filter buttons: horizontal scroll on mobile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NFR-U-06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hashes: truncated display (0xA3F...9D2) with copy-to-clipboard button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NFR-U-07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CeloScan links open in a new browser tab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NFR-U-08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states with guidance text when filtered ledger views have no results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4.3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NFR-R-01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ledger is immutable by design — smart contract has no update/delete functions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NFR-R-02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One-vote-per-address enforced at smart contract level, not only UI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NFR-R-03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relayer retries failed transactions with exponential backoff before surfacing error to user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NFR-R-04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shows pending state while awaiting Celo transaction confirmation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4.4 Maintainability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NFR-M-01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service layer isolated in /lib/blockchain/ — contracts and relayer abstracted behind a service interface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NFR-M-02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strings — all text via translation keys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NFR-M-03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 are modular and independently testable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NFR-M-04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 addresses stored in environment variables, not source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User Stories — MVP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Visitor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400"/>
        <w:gridCol w:w="346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4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US-V-01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the homepage explaining CoopEnergie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understand the product before registering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US-V-02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language between FR and EN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use the platform in my preferred language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Cooperative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400"/>
        <w:gridCol w:w="346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4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US-M-01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the cooperative dashboard with funding progress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how close we are to our solar goal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US-M-02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contribution in FCFA and have it recorded on Celo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payment is publicly verifiable and cannot be denied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US-M-03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my contribution TX hash immediately after submitting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verify my payment exists on celoscan.io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US-M-04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all pending purchase proposals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what decisions need my vote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US-M-05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 YES or NO on a proposal — recorded on Celo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vote is permanent and cannot be altered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US-M-06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real-time vote counts after my vote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the current standing of the group decision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US-M-07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the blockchain ledger with all recorded events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verify no funds or votes have been altered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US-M-08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any TX hash to view it on celoscan.io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independent external proof of every event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US-M-09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ledger events by type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quickly find specific events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US-M-10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the community wallet address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check the contract balance independently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5.3 Cooperative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400"/>
        <w:gridCol w:w="346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4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US-A-01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purchase proposal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group can vote on equipment choices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US-A-02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 financial report as a CSV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share verified progress with members, NGOs, or suppliers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US-A-03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members via email or shareable link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onboard members without requiring individual email invitations</w:t>
            </w:r>
          </w:p>
        </w:tc>
      </w:tr>
    </w:tbl>
    <w:p>
      <w:r>
        <w:br w:type="page"/>
      </w:r>
    </w:p>
    <w:p>
      <w:pPr>
        <w:shd w:fill="283593" w:val="clear"/>
        <w:spacing w:after="240" w:before="24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PART B — PRODUCTION IMPLEMENTATION REQUIREMENTS  </w:t>
      </w:r>
    </w:p>
    <w:p>
      <w:pPr>
        <w:pBdr>
          <w:left w:val="single" w:color="1B5E20" w:sz="12" w:space="8"/>
        </w:pBdr>
        <w:shd w:fill="E8F5E9" w:val="clear"/>
        <w:spacing w:after="120" w:before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These are active production implementation requirements — not a future roadmap. They are being built alongside and after the hackathon as the live product.</w:t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Smart Contract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Celo Blockchain Rationale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Celo was selected as the production blockchain for CoopEnergie due to its specific design for mobile-first, low-income, and developing-world contexts — exactly the African cooperative market. See Section 1.4 for the full selection rationale.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6.2 Smart Contract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3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CoopFactory.sol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Deploys a new CooperativeVault for each new cooperative</w:t>
            </w:r>
          </w:p>
        </w:tc>
        <w:tc>
          <w:tcPr>
            <w:tcW w:type="dxa" w:w="3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deployCooperative(name, targetAmount, adminAddress) → vault address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CooperativeVault.sol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the cooperative's on-chain state: contributions, votes, proposals, wallet</w:t>
            </w:r>
          </w:p>
        </w:tc>
        <w:tc>
          <w:tcPr>
            <w:tcW w:type="dxa" w:w="3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contribute(), createProposal(), vote(), getState(), getBalance()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GasRelayer.sol (minimal)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meta-transactions from the backend relayer on behalf of users</w:t>
            </w:r>
          </w:p>
        </w:tc>
        <w:tc>
          <w:tcPr>
            <w:tcW w:type="dxa" w:w="3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execute(from, data, signature) — EIP-2771 compatible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6.3 On-Chain Events Emitted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Emitted By</w:t>
            </w:r>
          </w:p>
        </w:tc>
        <w:tc>
          <w:tcPr>
            <w:tcW w:type="dxa" w:w="4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ContributionMade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CooperativeVault.contribute()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memberAddress, amountXAF, timestamp, blockNumber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ProposalCreated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CooperativeVault.createProposal()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proposalId, creatorAddress, title, timestamp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VoteCast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CooperativeVault.vote()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proposalId, voterAddress, choice, timestamp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ProposalResolved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CooperativeVault (auto)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proposalId, result (APPROVED/REJECTED), finalYes, finalNo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FundsReleased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CooperativeVault (admin)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recipientAddress, amountXAF, proposalId, timestamp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6.4 Gas Relayer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gas relayer ensures users never need to hold CELO or understand gas fees: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submits an action (contribution/vote) via the web or mobile app.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signs the transaction using the platform relayer wallet (which holds CELO for gas).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CooperativeVault verifies the relay signature and executes the call as if it came from the user's address.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Celo transaction appears in the user's address history on celoscan.io — fully attributable to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relayer wallet is topped up automatically from platform revenue.</w:t>
      </w:r>
    </w:p>
    <w:p>
      <w:pPr>
        <w:pBdr>
          <w:left w:val="single" w:color="1B5E20" w:sz="12" w:space="8"/>
        </w:pBdr>
        <w:shd w:fill="E8F5E9" w:val="clear"/>
        <w:spacing w:after="120" w:before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Cost estimate: at &lt;$0.001 per transaction and an average cooperative generating 500 transactions/year, annual gas cost per cooperative is under $0.50 USD. Fully sustainable.</w:t>
      </w:r>
    </w:p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Multi-Tenant SaaS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EXT-MT-01</w:t>
            </w:r>
          </w:p>
        </w:tc>
        <w:tc>
          <w:tcPr>
            <w:tcW w:type="dxa" w:w="6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cooperative is an independent tenant with its own deployed smart contract (CooperativeVault)</w:t>
            </w:r>
          </w:p>
        </w:tc>
        <w:tc>
          <w:tcPr>
            <w:tcW w:type="dxa" w:w="1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EXT-MT-02</w:t>
            </w:r>
          </w:p>
        </w:tc>
        <w:tc>
          <w:tcPr>
            <w:tcW w:type="dxa" w:w="6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user can belong to multiple cooperatives with different roles in each</w:t>
            </w:r>
          </w:p>
        </w:tc>
        <w:tc>
          <w:tcPr>
            <w:tcW w:type="dxa" w:w="1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EXT-MT-03</w:t>
            </w:r>
          </w:p>
        </w:tc>
        <w:tc>
          <w:tcPr>
            <w:tcW w:type="dxa" w:w="6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database queries are scoped by cooperativeId — zero cross-tenant data leakage</w:t>
            </w:r>
          </w:p>
        </w:tc>
        <w:tc>
          <w:tcPr>
            <w:tcW w:type="dxa" w:w="1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EXT-MT-04</w:t>
            </w:r>
          </w:p>
        </w:tc>
        <w:tc>
          <w:tcPr>
            <w:tcW w:type="dxa" w:w="6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 admins invite members via email (token-based, single-use, expiring 72h)</w:t>
            </w:r>
          </w:p>
        </w:tc>
        <w:tc>
          <w:tcPr>
            <w:tcW w:type="dxa" w:w="1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EXT-MT-05</w:t>
            </w:r>
          </w:p>
        </w:tc>
        <w:tc>
          <w:tcPr>
            <w:tcW w:type="dxa" w:w="6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 admins invite members via shareable link (token embedded in URL)</w:t>
            </w:r>
          </w:p>
        </w:tc>
        <w:tc>
          <w:tcPr>
            <w:tcW w:type="dxa" w:w="1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EXT-MT-06</w:t>
            </w:r>
          </w:p>
        </w:tc>
        <w:tc>
          <w:tcPr>
            <w:tcW w:type="dxa" w:w="6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links can be set to expire and can be revoked by the admin</w:t>
            </w:r>
          </w:p>
        </w:tc>
        <w:tc>
          <w:tcPr>
            <w:tcW w:type="dxa" w:w="1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EXT-MT-07</w:t>
            </w:r>
          </w:p>
        </w:tc>
        <w:tc>
          <w:tcPr>
            <w:tcW w:type="dxa" w:w="6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Non-registered invitees are directed to registration and auto-joined on completion</w:t>
            </w:r>
          </w:p>
        </w:tc>
        <w:tc>
          <w:tcPr>
            <w:tcW w:type="dxa" w:w="1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EXT-MT-08</w:t>
            </w:r>
          </w:p>
        </w:tc>
        <w:tc>
          <w:tcPr>
            <w:tcW w:type="dxa" w:w="6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 admins can remove members and revoke pending invitations</w:t>
            </w:r>
          </w:p>
        </w:tc>
        <w:tc>
          <w:tcPr>
            <w:tcW w:type="dxa" w:w="1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EXT-MT-09</w:t>
            </w:r>
          </w:p>
        </w:tc>
        <w:tc>
          <w:tcPr>
            <w:tcW w:type="dxa" w:w="6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 can view all cooperatives and system-wide metrics</w:t>
            </w:r>
          </w:p>
        </w:tc>
        <w:tc>
          <w:tcPr>
            <w:tcW w:type="dxa" w:w="1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5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PLATFORM_ADMIN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System-wide</w:t>
            </w:r>
          </w:p>
        </w:tc>
        <w:tc>
          <w:tcPr>
            <w:tcW w:type="dxa" w:w="5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cooperatives, suspend users, view system metrics, manage subscription plans, view audit logs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COOP_ADMIN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cooperative</w:t>
            </w:r>
          </w:p>
        </w:tc>
        <w:tc>
          <w:tcPr>
            <w:tcW w:type="dxa" w:w="5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proposals, invite/remove members via email or link, manage cooperative settings, release funds (on-chain tx)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cooperative</w:t>
            </w:r>
          </w:p>
        </w:tc>
        <w:tc>
          <w:tcPr>
            <w:tcW w:type="dxa" w:w="5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Contribute (on-chain), vote (on-chain), view ledger, view reports, view wallet address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Hybrid API Strategy</w:t>
      </w:r>
    </w:p>
    <w:p>
      <w:pPr>
        <w:pBdr>
          <w:left w:val="single" w:color="1B5E20" w:sz="12" w:space="8"/>
        </w:pBdr>
        <w:shd w:fill="E8F5E9" w:val="clear"/>
        <w:spacing w:after="120" w:before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REST is used for all write-heavy (mutation) operations. GraphQL is used for all read-heavy (query) operations. This provides the reliability of REST for state changes and the efficiency of GraphQL for complex dashboard data fetching.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 Type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5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5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/auth/login, POST /auth/register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 mutations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5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/cooperatives, POST /invites, POST /invites/accept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submission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5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/contributions (triggers on-chain TX via relayer)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 submission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5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/votes (triggers on-chain TX via relayer)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creation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5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/proposals (triggers on-chain TX via relayer)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operations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5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/payments/initiate, POST /payments/webhook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queries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</w:t>
            </w:r>
          </w:p>
        </w:tc>
        <w:tc>
          <w:tcPr>
            <w:tcW w:type="dxa" w:w="5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{ cooperative { progress, members, contributions } }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 queries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</w:t>
            </w:r>
          </w:p>
        </w:tc>
        <w:tc>
          <w:tcPr>
            <w:tcW w:type="dxa" w:w="5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{ ledger(type: CONTRIBUTION) { hash, blockNumber, payload } }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data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</w:t>
            </w:r>
          </w:p>
        </w:tc>
        <w:tc>
          <w:tcPr>
            <w:tcW w:type="dxa" w:w="5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{ report(cooperativeId) { totalCollected, proposals { status } } }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Subscriptions</w:t>
            </w:r>
          </w:p>
        </w:tc>
        <w:tc>
          <w:tcPr>
            <w:tcW w:type="dxa" w:w="5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{ onContribution(cooperativeId) { amount, hash }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Payment Integration (CamPay)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PAY-01</w:t>
            </w:r>
          </w:p>
        </w:tc>
        <w:tc>
          <w:tcPr>
            <w:tcW w:type="dxa" w:w="5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initiate contributions via MTN Mobile Money or Orange Money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CamPay API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PAY-02</w:t>
            </w:r>
          </w:p>
        </w:tc>
        <w:tc>
          <w:tcPr>
            <w:tcW w:type="dxa" w:w="5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initiation creates a PENDING record; user sees "Confirm on your phone"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Non-blocking UX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PAY-03</w:t>
            </w:r>
          </w:p>
        </w:tc>
        <w:tc>
          <w:tcPr>
            <w:tcW w:type="dxa" w:w="5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CamPay webhook confirms payment success → triggers on-chain contribution recording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validation required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PAY-04</w:t>
            </w:r>
          </w:p>
        </w:tc>
        <w:tc>
          <w:tcPr>
            <w:tcW w:type="dxa" w:w="5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success: Contribution + on-chain ContributionMade event + DB record all created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Webhook-triggered chain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PAY-05</w:t>
            </w:r>
          </w:p>
        </w:tc>
        <w:tc>
          <w:tcPr>
            <w:tcW w:type="dxa" w:w="5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failure: Payment marked FAILED, no contribution created, user notified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 — no double-charge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PAY-06</w:t>
            </w:r>
          </w:p>
        </w:tc>
        <w:tc>
          <w:tcPr>
            <w:tcW w:type="dxa" w:w="5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dashboard update via GraphQL Subscription after on-chain confirmation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page refresh needed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PAY-07</w:t>
            </w:r>
          </w:p>
        </w:tc>
        <w:tc>
          <w:tcPr>
            <w:tcW w:type="dxa" w:w="5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payments blocked via idempotency key and on-chain state check</w:t>
            </w:r>
          </w:p>
        </w:tc>
        <w:tc>
          <w:tcPr>
            <w:tcW w:type="dxa" w:w="34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Belt-and-suspenders deduplication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11. Mobile Application (Expo)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11.1 Core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auth; session via MMKV JWT storage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 progress, wallet address, metrics, recent on-chain activity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contributions with TX hashes; add contribution via Mobile Money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Proposals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proposals, create, vote YES/NO — all on-chain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blockchain ledger with filter and celoscan.io links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summary with wallet address; CSV download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11.2 Offline-First Requirements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MOB-O-01</w:t>
            </w:r>
          </w:p>
        </w:tc>
        <w:tc>
          <w:tcPr>
            <w:tcW w:type="dxa" w:w="5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caches last-known contributions, proposals, ledger in SQLite/MMKV</w:t>
            </w:r>
          </w:p>
        </w:tc>
        <w:tc>
          <w:tcPr>
            <w:tcW w:type="dxa" w:w="1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MOB-O-02</w:t>
            </w:r>
          </w:p>
        </w:tc>
        <w:tc>
          <w:tcPr>
            <w:tcW w:type="dxa" w:w="5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browse cached data when offline</w:t>
            </w:r>
          </w:p>
        </w:tc>
        <w:tc>
          <w:tcPr>
            <w:tcW w:type="dxa" w:w="1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MOB-O-03</w:t>
            </w:r>
          </w:p>
        </w:tc>
        <w:tc>
          <w:tcPr>
            <w:tcW w:type="dxa" w:w="5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 taken offline are queued for sync on reconnection (with idempotency keys)</w:t>
            </w:r>
          </w:p>
        </w:tc>
        <w:tc>
          <w:tcPr>
            <w:tcW w:type="dxa" w:w="1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MOB-O-04</w:t>
            </w:r>
          </w:p>
        </w:tc>
        <w:tc>
          <w:tcPr>
            <w:tcW w:type="dxa" w:w="5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engine retries with exponential backoff on network restoration</w:t>
            </w:r>
          </w:p>
        </w:tc>
        <w:tc>
          <w:tcPr>
            <w:tcW w:type="dxa" w:w="1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MOB-O-05</w:t>
            </w:r>
          </w:p>
        </w:tc>
        <w:tc>
          <w:tcPr>
            <w:tcW w:type="dxa" w:w="5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indicator banner shown when disconnected</w:t>
            </w:r>
          </w:p>
        </w:tc>
        <w:tc>
          <w:tcPr>
            <w:tcW w:type="dxa" w:w="1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MOB-O-06</w:t>
            </w:r>
          </w:p>
        </w:tc>
        <w:tc>
          <w:tcPr>
            <w:tcW w:type="dxa" w:w="5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sync actions show a "pending" badge until confirmed on-chain</w:t>
            </w:r>
          </w:p>
        </w:tc>
        <w:tc>
          <w:tcPr>
            <w:tcW w:type="dxa" w:w="1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12. Additional Production Features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12.1 Invitation System (Email + Link)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INV-01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sends email invitation: POST /invites → generates token → sends link to /join/{token}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INV-02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generates shareable link: POST /invites/link → returns /join/{token} URL to copy/share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INV-03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tokens expire in 72 hours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INV-04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tokens are single-use — marked ACCEPTED on first redemption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INV-05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visitors at /join/{token} are redirected to register then auto-joined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INV-06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shows all pending, accepted, and revoked invitations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INV-07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can revoke any invitation before it is accepted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12.2 Subscription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BILL-01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offers tiered plans: FREE, ONE_TIME, MONTHLY, YEARLY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BILL-02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gated by plan — enforced via NestJS middleware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BILL-03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cycle tracking and invoice records stored in database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BILL-04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 manages plans, views active subscriptions, and revenue metrics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12.3 Audit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AUD-01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critical actions logged: login, contribution, vote, proposal, payment, role change, invitation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AUD-02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 are immutable — no update or delete operations permitted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AUD-03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 filters audit logs by user, cooperative, action, and date range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AUD-04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 exportable as CSV for compliance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12.4 Multi-Currency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CUR-01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monetary values stored in FCFA (XAF) as the base currency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CUR-02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conversion to NGN and USD via an exchange rate provider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CUR-03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set display currency preference in their profile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CUR-04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on read only — storage always in XAF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12.5 AI Funding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AI-01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generates a funding success probability score per proposal (0–100%)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AI-02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computed from: contribution velocity, member engagement, similar cooperative history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AI-03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factors and recommendations displayed alongside score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AI-04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 fails gracefully — never blocks core app functionality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AI-05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LLM-generated natural-language explanation of the score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12.6 Push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PUSH-01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(PWA) push notifications via Firebase Web Push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PUSH-02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push via Expo Push Notification Service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PUSH-03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Events: new contribution confirmed on-chain, vote update, proposal created, payment success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PUSH-04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tokens stored per user per platform (web, iOS, Android)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PUSH-05</w:t>
            </w:r>
          </w:p>
        </w:tc>
        <w:tc>
          <w:tcPr>
            <w:tcW w:type="dxa" w:w="7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degrade gracefully if permission denied or service unavailable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13. CI/CD and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8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Preview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 opened</w:t>
            </w:r>
          </w:p>
        </w:tc>
        <w:tc>
          <w:tcPr>
            <w:tcW w:type="dxa" w:w="4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 → Typecheck → Build all apps → Vercel Preview deploy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to develop</w:t>
            </w:r>
          </w:p>
        </w:tc>
        <w:tc>
          <w:tcPr>
            <w:tcW w:type="dxa" w:w="4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actions + Backend deploy to Railway staging + Migrations if schema changed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to main</w:t>
            </w:r>
          </w:p>
        </w:tc>
        <w:tc>
          <w:tcPr>
            <w:tcW w:type="dxa" w:w="4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staging actions + Production deploy + prisma migrate deploy (conditional) + Smart contract deployment if contracts changed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Seed</w:t>
            </w:r>
          </w:p>
        </w:tc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workflow_dispatch</w:t>
            </w:r>
          </w:p>
        </w:tc>
        <w:tc>
          <w:tcPr>
            <w:tcW w:type="dxa" w:w="4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prisma seed in production (manual trigger only)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13.1 Deployment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7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apps/web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optimised; preview deploys per PR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apps/backend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4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Dockerised NestJS/Bun; auto-scaling; Railway PostgreSQL + Redis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PostgreSQL</w:t>
            </w:r>
          </w:p>
        </w:tc>
        <w:tc>
          <w:tcPr>
            <w:tcW w:type="dxa" w:w="4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PostgreSQL on Railway; connection pooling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Redis</w:t>
            </w:r>
          </w:p>
        </w:tc>
        <w:tc>
          <w:tcPr>
            <w:tcW w:type="dxa" w:w="4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Redis on Railway; rate limiting, session cache, queues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 Mainnet / Alfajores (testnet)</w:t>
            </w:r>
          </w:p>
        </w:tc>
        <w:tc>
          <w:tcPr>
            <w:tcW w:type="dxa" w:w="4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Hardhat deploy via CI — contract addresses stored in env vars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apps/mobile iOS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+ App Store</w:t>
            </w:r>
          </w:p>
        </w:tc>
        <w:tc>
          <w:tcPr>
            <w:tcW w:type="dxa" w:w="4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Application Services cloud build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apps/mobile Android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+ Play Store</w:t>
            </w:r>
          </w:p>
        </w:tc>
        <w:tc>
          <w:tcPr>
            <w:tcW w:type="dxa" w:w="4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Application Services cloud build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14. Constraints and Assumptions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14.1 Technical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Stack uses Next.js App Router — no Pages router.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UI text internationalised — zero hardcoded strings. Default locale: FR.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contracts written in Solidity, deployed to Celo via Hardhat.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Gas relayer wallet must maintain a CELO balance; requires a top-up mechanism.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CamPay integration requires API access and sandbox credentials from CamPay.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Offline-first mobile requires Expo SDK &gt;= 52 and stable SQLite/MMKV support.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14.2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users have smartphones and at least 2G connectivity.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Cooperative administrators have basic digital literacy.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FCFA is the primary operating currency; CELO is only used internally for gas.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market: Cameroon — CEMAC zone expansion planned.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do not need to understand blockchain; they interact with a standard mobile/web UI.</w:t>
      </w:r>
    </w:p>
    <w:p>
      <w:r>
        <w:br w:type="page"/>
      </w:r>
    </w:p>
    <w:p>
      <w:pPr>
        <w:pStyle w:val="Heading1"/>
        <w:pBdr>
          <w:bottom w:val="single" w:color="43A04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15.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400"/>
        <w:gridCol w:w="4560"/>
      </w:tblGrid>
      <w:tr>
        <w:trPr>
          <w:tblHeader/>
        </w:trPr>
        <w:tc>
          <w:tcPr>
            <w:tcW w:type="dxa" w:w="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CoopEnergie Team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SRS — hackathon requirements + roadmap</w:t>
            </w:r>
          </w:p>
        </w:tc>
      </w:tr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CoopEnergie Team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Celo blockchain; FR default locale; contribution terminology; production Part B; hybrid API; invite links; no demo mode</w:t>
            </w:r>
          </w:p>
        </w:tc>
      </w:tr>
    </w:tbl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3A047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546E7A"/>
        <w:sz w:val="18"/>
        <w:szCs w:val="18"/>
      </w:rPr>
      <w:t xml:space="preserve">CONFIDENTIEL — Équipe CoopEnergie</w:t>
    </w:r>
    <w:r>
      <w:rPr>
        <w:rFonts w:ascii="Arial" w:cs="Arial" w:eastAsia="Arial" w:hAnsi="Arial"/>
        <w:color w:val="546E7A"/>
        <w:sz w:val="18"/>
        <w:szCs w:val="18"/>
      </w:rPr>
      <w:t xml:space="preserve">	Page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A047" w:sz="4" w:space="4"/>
      </w:pBdr>
      <w:spacing w:after="120"/>
    </w:pPr>
    <w:r>
      <w:rPr>
        <w:rFonts w:ascii="Arial" w:cs="Arial" w:eastAsia="Arial" w:hAnsi="Arial"/>
        <w:color w:val="546E7A"/>
        <w:sz w:val="18"/>
        <w:szCs w:val="18"/>
      </w:rPr>
      <w:t xml:space="preserve">CoopEnergie — Software Requirements Specification  |  MIABE Hackathon 2026  |  CM-02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2026-04-19T12:07:30.478Z</dcterms:created>
  <dcterms:modified xsi:type="dcterms:W3CDTF">2026-04-19T12:07:30.480Z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