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D3FF6" w14:textId="77777777" w:rsidR="00741D67" w:rsidRDefault="00000000">
      <w:pPr>
        <w:spacing w:before="480" w:after="80"/>
        <w:jc w:val="center"/>
      </w:pPr>
      <w:r>
        <w:rPr>
          <w:b/>
          <w:bCs/>
          <w:color w:val="1F5C99"/>
          <w:sz w:val="48"/>
          <w:szCs w:val="48"/>
        </w:rPr>
        <w:t>BUSINESS ANALYTICS</w:t>
      </w:r>
    </w:p>
    <w:p w14:paraId="352B8D65" w14:textId="274E1937" w:rsidR="00741D67" w:rsidRDefault="00000000">
      <w:pPr>
        <w:spacing w:after="60"/>
        <w:jc w:val="center"/>
      </w:pPr>
      <w:r>
        <w:rPr>
          <w:color w:val="444444"/>
          <w:sz w:val="26"/>
          <w:szCs w:val="26"/>
        </w:rPr>
        <w:t>Level 1 Task 1: Understanding Business Analytics</w:t>
      </w:r>
    </w:p>
    <w:p w14:paraId="62DC2B0A" w14:textId="77777777" w:rsidR="00741D67" w:rsidRPr="00BB78CD" w:rsidRDefault="00000000">
      <w:pPr>
        <w:spacing w:after="60"/>
        <w:jc w:val="center"/>
        <w:rPr>
          <w:color w:val="000000" w:themeColor="text1"/>
        </w:rPr>
      </w:pPr>
      <w:r w:rsidRPr="00BB78CD">
        <w:rPr>
          <w:color w:val="000000" w:themeColor="text1"/>
        </w:rPr>
        <w:t>Codveda Technology Internship Programme</w:t>
      </w:r>
    </w:p>
    <w:p w14:paraId="336C062F" w14:textId="77777777" w:rsidR="00741D67" w:rsidRPr="00BB78CD" w:rsidRDefault="00000000">
      <w:pPr>
        <w:spacing w:after="480"/>
        <w:jc w:val="center"/>
        <w:rPr>
          <w:color w:val="000000" w:themeColor="text1"/>
        </w:rPr>
      </w:pPr>
      <w:r w:rsidRPr="00BB78CD">
        <w:rPr>
          <w:color w:val="000000" w:themeColor="text1"/>
        </w:rPr>
        <w:t>May 2026</w:t>
      </w:r>
    </w:p>
    <w:p w14:paraId="523613F6" w14:textId="77777777" w:rsidR="00741D67" w:rsidRDefault="00741D67">
      <w:pPr>
        <w:pBdr>
          <w:bottom w:val="single" w:sz="4" w:space="0" w:color="DDDDDD"/>
        </w:pBdr>
        <w:spacing w:before="120" w:after="120"/>
      </w:pPr>
    </w:p>
    <w:p w14:paraId="7FA8AADE" w14:textId="77777777" w:rsidR="00741D67" w:rsidRDefault="00000000">
      <w:pPr>
        <w:pStyle w:val="Heading1"/>
      </w:pPr>
      <w:r>
        <w:t>1. Introduction to Business Analytics</w:t>
      </w:r>
    </w:p>
    <w:p w14:paraId="04AFF313" w14:textId="2FB876BD" w:rsidR="00741D67" w:rsidRDefault="00000000">
      <w:pPr>
        <w:spacing w:before="80" w:after="80"/>
        <w:jc w:val="both"/>
      </w:pPr>
      <w:r>
        <w:t xml:space="preserve">Business analytics (BA) refers to the practice of iterative, methodical exploration of an </w:t>
      </w:r>
      <w:r w:rsidR="00E64F83">
        <w:t>organization’s</w:t>
      </w:r>
      <w:r>
        <w:t xml:space="preserve"> data, with an emphasis on statistical analysis. It is used by companies committed to data-driven decision-making. Business analytics is used to gain insights that inform business decisions and can be used to automate and </w:t>
      </w:r>
      <w:r w:rsidR="00E64F83">
        <w:t>optimize</w:t>
      </w:r>
      <w:r>
        <w:t xml:space="preserve"> business processes.</w:t>
      </w:r>
    </w:p>
    <w:p w14:paraId="1F248CC7" w14:textId="01FA80C0" w:rsidR="00741D67" w:rsidRDefault="00000000" w:rsidP="00B569BF">
      <w:pPr>
        <w:spacing w:before="80" w:after="80"/>
        <w:jc w:val="both"/>
      </w:pPr>
      <w:r>
        <w:t xml:space="preserve">In an increasingly competitive global environment, the ability to interpret data and translate findings into actionable strategy is a core </w:t>
      </w:r>
      <w:r w:rsidR="00E64F83">
        <w:t>organizational</w:t>
      </w:r>
      <w:r>
        <w:t xml:space="preserve"> competency. Business analytics bridges the gap between raw data and executive decision-making.</w:t>
      </w:r>
    </w:p>
    <w:p w14:paraId="5839625E" w14:textId="77777777" w:rsidR="00741D67" w:rsidRDefault="00000000">
      <w:pPr>
        <w:pStyle w:val="Heading1"/>
      </w:pPr>
      <w:r>
        <w:t>2. Types of Business Analytics</w:t>
      </w:r>
    </w:p>
    <w:p w14:paraId="2C7F9335" w14:textId="77777777" w:rsidR="00741D67" w:rsidRDefault="00000000">
      <w:pPr>
        <w:spacing w:before="80" w:after="80"/>
        <w:jc w:val="both"/>
      </w:pPr>
      <w:r>
        <w:t>Business analytics is broadly classified into four progressive types, each building on the previous in terms of analytical complexity and strategic value:</w:t>
      </w:r>
    </w:p>
    <w:p w14:paraId="353F10AD" w14:textId="77777777" w:rsidR="00741D67" w:rsidRDefault="00741D6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360"/>
        <w:gridCol w:w="2000"/>
      </w:tblGrid>
      <w:tr w:rsidR="00741D67" w14:paraId="13CE64F4" w14:textId="77777777">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4F6F8E12" w14:textId="77777777" w:rsidR="00741D67" w:rsidRDefault="00000000">
            <w:r>
              <w:rPr>
                <w:b/>
                <w:bCs/>
                <w:color w:val="FFFFFF"/>
                <w:sz w:val="20"/>
                <w:szCs w:val="20"/>
              </w:rPr>
              <w:t>Type</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05AA1E7C" w14:textId="77777777" w:rsidR="00741D67" w:rsidRDefault="00000000">
            <w:r>
              <w:rPr>
                <w:b/>
                <w:bCs/>
                <w:color w:val="FFFFFF"/>
                <w:sz w:val="20"/>
                <w:szCs w:val="20"/>
              </w:rPr>
              <w:t>Description</w:t>
            </w:r>
          </w:p>
        </w:tc>
        <w:tc>
          <w:tcPr>
            <w:tcW w:w="23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6A603BA2" w14:textId="77777777" w:rsidR="00741D67" w:rsidRDefault="00000000">
            <w:r>
              <w:rPr>
                <w:b/>
                <w:bCs/>
                <w:color w:val="FFFFFF"/>
                <w:sz w:val="20"/>
                <w:szCs w:val="20"/>
              </w:rPr>
              <w:t>Key Question</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08DCA5B9" w14:textId="77777777" w:rsidR="00741D67" w:rsidRDefault="00000000">
            <w:r>
              <w:rPr>
                <w:b/>
                <w:bCs/>
                <w:color w:val="FFFFFF"/>
                <w:sz w:val="20"/>
                <w:szCs w:val="20"/>
              </w:rPr>
              <w:t>Example</w:t>
            </w:r>
          </w:p>
        </w:tc>
      </w:tr>
      <w:tr w:rsidR="00741D67" w14:paraId="277361B9"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003A7B3" w14:textId="77777777" w:rsidR="00741D67" w:rsidRDefault="00000000">
            <w:r>
              <w:rPr>
                <w:sz w:val="20"/>
                <w:szCs w:val="20"/>
              </w:rPr>
              <w:t>Descriptive</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7456DAB" w14:textId="7E94FE9F" w:rsidR="00741D67" w:rsidRDefault="00E64F83">
            <w:r>
              <w:rPr>
                <w:sz w:val="20"/>
                <w:szCs w:val="20"/>
              </w:rPr>
              <w:t>Summarizes historical data to understand what happened</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1D8D2BD7" w14:textId="77777777" w:rsidR="00741D67" w:rsidRDefault="00000000">
            <w:r>
              <w:rPr>
                <w:sz w:val="20"/>
                <w:szCs w:val="20"/>
              </w:rPr>
              <w:t>What happened?</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BD78E1A" w14:textId="77777777" w:rsidR="00741D67" w:rsidRDefault="00000000">
            <w:r>
              <w:rPr>
                <w:sz w:val="20"/>
                <w:szCs w:val="20"/>
              </w:rPr>
              <w:t>Monthly sales reports</w:t>
            </w:r>
          </w:p>
        </w:tc>
      </w:tr>
      <w:tr w:rsidR="00741D67" w14:paraId="08B0E8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78CDBA" w14:textId="77777777" w:rsidR="00741D67" w:rsidRDefault="00000000">
            <w:r>
              <w:rPr>
                <w:sz w:val="20"/>
                <w:szCs w:val="20"/>
              </w:rPr>
              <w:t>Diagnostic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79120B" w14:textId="77777777" w:rsidR="00741D67" w:rsidRDefault="00000000">
            <w:r>
              <w:rPr>
                <w:sz w:val="20"/>
                <w:szCs w:val="20"/>
              </w:rPr>
              <w:t>Examines data to understand why something happened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B5EFB0" w14:textId="77777777" w:rsidR="00741D67" w:rsidRDefault="00000000">
            <w:r>
              <w:rPr>
                <w:sz w:val="20"/>
                <w:szCs w:val="20"/>
              </w:rPr>
              <w:t>Why did it happen?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B8F58D" w14:textId="77777777" w:rsidR="00741D67" w:rsidRDefault="00000000">
            <w:r>
              <w:rPr>
                <w:sz w:val="20"/>
                <w:szCs w:val="20"/>
              </w:rPr>
              <w:t>Root cause analysis of revenue drop</w:t>
            </w:r>
          </w:p>
        </w:tc>
      </w:tr>
      <w:tr w:rsidR="00741D67" w14:paraId="428947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5C34605" w14:textId="77777777" w:rsidR="00741D67" w:rsidRDefault="00000000">
            <w:r>
              <w:rPr>
                <w:sz w:val="20"/>
                <w:szCs w:val="20"/>
              </w:rPr>
              <w:t>Predictive</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F61D4A1" w14:textId="77777777" w:rsidR="00741D67" w:rsidRDefault="00000000">
            <w:r>
              <w:rPr>
                <w:sz w:val="20"/>
                <w:szCs w:val="20"/>
              </w:rPr>
              <w:t>Uses statistical models and ML to forecast future outcomes</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72701C6" w14:textId="77777777" w:rsidR="00741D67" w:rsidRDefault="00000000">
            <w:r>
              <w:rPr>
                <w:sz w:val="20"/>
                <w:szCs w:val="20"/>
              </w:rPr>
              <w:t>What will happen?</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E7BE83E" w14:textId="77777777" w:rsidR="00741D67" w:rsidRDefault="00000000">
            <w:r>
              <w:rPr>
                <w:sz w:val="20"/>
                <w:szCs w:val="20"/>
              </w:rPr>
              <w:t>Customer churn forecasting</w:t>
            </w:r>
          </w:p>
        </w:tc>
      </w:tr>
      <w:tr w:rsidR="00741D67" w14:paraId="237008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7943C92" w14:textId="77777777" w:rsidR="00741D67" w:rsidRDefault="00000000">
            <w:r>
              <w:rPr>
                <w:sz w:val="20"/>
                <w:szCs w:val="20"/>
              </w:rPr>
              <w:t>Prescriptive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CE4703F" w14:textId="77777777" w:rsidR="00741D67" w:rsidRDefault="00000000">
            <w:r>
              <w:rPr>
                <w:sz w:val="20"/>
                <w:szCs w:val="20"/>
              </w:rPr>
              <w:t>Recommends actions to achieve desired outcomes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2B31E77" w14:textId="77777777" w:rsidR="00741D67" w:rsidRDefault="00000000">
            <w:r>
              <w:rPr>
                <w:sz w:val="20"/>
                <w:szCs w:val="20"/>
              </w:rPr>
              <w:t>What should we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A4A58F" w14:textId="5393E868" w:rsidR="00741D67" w:rsidRDefault="00000000">
            <w:r>
              <w:rPr>
                <w:sz w:val="20"/>
                <w:szCs w:val="20"/>
              </w:rPr>
              <w:t xml:space="preserve">Supply chain </w:t>
            </w:r>
            <w:r w:rsidR="00E64F83">
              <w:rPr>
                <w:sz w:val="20"/>
                <w:szCs w:val="20"/>
              </w:rPr>
              <w:t>optimization</w:t>
            </w:r>
          </w:p>
        </w:tc>
      </w:tr>
    </w:tbl>
    <w:p w14:paraId="35452190" w14:textId="77777777" w:rsidR="00741D67" w:rsidRDefault="00000000">
      <w:pPr>
        <w:pStyle w:val="Heading2"/>
      </w:pPr>
      <w:r>
        <w:t>2.1 Descriptive Analytics</w:t>
      </w:r>
    </w:p>
    <w:p w14:paraId="38255593" w14:textId="18F42290" w:rsidR="00741D67" w:rsidRDefault="00000000">
      <w:pPr>
        <w:spacing w:before="80" w:after="80"/>
        <w:jc w:val="both"/>
      </w:pPr>
      <w:r>
        <w:t xml:space="preserve">Descriptive analytics is the foundation of all business intelligence. It answers the question: What happened? Techniques include data aggregation, data mining, and basic </w:t>
      </w:r>
      <w:r w:rsidR="00E64F83">
        <w:t>visualizations</w:t>
      </w:r>
      <w:r>
        <w:t xml:space="preserve"> such as dashboards and reports. Common tools include Excel pivot tables, Power BI, and Tableau.</w:t>
      </w:r>
    </w:p>
    <w:p w14:paraId="0B50AE17" w14:textId="77777777" w:rsidR="00741D67" w:rsidRDefault="00000000">
      <w:pPr>
        <w:pStyle w:val="ListParagraph"/>
        <w:numPr>
          <w:ilvl w:val="0"/>
          <w:numId w:val="2"/>
        </w:numPr>
        <w:spacing w:before="60" w:after="60"/>
      </w:pPr>
      <w:r>
        <w:t>Example: A retail firm reviews last quarter's sales figures broken down by region and product category.</w:t>
      </w:r>
    </w:p>
    <w:p w14:paraId="313358FC" w14:textId="77777777" w:rsidR="00741D67" w:rsidRDefault="00000000">
      <w:pPr>
        <w:pStyle w:val="ListParagraph"/>
        <w:numPr>
          <w:ilvl w:val="0"/>
          <w:numId w:val="2"/>
        </w:numPr>
        <w:spacing w:before="60" w:after="60"/>
      </w:pPr>
      <w:r>
        <w:lastRenderedPageBreak/>
        <w:t>Techniques: Averages, frequency distributions, trend lines.</w:t>
      </w:r>
    </w:p>
    <w:p w14:paraId="19E990F8" w14:textId="77777777" w:rsidR="00741D67" w:rsidRDefault="00000000">
      <w:pPr>
        <w:pStyle w:val="Heading2"/>
      </w:pPr>
      <w:r>
        <w:t>2.2 Diagnostic Analytics</w:t>
      </w:r>
    </w:p>
    <w:p w14:paraId="306B3045" w14:textId="77777777" w:rsidR="00741D67" w:rsidRDefault="00000000">
      <w:pPr>
        <w:spacing w:before="80" w:after="80"/>
        <w:jc w:val="both"/>
      </w:pPr>
      <w:r>
        <w:t>Diagnostic analytics goes a layer deeper to answer: Why did it happen? It involves drill-down analysis, data discovery, and correlations to identify root causes of outcomes observed in descriptive analytics.</w:t>
      </w:r>
    </w:p>
    <w:p w14:paraId="1B27870F" w14:textId="77777777" w:rsidR="00741D67" w:rsidRDefault="00000000">
      <w:pPr>
        <w:pStyle w:val="ListParagraph"/>
        <w:numPr>
          <w:ilvl w:val="0"/>
          <w:numId w:val="2"/>
        </w:numPr>
        <w:spacing w:before="60" w:after="60"/>
      </w:pPr>
      <w:r>
        <w:t>Example: Investigating why a product's sales declined by 20% in Q3.</w:t>
      </w:r>
    </w:p>
    <w:p w14:paraId="56750292" w14:textId="77777777" w:rsidR="00741D67" w:rsidRDefault="00000000">
      <w:pPr>
        <w:pStyle w:val="ListParagraph"/>
        <w:numPr>
          <w:ilvl w:val="0"/>
          <w:numId w:val="2"/>
        </w:numPr>
        <w:spacing w:before="60" w:after="60"/>
      </w:pPr>
      <w:r>
        <w:t>Techniques: Correlation analysis, regression, hypothesis testing.</w:t>
      </w:r>
    </w:p>
    <w:p w14:paraId="61F076C0" w14:textId="77777777" w:rsidR="00741D67" w:rsidRDefault="00000000">
      <w:pPr>
        <w:pStyle w:val="Heading2"/>
      </w:pPr>
      <w:r>
        <w:t>2.3 Predictive Analytics</w:t>
      </w:r>
    </w:p>
    <w:p w14:paraId="61088A2D" w14:textId="77777777" w:rsidR="00741D67" w:rsidRDefault="00000000">
      <w:pPr>
        <w:spacing w:before="80" w:after="80"/>
        <w:jc w:val="both"/>
      </w:pPr>
      <w:r>
        <w:t>Predictive analytics uses historical data, statistical algorithms, and machine learning techniques to identify the likelihood of future outcomes. It answers: What will happen?</w:t>
      </w:r>
    </w:p>
    <w:p w14:paraId="1FA9C5CE" w14:textId="77777777" w:rsidR="00741D67" w:rsidRDefault="00000000">
      <w:pPr>
        <w:pStyle w:val="ListParagraph"/>
        <w:numPr>
          <w:ilvl w:val="0"/>
          <w:numId w:val="2"/>
        </w:numPr>
        <w:spacing w:before="60" w:after="60"/>
      </w:pPr>
      <w:r>
        <w:t>Example: A bank uses credit score models to predict loan default probability.</w:t>
      </w:r>
    </w:p>
    <w:p w14:paraId="4F162110" w14:textId="77777777" w:rsidR="00741D67" w:rsidRDefault="00000000">
      <w:pPr>
        <w:pStyle w:val="ListParagraph"/>
        <w:numPr>
          <w:ilvl w:val="0"/>
          <w:numId w:val="2"/>
        </w:numPr>
        <w:spacing w:before="60" w:after="60"/>
      </w:pPr>
      <w:r>
        <w:t>Techniques: Logistic regression, decision trees, time series forecasting.</w:t>
      </w:r>
    </w:p>
    <w:p w14:paraId="1EFF499E" w14:textId="77777777" w:rsidR="00741D67" w:rsidRDefault="00000000">
      <w:pPr>
        <w:pStyle w:val="Heading2"/>
      </w:pPr>
      <w:r>
        <w:t>2.4 Prescriptive Analytics</w:t>
      </w:r>
    </w:p>
    <w:p w14:paraId="42B7EDF7" w14:textId="02DDD004" w:rsidR="00741D67" w:rsidRDefault="00000000">
      <w:pPr>
        <w:spacing w:before="80" w:after="80"/>
        <w:jc w:val="both"/>
      </w:pPr>
      <w:r>
        <w:t xml:space="preserve">Prescriptive analytics is the most advanced form. It not only predicts what will happen but recommends actions to </w:t>
      </w:r>
      <w:r w:rsidR="00E64F83">
        <w:t>optimize</w:t>
      </w:r>
      <w:r>
        <w:t xml:space="preserve"> outcomes. It answers: What should we do?</w:t>
      </w:r>
    </w:p>
    <w:p w14:paraId="25310615" w14:textId="77777777" w:rsidR="00741D67" w:rsidRDefault="00000000">
      <w:pPr>
        <w:pStyle w:val="ListParagraph"/>
        <w:numPr>
          <w:ilvl w:val="0"/>
          <w:numId w:val="2"/>
        </w:numPr>
        <w:spacing w:before="60" w:after="60"/>
      </w:pPr>
      <w:r>
        <w:t>Example: An airline uses prescriptive models to dynamically price tickets in real time.</w:t>
      </w:r>
    </w:p>
    <w:p w14:paraId="2B2D8EE0" w14:textId="2DA73073" w:rsidR="00741D67" w:rsidRDefault="00000000" w:rsidP="00B569BF">
      <w:pPr>
        <w:pStyle w:val="ListParagraph"/>
        <w:numPr>
          <w:ilvl w:val="0"/>
          <w:numId w:val="2"/>
        </w:numPr>
        <w:spacing w:before="60" w:after="60"/>
      </w:pPr>
      <w:r>
        <w:t xml:space="preserve">Techniques: </w:t>
      </w:r>
      <w:r w:rsidR="00E64F83">
        <w:t>Optimization</w:t>
      </w:r>
      <w:r>
        <w:t xml:space="preserve"> algorithms, simulation, AI-driven recommendations.</w:t>
      </w:r>
    </w:p>
    <w:p w14:paraId="0DCEF66E" w14:textId="77777777" w:rsidR="00741D67" w:rsidRDefault="00741D67">
      <w:pPr>
        <w:pBdr>
          <w:bottom w:val="single" w:sz="4" w:space="0" w:color="DDDDDD"/>
        </w:pBdr>
        <w:spacing w:before="120" w:after="120"/>
      </w:pPr>
    </w:p>
    <w:p w14:paraId="57D07F46" w14:textId="77777777" w:rsidR="00741D67" w:rsidRDefault="00000000">
      <w:pPr>
        <w:pStyle w:val="Heading1"/>
      </w:pPr>
      <w:r>
        <w:t>3. Role of Analytics in Business Decision-Making</w:t>
      </w:r>
    </w:p>
    <w:p w14:paraId="74AF8BCD" w14:textId="77777777" w:rsidR="00741D67" w:rsidRDefault="00000000">
      <w:pPr>
        <w:spacing w:before="80" w:after="80"/>
        <w:jc w:val="both"/>
      </w:pPr>
      <w:r>
        <w:t>Business analytics fundamentally transforms the decision-making process from intuition-based to evidence-based. The key roles it plays include:</w:t>
      </w:r>
    </w:p>
    <w:p w14:paraId="0D931C7B" w14:textId="77777777" w:rsidR="00741D67" w:rsidRDefault="00000000">
      <w:pPr>
        <w:pStyle w:val="ListParagraph"/>
        <w:numPr>
          <w:ilvl w:val="0"/>
          <w:numId w:val="2"/>
        </w:numPr>
        <w:spacing w:before="60" w:after="60"/>
      </w:pPr>
      <w:r>
        <w:t>Reducing uncertainty: Statistical models quantify risk, helping managers make informed choices under uncertainty.</w:t>
      </w:r>
    </w:p>
    <w:p w14:paraId="5FB84877" w14:textId="77777777" w:rsidR="00741D67" w:rsidRDefault="00000000">
      <w:pPr>
        <w:pStyle w:val="ListParagraph"/>
        <w:numPr>
          <w:ilvl w:val="0"/>
          <w:numId w:val="2"/>
        </w:numPr>
        <w:spacing w:before="60" w:after="60"/>
      </w:pPr>
      <w:r>
        <w:t>Improving operational efficiency: Analytics identifies bottlenecks and process inefficiencies that are invisible to manual review.</w:t>
      </w:r>
    </w:p>
    <w:p w14:paraId="3BC0D665" w14:textId="3ADFE9FC" w:rsidR="00741D67" w:rsidRDefault="00000000">
      <w:pPr>
        <w:pStyle w:val="ListParagraph"/>
        <w:numPr>
          <w:ilvl w:val="0"/>
          <w:numId w:val="2"/>
        </w:numPr>
        <w:spacing w:before="60" w:after="60"/>
      </w:pPr>
      <w:r>
        <w:t xml:space="preserve">Enabling </w:t>
      </w:r>
      <w:r w:rsidR="00E64F83">
        <w:t>personalization</w:t>
      </w:r>
      <w:r>
        <w:t>: Customer analytics allows businesses to tailor products, pricing, and marketing to individual preferences.</w:t>
      </w:r>
    </w:p>
    <w:p w14:paraId="6FEDC05F" w14:textId="77777777" w:rsidR="00741D67" w:rsidRDefault="00000000">
      <w:pPr>
        <w:pStyle w:val="ListParagraph"/>
        <w:numPr>
          <w:ilvl w:val="0"/>
          <w:numId w:val="2"/>
        </w:numPr>
        <w:spacing w:before="60" w:after="60"/>
      </w:pPr>
      <w:r>
        <w:t>Supporting strategic planning: Long-range forecasting assists leadership in resource allocation, market expansion, and competitive positioning.</w:t>
      </w:r>
    </w:p>
    <w:p w14:paraId="0EF9FAFE" w14:textId="77777777" w:rsidR="00741D67" w:rsidRDefault="00000000">
      <w:pPr>
        <w:pStyle w:val="ListParagraph"/>
        <w:numPr>
          <w:ilvl w:val="0"/>
          <w:numId w:val="2"/>
        </w:numPr>
        <w:spacing w:before="60" w:after="60"/>
      </w:pPr>
      <w:r>
        <w:t>Real-time monitoring: Live dashboards allow immediate responses to deviations in KPIs, such as a sudden surge in customer complaints.</w:t>
      </w:r>
    </w:p>
    <w:p w14:paraId="271EAD21" w14:textId="70617E47" w:rsidR="00741D67" w:rsidRDefault="00000000">
      <w:pPr>
        <w:spacing w:before="80" w:after="80"/>
        <w:jc w:val="both"/>
      </w:pPr>
      <w:r>
        <w:t xml:space="preserve">In the Nigerian business context, </w:t>
      </w:r>
      <w:r w:rsidR="00E64F83">
        <w:t>organizations</w:t>
      </w:r>
      <w:r>
        <w:t xml:space="preserve"> such as GTBank, MTN Nigeria, and Dangote Group have increasingly adopted analytics platforms to drive competitive advantage and respond to macroeconomic volatility.</w:t>
      </w:r>
    </w:p>
    <w:p w14:paraId="5EE49012" w14:textId="77777777" w:rsidR="00741D67" w:rsidRDefault="00741D67">
      <w:pPr>
        <w:spacing w:before="120" w:after="120"/>
      </w:pPr>
    </w:p>
    <w:p w14:paraId="0177EE84" w14:textId="77777777" w:rsidR="00741D67" w:rsidRDefault="00741D67">
      <w:pPr>
        <w:pBdr>
          <w:bottom w:val="single" w:sz="4" w:space="0" w:color="DDDDDD"/>
        </w:pBdr>
        <w:spacing w:before="120" w:after="120"/>
      </w:pPr>
    </w:p>
    <w:p w14:paraId="7105E79C" w14:textId="77777777" w:rsidR="00741D67" w:rsidRDefault="00000000">
      <w:pPr>
        <w:pStyle w:val="Heading1"/>
      </w:pPr>
      <w:r>
        <w:t>4. Key Business Metrics and KPIs</w:t>
      </w:r>
    </w:p>
    <w:p w14:paraId="0A934B94" w14:textId="2BC14214" w:rsidR="00741D67" w:rsidRDefault="00000000">
      <w:pPr>
        <w:spacing w:before="80" w:after="80"/>
        <w:jc w:val="both"/>
      </w:pPr>
      <w:r>
        <w:lastRenderedPageBreak/>
        <w:t xml:space="preserve">A Key Performance Indicator (KPI) is a measurable value that demonstrates how effectively a company is achieving key business objectives. KPIs differ by function and level within an </w:t>
      </w:r>
      <w:r w:rsidR="00E64F83">
        <w:t>organization</w:t>
      </w:r>
      <w:r>
        <w:t>:</w:t>
      </w:r>
    </w:p>
    <w:p w14:paraId="4FC72E2D" w14:textId="77777777" w:rsidR="00741D67" w:rsidRDefault="00741D6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741D67" w14:paraId="277B0DF3" w14:textId="77777777">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7436424" w14:textId="77777777" w:rsidR="00741D67" w:rsidRDefault="00000000">
            <w:r>
              <w:rPr>
                <w:b/>
                <w:bCs/>
                <w:color w:val="FFFFFF"/>
                <w:sz w:val="20"/>
                <w:szCs w:val="20"/>
              </w:rPr>
              <w:t>Category</w:t>
            </w:r>
          </w:p>
        </w:tc>
        <w:tc>
          <w:tcPr>
            <w:tcW w:w="33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F659337" w14:textId="77777777" w:rsidR="00741D67" w:rsidRDefault="00000000">
            <w:r>
              <w:rPr>
                <w:b/>
                <w:bCs/>
                <w:color w:val="FFFFFF"/>
                <w:sz w:val="20"/>
                <w:szCs w:val="20"/>
              </w:rPr>
              <w:t>Metric / KPI</w:t>
            </w:r>
          </w:p>
        </w:tc>
        <w:tc>
          <w:tcPr>
            <w:tcW w:w="36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56CD9286" w14:textId="77777777" w:rsidR="00741D67" w:rsidRDefault="00000000">
            <w:r>
              <w:rPr>
                <w:b/>
                <w:bCs/>
                <w:color w:val="FFFFFF"/>
                <w:sz w:val="20"/>
                <w:szCs w:val="20"/>
              </w:rPr>
              <w:t>Business Relevance</w:t>
            </w:r>
          </w:p>
        </w:tc>
      </w:tr>
      <w:tr w:rsidR="00741D67" w14:paraId="088751D1"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6D2F300" w14:textId="77777777" w:rsidR="00741D67" w:rsidRDefault="00000000">
            <w:r>
              <w:rPr>
                <w:sz w:val="20"/>
                <w:szCs w:val="20"/>
              </w:rPr>
              <w:t>Financial</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55C12B07" w14:textId="77777777" w:rsidR="00741D67" w:rsidRDefault="00000000">
            <w:r>
              <w:rPr>
                <w:sz w:val="20"/>
                <w:szCs w:val="20"/>
              </w:rPr>
              <w:t>Revenue, Net Profit Margin, ROI</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E9C9830" w14:textId="77777777" w:rsidR="00741D67" w:rsidRDefault="00000000">
            <w:r>
              <w:rPr>
                <w:sz w:val="20"/>
                <w:szCs w:val="20"/>
              </w:rPr>
              <w:t>Measures overall financial health</w:t>
            </w:r>
          </w:p>
        </w:tc>
      </w:tr>
      <w:tr w:rsidR="00741D67" w14:paraId="406352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A5A7373" w14:textId="77777777" w:rsidR="00741D67" w:rsidRDefault="00000000">
            <w:r>
              <w:rPr>
                <w:sz w:val="20"/>
                <w:szCs w:val="20"/>
              </w:rPr>
              <w:t>Customer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0BE948" w14:textId="77777777" w:rsidR="00741D67" w:rsidRDefault="00000000">
            <w:r>
              <w:rPr>
                <w:sz w:val="20"/>
                <w:szCs w:val="20"/>
              </w:rPr>
              <w:t>Customer Lifetime Value (CLV), NPS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013536" w14:textId="77777777" w:rsidR="00741D67" w:rsidRDefault="00000000">
            <w:r>
              <w:rPr>
                <w:sz w:val="20"/>
                <w:szCs w:val="20"/>
              </w:rPr>
              <w:t>Tracks loyalty and satisfaction</w:t>
            </w:r>
          </w:p>
        </w:tc>
      </w:tr>
      <w:tr w:rsidR="00741D67" w14:paraId="2A04CDDB"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D5EECF4" w14:textId="77777777" w:rsidR="00741D67" w:rsidRDefault="00000000">
            <w:r>
              <w:rPr>
                <w:sz w:val="20"/>
                <w:szCs w:val="20"/>
              </w:rPr>
              <w:t>Operational</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DB52B0C" w14:textId="77777777" w:rsidR="00741D67" w:rsidRDefault="00000000">
            <w:r>
              <w:rPr>
                <w:sz w:val="20"/>
                <w:szCs w:val="20"/>
              </w:rPr>
              <w:t>Cycle Time, Inventory Turnover</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A416678" w14:textId="77777777" w:rsidR="00741D67" w:rsidRDefault="00000000">
            <w:r>
              <w:rPr>
                <w:sz w:val="20"/>
                <w:szCs w:val="20"/>
              </w:rPr>
              <w:t>Measures process efficiency</w:t>
            </w:r>
          </w:p>
        </w:tc>
      </w:tr>
      <w:tr w:rsidR="00741D67" w14:paraId="7E415B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5A103F" w14:textId="77777777" w:rsidR="00741D67" w:rsidRDefault="00000000">
            <w:r>
              <w:rPr>
                <w:sz w:val="20"/>
                <w:szCs w:val="20"/>
              </w:rPr>
              <w:t>Marketing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2DF184" w14:textId="77777777" w:rsidR="00741D67" w:rsidRDefault="00000000">
            <w:r>
              <w:rPr>
                <w:sz w:val="20"/>
                <w:szCs w:val="20"/>
              </w:rPr>
              <w:t>Conversion Rate, Cost Per Lead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C972A5E" w14:textId="77777777" w:rsidR="00741D67" w:rsidRDefault="00000000">
            <w:r>
              <w:rPr>
                <w:sz w:val="20"/>
                <w:szCs w:val="20"/>
              </w:rPr>
              <w:t>Evaluates campaign effectiveness</w:t>
            </w:r>
          </w:p>
        </w:tc>
      </w:tr>
      <w:tr w:rsidR="00741D67" w14:paraId="06AAA98E"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C4EC1CA" w14:textId="77777777" w:rsidR="00741D67" w:rsidRDefault="00000000">
            <w:r>
              <w:rPr>
                <w:sz w:val="20"/>
                <w:szCs w:val="20"/>
              </w:rPr>
              <w:t>HR</w:t>
            </w:r>
          </w:p>
        </w:tc>
        <w:tc>
          <w:tcPr>
            <w:tcW w:w="3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646D218C" w14:textId="77777777" w:rsidR="00741D67" w:rsidRDefault="00000000">
            <w:r>
              <w:rPr>
                <w:sz w:val="20"/>
                <w:szCs w:val="20"/>
              </w:rPr>
              <w:t>Employee Turnover Rate, Productivity</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9ACD66B" w14:textId="77777777" w:rsidR="00741D67" w:rsidRDefault="00000000">
            <w:r>
              <w:rPr>
                <w:sz w:val="20"/>
                <w:szCs w:val="20"/>
              </w:rPr>
              <w:t>Monitors workforce performance</w:t>
            </w:r>
          </w:p>
        </w:tc>
      </w:tr>
    </w:tbl>
    <w:p w14:paraId="5C376887" w14:textId="77777777" w:rsidR="00741D67" w:rsidRDefault="00741D67">
      <w:pPr>
        <w:spacing w:before="120" w:after="80"/>
      </w:pPr>
    </w:p>
    <w:p w14:paraId="483F8715" w14:textId="61BD00FB" w:rsidR="00741D67" w:rsidRDefault="00000000" w:rsidP="00B569BF">
      <w:pPr>
        <w:spacing w:before="80" w:after="80"/>
        <w:jc w:val="both"/>
      </w:pPr>
      <w:r>
        <w:t xml:space="preserve">Effective KPIs share the SMART criteria: Specific, Measurable, Achievable, Relevant, and Time-bound. Business analytics tools such as Power BI and Tableau are commonly used to track and </w:t>
      </w:r>
      <w:r w:rsidR="00E64F83">
        <w:t>visualize</w:t>
      </w:r>
      <w:r>
        <w:t xml:space="preserve"> KPIs through interactive dashboards.</w:t>
      </w:r>
    </w:p>
    <w:p w14:paraId="482E02D3" w14:textId="77777777" w:rsidR="00741D67" w:rsidRDefault="00741D67">
      <w:pPr>
        <w:pBdr>
          <w:bottom w:val="single" w:sz="4" w:space="0" w:color="DDDDDD"/>
        </w:pBdr>
        <w:spacing w:before="120" w:after="120"/>
      </w:pPr>
    </w:p>
    <w:p w14:paraId="282F3C75" w14:textId="77777777" w:rsidR="00741D67" w:rsidRDefault="00000000">
      <w:pPr>
        <w:pStyle w:val="Heading1"/>
      </w:pPr>
      <w:r>
        <w:t>5. Industries Where Business Analytics Is Applied</w:t>
      </w:r>
    </w:p>
    <w:p w14:paraId="372F2C3F" w14:textId="77777777" w:rsidR="00741D67" w:rsidRDefault="00000000">
      <w:pPr>
        <w:spacing w:before="80" w:after="80"/>
        <w:jc w:val="both"/>
      </w:pPr>
      <w:r>
        <w:t>Business analytics has permeated virtually every sector of the economy. The table below highlights key industries and their respective applications:</w:t>
      </w:r>
    </w:p>
    <w:p w14:paraId="27C13B43" w14:textId="77777777" w:rsidR="00741D67" w:rsidRDefault="00741D6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60"/>
        <w:gridCol w:w="3400"/>
      </w:tblGrid>
      <w:tr w:rsidR="00741D67" w14:paraId="06B32B19" w14:textId="77777777">
        <w:tc>
          <w:tcPr>
            <w:tcW w:w="22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B0B5308" w14:textId="77777777" w:rsidR="00741D67" w:rsidRDefault="00000000">
            <w:r>
              <w:rPr>
                <w:b/>
                <w:bCs/>
                <w:color w:val="FFFFFF"/>
                <w:sz w:val="20"/>
                <w:szCs w:val="20"/>
              </w:rPr>
              <w:t>Industry</w:t>
            </w:r>
          </w:p>
        </w:tc>
        <w:tc>
          <w:tcPr>
            <w:tcW w:w="37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3C7D1DA4" w14:textId="77777777" w:rsidR="00741D67" w:rsidRDefault="00000000">
            <w:r>
              <w:rPr>
                <w:b/>
                <w:bCs/>
                <w:color w:val="FFFFFF"/>
                <w:sz w:val="20"/>
                <w:szCs w:val="20"/>
              </w:rPr>
              <w:t>Application of Analytics</w:t>
            </w:r>
          </w:p>
        </w:tc>
        <w:tc>
          <w:tcPr>
            <w:tcW w:w="34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50" w:type="dxa"/>
              <w:bottom w:w="100" w:type="dxa"/>
              <w:right w:w="150" w:type="dxa"/>
            </w:tcMar>
          </w:tcPr>
          <w:p w14:paraId="26E6FE36" w14:textId="77777777" w:rsidR="00741D67" w:rsidRDefault="00000000">
            <w:r>
              <w:rPr>
                <w:b/>
                <w:bCs/>
                <w:color w:val="FFFFFF"/>
                <w:sz w:val="20"/>
                <w:szCs w:val="20"/>
              </w:rPr>
              <w:t>Example Use Case</w:t>
            </w:r>
          </w:p>
        </w:tc>
      </w:tr>
      <w:tr w:rsidR="00741D67" w14:paraId="0F69D869"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2890A84" w14:textId="77777777" w:rsidR="00741D67" w:rsidRDefault="00000000">
            <w:r>
              <w:rPr>
                <w:sz w:val="20"/>
                <w:szCs w:val="20"/>
              </w:rPr>
              <w:t>Finance &amp; Banking</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E6538C6" w14:textId="77777777" w:rsidR="00741D67" w:rsidRDefault="00000000">
            <w:r>
              <w:rPr>
                <w:sz w:val="20"/>
                <w:szCs w:val="20"/>
              </w:rPr>
              <w:t>Risk modelling, fraud detection, credit scoring</w:t>
            </w:r>
          </w:p>
        </w:tc>
        <w:tc>
          <w:tcPr>
            <w:tcW w:w="3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C40076F" w14:textId="77777777" w:rsidR="00741D67" w:rsidRDefault="00000000">
            <w:r>
              <w:rPr>
                <w:sz w:val="20"/>
                <w:szCs w:val="20"/>
              </w:rPr>
              <w:t>Detecting fraudulent card transactions</w:t>
            </w:r>
          </w:p>
        </w:tc>
      </w:tr>
      <w:tr w:rsidR="00741D67" w14:paraId="20F917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9FF8A0" w14:textId="77777777" w:rsidR="00741D67" w:rsidRDefault="00000000">
            <w:r>
              <w:rPr>
                <w:sz w:val="20"/>
                <w:szCs w:val="20"/>
              </w:rPr>
              <w:t>Healthcare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121314" w14:textId="77777777" w:rsidR="00741D67" w:rsidRDefault="00000000">
            <w:r>
              <w:rPr>
                <w:sz w:val="20"/>
                <w:szCs w:val="20"/>
              </w:rPr>
              <w:t>Patient outcome prediction, resource allocation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E72B0E5" w14:textId="77777777" w:rsidR="00741D67" w:rsidRDefault="00000000">
            <w:r>
              <w:rPr>
                <w:sz w:val="20"/>
                <w:szCs w:val="20"/>
              </w:rPr>
              <w:t>Predicting hospital readmission rates</w:t>
            </w:r>
          </w:p>
        </w:tc>
      </w:tr>
      <w:tr w:rsidR="00741D67" w14:paraId="46EE93FF"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F105946" w14:textId="77777777" w:rsidR="00741D67" w:rsidRDefault="00000000">
            <w:r>
              <w:rPr>
                <w:sz w:val="20"/>
                <w:szCs w:val="20"/>
              </w:rPr>
              <w:t>Retail &amp; E-Commerce</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013D7AF8" w14:textId="719C606A" w:rsidR="00741D67" w:rsidRDefault="00000000">
            <w:r>
              <w:rPr>
                <w:sz w:val="20"/>
                <w:szCs w:val="20"/>
              </w:rPr>
              <w:t xml:space="preserve">Demand forecasting, </w:t>
            </w:r>
            <w:r w:rsidR="00E64F83">
              <w:rPr>
                <w:sz w:val="20"/>
                <w:szCs w:val="20"/>
              </w:rPr>
              <w:t>personalization</w:t>
            </w:r>
            <w:r>
              <w:rPr>
                <w:sz w:val="20"/>
                <w:szCs w:val="20"/>
              </w:rPr>
              <w:t xml:space="preserve"> engines</w:t>
            </w:r>
          </w:p>
        </w:tc>
        <w:tc>
          <w:tcPr>
            <w:tcW w:w="3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2EA339D6" w14:textId="77777777" w:rsidR="00741D67" w:rsidRDefault="00000000">
            <w:r>
              <w:rPr>
                <w:sz w:val="20"/>
                <w:szCs w:val="20"/>
              </w:rPr>
              <w:t>Amazon product recommendation system</w:t>
            </w:r>
          </w:p>
        </w:tc>
      </w:tr>
      <w:tr w:rsidR="00741D67" w14:paraId="0A72E7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9B06707" w14:textId="77777777" w:rsidR="00741D67" w:rsidRDefault="00000000">
            <w:r>
              <w:rPr>
                <w:sz w:val="20"/>
                <w:szCs w:val="20"/>
              </w:rPr>
              <w:t>Telecommunications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6D6158" w14:textId="03E53CF0" w:rsidR="00741D67" w:rsidRDefault="00000000">
            <w:r>
              <w:rPr>
                <w:sz w:val="20"/>
                <w:szCs w:val="20"/>
              </w:rPr>
              <w:t xml:space="preserve">Churn prediction, network </w:t>
            </w:r>
            <w:r w:rsidR="00E64F83">
              <w:rPr>
                <w:sz w:val="20"/>
                <w:szCs w:val="20"/>
              </w:rPr>
              <w:t>optimization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3C32B9" w14:textId="77777777" w:rsidR="00741D67" w:rsidRDefault="00000000">
            <w:r>
              <w:rPr>
                <w:sz w:val="20"/>
                <w:szCs w:val="20"/>
              </w:rPr>
              <w:t>Identifying customers likely to switch providers</w:t>
            </w:r>
          </w:p>
        </w:tc>
      </w:tr>
      <w:tr w:rsidR="00741D67" w14:paraId="4E6BDBDD"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75291DDA" w14:textId="77777777" w:rsidR="00741D67" w:rsidRDefault="00000000">
            <w:r>
              <w:rPr>
                <w:sz w:val="20"/>
                <w:szCs w:val="20"/>
              </w:rPr>
              <w:t>Manufacturing</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456B1F0B" w14:textId="77777777" w:rsidR="00741D67" w:rsidRDefault="00000000">
            <w:r>
              <w:rPr>
                <w:sz w:val="20"/>
                <w:szCs w:val="20"/>
              </w:rPr>
              <w:t>Predictive maintenance, quality control</w:t>
            </w:r>
          </w:p>
        </w:tc>
        <w:tc>
          <w:tcPr>
            <w:tcW w:w="3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50" w:type="dxa"/>
              <w:bottom w:w="80" w:type="dxa"/>
              <w:right w:w="150" w:type="dxa"/>
            </w:tcMar>
          </w:tcPr>
          <w:p w14:paraId="3992C3BC" w14:textId="77777777" w:rsidR="00741D67" w:rsidRDefault="00000000">
            <w:r>
              <w:rPr>
                <w:sz w:val="20"/>
                <w:szCs w:val="20"/>
              </w:rPr>
              <w:t>Forecasting equipment failures</w:t>
            </w:r>
          </w:p>
        </w:tc>
      </w:tr>
      <w:tr w:rsidR="00741D67" w14:paraId="198EA0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ADE7B96" w14:textId="77777777" w:rsidR="00741D67" w:rsidRDefault="00000000">
            <w:r>
              <w:rPr>
                <w:sz w:val="20"/>
                <w:szCs w:val="20"/>
              </w:rPr>
              <w:t>Agriculture (Nigeria)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437FC36" w14:textId="77777777" w:rsidR="00741D67" w:rsidRDefault="00000000">
            <w:r>
              <w:rPr>
                <w:sz w:val="20"/>
                <w:szCs w:val="20"/>
              </w:rPr>
              <w:t>Crop yield prediction, market price analytics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D391D6" w14:textId="425E6BB4" w:rsidR="00741D67" w:rsidRDefault="00000000">
            <w:r>
              <w:rPr>
                <w:sz w:val="20"/>
                <w:szCs w:val="20"/>
              </w:rPr>
              <w:t xml:space="preserve">CBN/NIRSAL </w:t>
            </w:r>
            <w:r w:rsidR="00E64F83">
              <w:rPr>
                <w:sz w:val="20"/>
                <w:szCs w:val="20"/>
              </w:rPr>
              <w:t>Agri</w:t>
            </w:r>
            <w:r>
              <w:rPr>
                <w:sz w:val="20"/>
                <w:szCs w:val="20"/>
              </w:rPr>
              <w:t>-data models</w:t>
            </w:r>
          </w:p>
        </w:tc>
      </w:tr>
    </w:tbl>
    <w:p w14:paraId="0F9CF100" w14:textId="77777777" w:rsidR="00741D67" w:rsidRDefault="00741D67">
      <w:pPr>
        <w:spacing w:before="120" w:after="80"/>
      </w:pPr>
    </w:p>
    <w:p w14:paraId="42761CE0" w14:textId="332ECEF5" w:rsidR="00741D67" w:rsidRDefault="00000000" w:rsidP="00BB78CD">
      <w:pPr>
        <w:spacing w:before="80" w:after="80"/>
        <w:jc w:val="both"/>
      </w:pPr>
      <w:r>
        <w:t>In emerging markets like Nigeria, business analytics adoption is accelerating particularly in fintech (</w:t>
      </w:r>
      <w:r w:rsidR="00E64F83">
        <w:t>Flutter wave</w:t>
      </w:r>
      <w:r>
        <w:t xml:space="preserve">, </w:t>
      </w:r>
      <w:r w:rsidR="00E64F83">
        <w:t>Paystack</w:t>
      </w:r>
      <w:r>
        <w:t>), telecommunications (MTN, Airtel), and government agencies such as the CBN and FIRS, where data is increasingly used to combat tax evasion, monitor inflation, and guide monetary policy.</w:t>
      </w:r>
    </w:p>
    <w:p w14:paraId="483E82AF" w14:textId="77777777" w:rsidR="00741D67" w:rsidRDefault="00000000">
      <w:pPr>
        <w:pStyle w:val="Heading1"/>
      </w:pPr>
      <w:r>
        <w:lastRenderedPageBreak/>
        <w:t>6. Conclusion</w:t>
      </w:r>
    </w:p>
    <w:p w14:paraId="21284E17" w14:textId="13321528" w:rsidR="00741D67" w:rsidRDefault="00000000">
      <w:pPr>
        <w:spacing w:before="80" w:after="80"/>
        <w:jc w:val="both"/>
      </w:pPr>
      <w:r>
        <w:t xml:space="preserve">Business analytics is no longer a luxury reserved for large multinationals. It is an operational necessity for any data-conscious </w:t>
      </w:r>
      <w:r w:rsidR="00E64F83">
        <w:t>organization</w:t>
      </w:r>
      <w:r>
        <w:t xml:space="preserve"> seeking to remain competitive. The four types of analytics </w:t>
      </w:r>
      <w:r w:rsidR="00D8214D">
        <w:t xml:space="preserve"> </w:t>
      </w:r>
      <w:r>
        <w:t xml:space="preserve"> </w:t>
      </w:r>
      <w:r w:rsidR="00E64F83">
        <w:t>descriptives</w:t>
      </w:r>
      <w:r>
        <w:t xml:space="preserve">, diagnostic, predictive, and prescriptive </w:t>
      </w:r>
      <w:r w:rsidR="00D8214D">
        <w:t xml:space="preserve"> </w:t>
      </w:r>
      <w:r>
        <w:t xml:space="preserve"> represent a maturity ladder that </w:t>
      </w:r>
      <w:r w:rsidR="00E64F83">
        <w:t>organizations</w:t>
      </w:r>
      <w:r>
        <w:t xml:space="preserve"> can climb progressively.</w:t>
      </w:r>
    </w:p>
    <w:p w14:paraId="22488C05" w14:textId="09BFEF96" w:rsidR="00741D67" w:rsidRDefault="00000000">
      <w:pPr>
        <w:spacing w:before="80" w:after="80"/>
        <w:jc w:val="both"/>
      </w:pPr>
      <w:r>
        <w:t xml:space="preserve">By identifying and tracking the right KPIs and applying analytics across functions such as finance, marketing, operations, and HR, businesses can dramatically improve decision quality, reduce costs, and unlock new revenue streams. As this internship progresses through Levels 2 and 3, the concepts introduced here will be </w:t>
      </w:r>
      <w:r w:rsidR="00E64F83">
        <w:t>operationalized</w:t>
      </w:r>
      <w:r>
        <w:t xml:space="preserve"> using real datasets, SQL, machine learning, and advanced </w:t>
      </w:r>
      <w:r w:rsidR="00E64F83">
        <w:t>visualization</w:t>
      </w:r>
      <w:r>
        <w:t xml:space="preserve"> tools.</w:t>
      </w:r>
    </w:p>
    <w:p w14:paraId="5430501E" w14:textId="77777777" w:rsidR="00741D67" w:rsidRDefault="00741D67">
      <w:pPr>
        <w:spacing w:before="240"/>
      </w:pPr>
    </w:p>
    <w:p w14:paraId="7748BA8E" w14:textId="2356F20F" w:rsidR="00741D67" w:rsidRDefault="00741D67">
      <w:pPr>
        <w:spacing w:before="120"/>
        <w:jc w:val="center"/>
      </w:pPr>
    </w:p>
    <w:sectPr w:rsidR="00741D67">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D76C7" w14:textId="77777777" w:rsidR="00C20112" w:rsidRDefault="00C20112">
      <w:r>
        <w:separator/>
      </w:r>
    </w:p>
  </w:endnote>
  <w:endnote w:type="continuationSeparator" w:id="0">
    <w:p w14:paraId="792797FA" w14:textId="77777777" w:rsidR="00C20112" w:rsidRDefault="00C201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A291" w14:textId="25C74795" w:rsidR="00741D67" w:rsidRPr="00D8214D" w:rsidRDefault="00000000" w:rsidP="00D8214D">
    <w:pPr>
      <w:jc w:val="center"/>
      <w:rPr>
        <w:color w:val="888888"/>
        <w:sz w:val="18"/>
        <w:szCs w:val="18"/>
      </w:rPr>
    </w:pPr>
    <w:r>
      <w:rPr>
        <w:color w:val="888888"/>
        <w:sz w:val="18"/>
        <w:szCs w:val="18"/>
      </w:rPr>
      <w:t xml:space="preserve">Codveda Business Analytics Internship | Level 1, Task 1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8214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9F326" w14:textId="77777777" w:rsidR="00C20112" w:rsidRDefault="00C20112">
      <w:r>
        <w:separator/>
      </w:r>
    </w:p>
  </w:footnote>
  <w:footnote w:type="continuationSeparator" w:id="0">
    <w:p w14:paraId="72D6ED7D" w14:textId="77777777" w:rsidR="00C20112" w:rsidRDefault="00C201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EBA"/>
    <w:multiLevelType w:val="hybridMultilevel"/>
    <w:tmpl w:val="4D8EA0A4"/>
    <w:lvl w:ilvl="0" w:tplc="3560F226">
      <w:start w:val="1"/>
      <w:numFmt w:val="bullet"/>
      <w:lvlText w:val="•"/>
      <w:lvlJc w:val="left"/>
      <w:pPr>
        <w:ind w:left="720" w:hanging="360"/>
      </w:pPr>
    </w:lvl>
    <w:lvl w:ilvl="1" w:tplc="46EE74FA">
      <w:numFmt w:val="decimal"/>
      <w:lvlText w:val=""/>
      <w:lvlJc w:val="left"/>
    </w:lvl>
    <w:lvl w:ilvl="2" w:tplc="3F60C1B8">
      <w:numFmt w:val="decimal"/>
      <w:lvlText w:val=""/>
      <w:lvlJc w:val="left"/>
    </w:lvl>
    <w:lvl w:ilvl="3" w:tplc="3646A594">
      <w:numFmt w:val="decimal"/>
      <w:lvlText w:val=""/>
      <w:lvlJc w:val="left"/>
    </w:lvl>
    <w:lvl w:ilvl="4" w:tplc="9AEE0E56">
      <w:numFmt w:val="decimal"/>
      <w:lvlText w:val=""/>
      <w:lvlJc w:val="left"/>
    </w:lvl>
    <w:lvl w:ilvl="5" w:tplc="3C2CBF38">
      <w:numFmt w:val="decimal"/>
      <w:lvlText w:val=""/>
      <w:lvlJc w:val="left"/>
    </w:lvl>
    <w:lvl w:ilvl="6" w:tplc="4F641482">
      <w:numFmt w:val="decimal"/>
      <w:lvlText w:val=""/>
      <w:lvlJc w:val="left"/>
    </w:lvl>
    <w:lvl w:ilvl="7" w:tplc="2C1806E4">
      <w:numFmt w:val="decimal"/>
      <w:lvlText w:val=""/>
      <w:lvlJc w:val="left"/>
    </w:lvl>
    <w:lvl w:ilvl="8" w:tplc="D4B0DC70">
      <w:numFmt w:val="decimal"/>
      <w:lvlText w:val=""/>
      <w:lvlJc w:val="left"/>
    </w:lvl>
  </w:abstractNum>
  <w:abstractNum w:abstractNumId="1" w15:restartNumberingAfterBreak="0">
    <w:nsid w:val="27134155"/>
    <w:multiLevelType w:val="hybridMultilevel"/>
    <w:tmpl w:val="4872904E"/>
    <w:lvl w:ilvl="0" w:tplc="76DEA522">
      <w:start w:val="1"/>
      <w:numFmt w:val="bullet"/>
      <w:lvlText w:val="●"/>
      <w:lvlJc w:val="left"/>
      <w:pPr>
        <w:ind w:left="720" w:hanging="360"/>
      </w:pPr>
    </w:lvl>
    <w:lvl w:ilvl="1" w:tplc="81842396">
      <w:start w:val="1"/>
      <w:numFmt w:val="bullet"/>
      <w:lvlText w:val="○"/>
      <w:lvlJc w:val="left"/>
      <w:pPr>
        <w:ind w:left="1440" w:hanging="360"/>
      </w:pPr>
    </w:lvl>
    <w:lvl w:ilvl="2" w:tplc="B19A04F0">
      <w:start w:val="1"/>
      <w:numFmt w:val="bullet"/>
      <w:lvlText w:val="■"/>
      <w:lvlJc w:val="left"/>
      <w:pPr>
        <w:ind w:left="2160" w:hanging="360"/>
      </w:pPr>
    </w:lvl>
    <w:lvl w:ilvl="3" w:tplc="CA7ED6C2">
      <w:start w:val="1"/>
      <w:numFmt w:val="bullet"/>
      <w:lvlText w:val="●"/>
      <w:lvlJc w:val="left"/>
      <w:pPr>
        <w:ind w:left="2880" w:hanging="360"/>
      </w:pPr>
    </w:lvl>
    <w:lvl w:ilvl="4" w:tplc="5CD0F648">
      <w:start w:val="1"/>
      <w:numFmt w:val="bullet"/>
      <w:lvlText w:val="○"/>
      <w:lvlJc w:val="left"/>
      <w:pPr>
        <w:ind w:left="3600" w:hanging="360"/>
      </w:pPr>
    </w:lvl>
    <w:lvl w:ilvl="5" w:tplc="ADDEBD06">
      <w:start w:val="1"/>
      <w:numFmt w:val="bullet"/>
      <w:lvlText w:val="■"/>
      <w:lvlJc w:val="left"/>
      <w:pPr>
        <w:ind w:left="4320" w:hanging="360"/>
      </w:pPr>
    </w:lvl>
    <w:lvl w:ilvl="6" w:tplc="104EE764">
      <w:start w:val="1"/>
      <w:numFmt w:val="bullet"/>
      <w:lvlText w:val="●"/>
      <w:lvlJc w:val="left"/>
      <w:pPr>
        <w:ind w:left="5040" w:hanging="360"/>
      </w:pPr>
    </w:lvl>
    <w:lvl w:ilvl="7" w:tplc="AF749DA4">
      <w:start w:val="1"/>
      <w:numFmt w:val="bullet"/>
      <w:lvlText w:val="●"/>
      <w:lvlJc w:val="left"/>
      <w:pPr>
        <w:ind w:left="5760" w:hanging="360"/>
      </w:pPr>
    </w:lvl>
    <w:lvl w:ilvl="8" w:tplc="392A612A">
      <w:start w:val="1"/>
      <w:numFmt w:val="bullet"/>
      <w:lvlText w:val="●"/>
      <w:lvlJc w:val="left"/>
      <w:pPr>
        <w:ind w:left="6480" w:hanging="360"/>
      </w:pPr>
    </w:lvl>
  </w:abstractNum>
  <w:num w:numId="1" w16cid:durableId="927929822">
    <w:abstractNumId w:val="1"/>
    <w:lvlOverride w:ilvl="0">
      <w:startOverride w:val="1"/>
    </w:lvlOverride>
  </w:num>
  <w:num w:numId="2" w16cid:durableId="9154345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D67"/>
    <w:rsid w:val="0021478D"/>
    <w:rsid w:val="002B6113"/>
    <w:rsid w:val="00450D7B"/>
    <w:rsid w:val="00491084"/>
    <w:rsid w:val="0061393A"/>
    <w:rsid w:val="00741D67"/>
    <w:rsid w:val="00AC7A05"/>
    <w:rsid w:val="00B569BF"/>
    <w:rsid w:val="00BB78CD"/>
    <w:rsid w:val="00C20112"/>
    <w:rsid w:val="00C57D0D"/>
    <w:rsid w:val="00D8214D"/>
    <w:rsid w:val="00E64F83"/>
    <w:rsid w:val="00ED5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5D936"/>
  <w15:docId w15:val="{2F4AC292-69FB-4762-952D-20E1378B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214D"/>
    <w:pPr>
      <w:tabs>
        <w:tab w:val="center" w:pos="4680"/>
        <w:tab w:val="right" w:pos="9360"/>
      </w:tabs>
    </w:pPr>
  </w:style>
  <w:style w:type="character" w:customStyle="1" w:styleId="HeaderChar">
    <w:name w:val="Header Char"/>
    <w:basedOn w:val="DefaultParagraphFont"/>
    <w:link w:val="Header"/>
    <w:uiPriority w:val="99"/>
    <w:rsid w:val="00D8214D"/>
  </w:style>
  <w:style w:type="paragraph" w:styleId="Footer">
    <w:name w:val="footer"/>
    <w:basedOn w:val="Normal"/>
    <w:link w:val="FooterChar"/>
    <w:uiPriority w:val="99"/>
    <w:unhideWhenUsed/>
    <w:rsid w:val="00D8214D"/>
    <w:pPr>
      <w:tabs>
        <w:tab w:val="center" w:pos="4680"/>
        <w:tab w:val="right" w:pos="9360"/>
      </w:tabs>
    </w:pPr>
  </w:style>
  <w:style w:type="character" w:customStyle="1" w:styleId="FooterChar">
    <w:name w:val="Footer Char"/>
    <w:basedOn w:val="DefaultParagraphFont"/>
    <w:link w:val="Footer"/>
    <w:uiPriority w:val="99"/>
    <w:rsid w:val="00D821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1022</Words>
  <Characters>5828</Characters>
  <Application>Microsoft Office Word</Application>
  <DocSecurity>0</DocSecurity>
  <Lines>48</Lines>
  <Paragraphs>13</Paragraphs>
  <ScaleCrop>false</ScaleCrop>
  <Company/>
  <LinksUpToDate>false</LinksUpToDate>
  <CharactersWithSpaces>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9</cp:revision>
  <dcterms:created xsi:type="dcterms:W3CDTF">2026-05-22T10:31:00Z</dcterms:created>
  <dcterms:modified xsi:type="dcterms:W3CDTF">2026-06-13T15:13:00Z</dcterms:modified>
</cp:coreProperties>
</file>