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771AE" w14:textId="77777777" w:rsidR="00B64E1D" w:rsidRPr="00EB1050" w:rsidRDefault="00B64E1D" w:rsidP="00B64E1D">
      <w:pPr>
        <w:spacing w:after="60" w:line="880" w:lineRule="exact"/>
        <w:jc w:val="center"/>
        <w:rPr>
          <w:rFonts w:ascii="Cure- Wild Mood Swings" w:eastAsia="Blue Highway Linocut" w:hAnsi="Cure- Wild Mood Swings" w:cs="Blue Highway Linocut"/>
          <w:color w:val="000000" w:themeColor="text1"/>
          <w:spacing w:val="16"/>
          <w:sz w:val="80"/>
          <w:szCs w:val="80"/>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pPr>
      <w:r w:rsidRPr="00EB1050">
        <w:rPr>
          <w:rFonts w:ascii="Cure- Wild Mood Swings" w:eastAsia="Blue Highway Linocut" w:hAnsi="Cure- Wild Mood Swings" w:cs="Blue Highway Linocut"/>
          <w:color w:val="000000" w:themeColor="text1"/>
          <w:spacing w:val="16"/>
          <w:sz w:val="80"/>
          <w:szCs w:val="80"/>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BREAKTHROUGH!</w:t>
      </w:r>
    </w:p>
    <w:p w14:paraId="5470D3D8" w14:textId="6896CBE0" w:rsidR="00D826E2" w:rsidRDefault="006D74EE">
      <w:pPr>
        <w:spacing w:line="240" w:lineRule="auto"/>
        <w:jc w:val="center"/>
        <w:rPr>
          <w:b/>
          <w:sz w:val="36"/>
          <w:szCs w:val="36"/>
        </w:rPr>
      </w:pPr>
      <w:r>
        <w:rPr>
          <w:b/>
          <w:sz w:val="36"/>
          <w:szCs w:val="36"/>
        </w:rPr>
        <w:t>Possible Additional Coding Tasks</w:t>
      </w:r>
    </w:p>
    <w:p w14:paraId="1B5902BA" w14:textId="77777777" w:rsidR="00BB33CA" w:rsidRDefault="00BB33CA">
      <w:pPr>
        <w:pBdr>
          <w:top w:val="nil"/>
          <w:left w:val="nil"/>
          <w:bottom w:val="nil"/>
          <w:right w:val="nil"/>
          <w:between w:val="nil"/>
        </w:pBdr>
        <w:spacing w:after="0" w:line="240" w:lineRule="auto"/>
      </w:pPr>
    </w:p>
    <w:p w14:paraId="5203B746" w14:textId="2A9C544E"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lang w:val="en-GB"/>
        </w:rPr>
        <w:t xml:space="preserve">Create an extra </w:t>
      </w:r>
      <w:r>
        <w:rPr>
          <w:lang w:val="en-GB"/>
        </w:rPr>
        <w:t xml:space="preserve">toolkit </w:t>
      </w:r>
      <w:r w:rsidRPr="006D74EE">
        <w:rPr>
          <w:lang w:val="en-GB"/>
        </w:rPr>
        <w:t xml:space="preserve">(e.g. </w:t>
      </w:r>
      <w:r>
        <w:rPr>
          <w:lang w:val="en-GB"/>
        </w:rPr>
        <w:t>‘</w:t>
      </w:r>
      <w:r w:rsidRPr="006D74EE">
        <w:rPr>
          <w:lang w:val="en-GB"/>
        </w:rPr>
        <w:t>d</w:t>
      </w:r>
      <w:r>
        <w:rPr>
          <w:lang w:val="en-GB"/>
        </w:rPr>
        <w:t>’</w:t>
      </w:r>
      <w:r w:rsidRPr="006D74EE">
        <w:rPr>
          <w:lang w:val="en-GB"/>
        </w:rPr>
        <w:t>) and add locks involving this to the locks.txt file.</w:t>
      </w:r>
    </w:p>
    <w:p w14:paraId="739ADF01" w14:textId="0C3D66C5"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lang w:val="en-GB"/>
        </w:rPr>
        <w:t xml:space="preserve">Introduce a </w:t>
      </w:r>
      <w:r w:rsidRPr="006D74EE">
        <w:rPr>
          <w:i/>
          <w:lang w:val="en-GB"/>
        </w:rPr>
        <w:t>Swiss Army Knife</w:t>
      </w:r>
      <w:r w:rsidRPr="006D74EE">
        <w:rPr>
          <w:lang w:val="en-GB"/>
        </w:rPr>
        <w:t xml:space="preserve"> card which can be used as any single card, i.e. </w:t>
      </w:r>
      <w:r>
        <w:rPr>
          <w:lang w:val="en-GB"/>
        </w:rPr>
        <w:t>a</w:t>
      </w:r>
      <w:r w:rsidRPr="006D74EE">
        <w:rPr>
          <w:lang w:val="en-GB"/>
        </w:rPr>
        <w:t xml:space="preserve">ny </w:t>
      </w:r>
      <w:r>
        <w:rPr>
          <w:lang w:val="en-GB"/>
        </w:rPr>
        <w:t>t</w:t>
      </w:r>
      <w:r w:rsidRPr="006D74EE">
        <w:rPr>
          <w:lang w:val="en-GB"/>
        </w:rPr>
        <w:t xml:space="preserve">ool from any </w:t>
      </w:r>
      <w:r>
        <w:rPr>
          <w:lang w:val="en-GB"/>
        </w:rPr>
        <w:t>toolkit</w:t>
      </w:r>
      <w:r w:rsidRPr="006D74EE">
        <w:rPr>
          <w:lang w:val="en-GB"/>
        </w:rPr>
        <w:t>.</w:t>
      </w:r>
    </w:p>
    <w:p w14:paraId="0A2953EE" w14:textId="258ED312" w:rsidR="00FB5067" w:rsidRPr="00FB5067" w:rsidRDefault="00FB5067" w:rsidP="003C70D2">
      <w:pPr>
        <w:pStyle w:val="ListParagraph"/>
        <w:numPr>
          <w:ilvl w:val="0"/>
          <w:numId w:val="6"/>
        </w:numPr>
        <w:spacing w:before="120" w:after="0" w:line="264" w:lineRule="auto"/>
        <w:contextualSpacing w:val="0"/>
        <w:rPr>
          <w:lang w:val="en-GB"/>
        </w:rPr>
      </w:pPr>
      <w:r w:rsidRPr="00FB5067">
        <w:rPr>
          <w:lang w:val="en-GB"/>
        </w:rPr>
        <w:t xml:space="preserve">Add the functionality to allow a player, at the start of a turn, to (U)ndo their last turn.  This should revert everything – including the score, sequence, hand and discard pile – to the state it was at the start of the previous turn. There should be one undo available per lock and it should not be </w:t>
      </w:r>
      <w:r>
        <w:rPr>
          <w:lang w:val="en-GB"/>
        </w:rPr>
        <w:t xml:space="preserve">possible to use it on </w:t>
      </w:r>
      <w:r w:rsidRPr="00FB5067">
        <w:rPr>
          <w:lang w:val="en-GB"/>
        </w:rPr>
        <w:t>the first turn of a new lock.</w:t>
      </w:r>
    </w:p>
    <w:p w14:paraId="5CDDE776" w14:textId="1AF478BC"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lang w:val="en-GB"/>
        </w:rPr>
        <w:t xml:space="preserve">Add a </w:t>
      </w:r>
      <w:r w:rsidRPr="006D74EE">
        <w:rPr>
          <w:i/>
          <w:lang w:val="en-GB"/>
        </w:rPr>
        <w:t>High Scores</w:t>
      </w:r>
      <w:r w:rsidRPr="006D74EE">
        <w:rPr>
          <w:lang w:val="en-GB"/>
        </w:rPr>
        <w:t xml:space="preserve"> file and ability to view this from a main menu.</w:t>
      </w:r>
    </w:p>
    <w:p w14:paraId="4805816B" w14:textId="43C1B55F"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lang w:val="en-GB"/>
        </w:rPr>
        <w:t xml:space="preserve">Add levels so that </w:t>
      </w:r>
      <w:r>
        <w:rPr>
          <w:lang w:val="en-GB"/>
        </w:rPr>
        <w:t>different</w:t>
      </w:r>
      <w:r w:rsidRPr="006D74EE">
        <w:rPr>
          <w:lang w:val="en-GB"/>
        </w:rPr>
        <w:t xml:space="preserve"> locks have different challenges </w:t>
      </w:r>
      <w:r>
        <w:rPr>
          <w:lang w:val="en-GB"/>
        </w:rPr>
        <w:t xml:space="preserve">which </w:t>
      </w:r>
      <w:r w:rsidRPr="006D74EE">
        <w:rPr>
          <w:lang w:val="en-GB"/>
        </w:rPr>
        <w:t xml:space="preserve">will be </w:t>
      </w:r>
      <w:r>
        <w:rPr>
          <w:lang w:val="en-GB"/>
        </w:rPr>
        <w:t xml:space="preserve">more or less difficult depending on </w:t>
      </w:r>
      <w:r w:rsidRPr="006D74EE">
        <w:rPr>
          <w:lang w:val="en-GB"/>
        </w:rPr>
        <w:t xml:space="preserve">the </w:t>
      </w:r>
      <w:r>
        <w:rPr>
          <w:lang w:val="en-GB"/>
        </w:rPr>
        <w:t>current level.  T</w:t>
      </w:r>
      <w:r w:rsidRPr="006D74EE">
        <w:rPr>
          <w:lang w:val="en-GB"/>
        </w:rPr>
        <w:t>his could be linked to (11 – complexity) or it could be the number of toolkits used, e.g. 2,</w:t>
      </w:r>
      <w:r w:rsidR="009D63A6">
        <w:rPr>
          <w:lang w:val="en-GB"/>
        </w:rPr>
        <w:t xml:space="preserve"> </w:t>
      </w:r>
      <w:r w:rsidRPr="006D74EE">
        <w:rPr>
          <w:lang w:val="en-GB"/>
        </w:rPr>
        <w:t>3 or 4.</w:t>
      </w:r>
    </w:p>
    <w:p w14:paraId="1642C0C3" w14:textId="77777777"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lang w:val="en-GB"/>
        </w:rPr>
        <w:t xml:space="preserve">Add a </w:t>
      </w:r>
      <w:r w:rsidRPr="006D74EE">
        <w:rPr>
          <w:i/>
          <w:lang w:val="en-GB"/>
        </w:rPr>
        <w:t>Mighty Hammer</w:t>
      </w:r>
      <w:r w:rsidRPr="006D74EE">
        <w:rPr>
          <w:lang w:val="en-GB"/>
        </w:rPr>
        <w:t xml:space="preserve"> card that can smash (solve) the current lock or you can keep the card in your hand and play it later.</w:t>
      </w:r>
    </w:p>
    <w:p w14:paraId="19E9B8FB" w14:textId="1F0FC0E7"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color w:val="000000"/>
        </w:rPr>
        <w:t xml:space="preserve">Introduce </w:t>
      </w:r>
      <w:r w:rsidR="0001289A">
        <w:rPr>
          <w:color w:val="000000"/>
        </w:rPr>
        <w:t xml:space="preserve">a </w:t>
      </w:r>
      <w:r w:rsidRPr="006D74EE">
        <w:rPr>
          <w:color w:val="000000"/>
        </w:rPr>
        <w:t>user</w:t>
      </w:r>
      <w:r>
        <w:rPr>
          <w:color w:val="000000"/>
        </w:rPr>
        <w:t>-</w:t>
      </w:r>
      <w:r w:rsidRPr="006D74EE">
        <w:rPr>
          <w:color w:val="000000"/>
        </w:rPr>
        <w:t xml:space="preserve">defined locks option. This generates a rough </w:t>
      </w:r>
      <w:r w:rsidR="0001289A">
        <w:rPr>
          <w:color w:val="000000"/>
        </w:rPr>
        <w:t>p</w:t>
      </w:r>
      <w:r w:rsidRPr="006D74EE">
        <w:rPr>
          <w:color w:val="000000"/>
        </w:rPr>
        <w:t>seudo two-player game where one player can choose a lock sequence and another has to try to unpick it (similar in a way to the origi</w:t>
      </w:r>
      <w:r w:rsidR="0001289A">
        <w:rPr>
          <w:color w:val="000000"/>
        </w:rPr>
        <w:t xml:space="preserve">nal game of </w:t>
      </w:r>
      <w:r w:rsidR="009D63A6" w:rsidRPr="008E3E26">
        <w:rPr>
          <w:i/>
          <w:color w:val="000000"/>
        </w:rPr>
        <w:t>M</w:t>
      </w:r>
      <w:r w:rsidR="0001289A" w:rsidRPr="008E3E26">
        <w:rPr>
          <w:i/>
          <w:color w:val="000000"/>
        </w:rPr>
        <w:t>astermind</w:t>
      </w:r>
      <w:r w:rsidR="0001289A">
        <w:rPr>
          <w:color w:val="000000"/>
        </w:rPr>
        <w:t>). A user-</w:t>
      </w:r>
      <w:r w:rsidRPr="006D74EE">
        <w:rPr>
          <w:color w:val="000000"/>
        </w:rPr>
        <w:t>defined loc</w:t>
      </w:r>
      <w:r w:rsidR="0001289A">
        <w:rPr>
          <w:color w:val="000000"/>
        </w:rPr>
        <w:t>k must follow the criteria of 3–</w:t>
      </w:r>
      <w:r w:rsidRPr="006D74EE">
        <w:rPr>
          <w:color w:val="000000"/>
        </w:rPr>
        <w:t>7 cards</w:t>
      </w:r>
      <w:r w:rsidR="0001289A">
        <w:rPr>
          <w:color w:val="000000"/>
        </w:rPr>
        <w:t>,</w:t>
      </w:r>
      <w:r w:rsidRPr="006D74EE">
        <w:rPr>
          <w:color w:val="000000"/>
        </w:rPr>
        <w:t xml:space="preserve"> of which at least </w:t>
      </w:r>
      <w:r w:rsidR="0001289A">
        <w:rPr>
          <w:color w:val="000000"/>
        </w:rPr>
        <w:t>two</w:t>
      </w:r>
      <w:r w:rsidRPr="006D74EE">
        <w:rPr>
          <w:color w:val="000000"/>
        </w:rPr>
        <w:t xml:space="preserve"> must be </w:t>
      </w:r>
      <w:r w:rsidR="0001289A">
        <w:rPr>
          <w:color w:val="000000"/>
        </w:rPr>
        <w:t>f</w:t>
      </w:r>
      <w:r w:rsidRPr="006D74EE">
        <w:rPr>
          <w:color w:val="000000"/>
        </w:rPr>
        <w:t xml:space="preserve">iles, and </w:t>
      </w:r>
      <w:r w:rsidR="0001289A">
        <w:rPr>
          <w:color w:val="000000"/>
        </w:rPr>
        <w:t>at least one must be a p</w:t>
      </w:r>
      <w:r w:rsidRPr="006D74EE">
        <w:rPr>
          <w:color w:val="000000"/>
        </w:rPr>
        <w:t>ick.</w:t>
      </w:r>
    </w:p>
    <w:p w14:paraId="246F8CFF" w14:textId="3A204132" w:rsidR="006D74EE" w:rsidRPr="00240ABB" w:rsidRDefault="00240ABB" w:rsidP="00240ABB">
      <w:pPr>
        <w:pStyle w:val="ListParagraph"/>
        <w:numPr>
          <w:ilvl w:val="0"/>
          <w:numId w:val="6"/>
        </w:numPr>
        <w:spacing w:before="120" w:after="0" w:line="264" w:lineRule="auto"/>
        <w:ind w:left="714" w:hanging="357"/>
        <w:contextualSpacing w:val="0"/>
        <w:rPr>
          <w:lang w:val="en-GB"/>
        </w:rPr>
      </w:pPr>
      <w:r w:rsidRPr="00240ABB">
        <w:rPr>
          <w:color w:val="000000"/>
        </w:rPr>
        <w:t xml:space="preserve">Introduce a second type of </w:t>
      </w:r>
      <w:r>
        <w:rPr>
          <w:color w:val="000000"/>
        </w:rPr>
        <w:t>l</w:t>
      </w:r>
      <w:r w:rsidRPr="00240ABB">
        <w:rPr>
          <w:color w:val="000000"/>
        </w:rPr>
        <w:t>ock</w:t>
      </w:r>
      <w:r>
        <w:rPr>
          <w:color w:val="000000"/>
        </w:rPr>
        <w:t xml:space="preserve"> – a 'Maths Lock', </w:t>
      </w:r>
      <w:r w:rsidRPr="00240ABB">
        <w:rPr>
          <w:color w:val="000000"/>
        </w:rPr>
        <w:t xml:space="preserve">whereby the player can get some locks as per the way they are now and some new maths locks.  This will involve </w:t>
      </w:r>
      <w:r>
        <w:rPr>
          <w:color w:val="000000"/>
        </w:rPr>
        <w:t>introducing</w:t>
      </w:r>
      <w:r w:rsidRPr="00240ABB">
        <w:rPr>
          <w:color w:val="000000"/>
        </w:rPr>
        <w:t xml:space="preserve"> a new attribute for each card called </w:t>
      </w:r>
      <w:r>
        <w:rPr>
          <w:color w:val="000000"/>
        </w:rPr>
        <w:t>‘</w:t>
      </w:r>
      <w:r w:rsidRPr="00240ABB">
        <w:rPr>
          <w:color w:val="000000"/>
        </w:rPr>
        <w:t>Number</w:t>
      </w:r>
      <w:r>
        <w:rPr>
          <w:color w:val="000000"/>
        </w:rPr>
        <w:t>’</w:t>
      </w:r>
      <w:r w:rsidRPr="00240ABB">
        <w:rPr>
          <w:color w:val="000000"/>
        </w:rPr>
        <w:t xml:space="preserve">.  The value </w:t>
      </w:r>
      <w:r>
        <w:rPr>
          <w:color w:val="000000"/>
        </w:rPr>
        <w:t xml:space="preserve">of ‘number’ is displayed </w:t>
      </w:r>
      <w:r w:rsidRPr="00240ABB">
        <w:rPr>
          <w:color w:val="000000"/>
        </w:rPr>
        <w:t>in addition to the type of card (pick, file, etc.) currently displayed. Cards can be used for their mathematical attribute rather than their type attribute. For example, if a lock contains four files – each with a number value of 5 – that gives a total lock value of 20. The player needs to play a sequence of cards to also generate a total value of 20. For example, if the player plays two picks, each with a number value of 10, then the lock will open.  These new 'Maths Locks' are solved only using the numeric value and are independent of the tool type and tool kit.</w:t>
      </w:r>
      <w:r>
        <w:rPr>
          <w:color w:val="000000"/>
        </w:rPr>
        <w:t xml:space="preserve">  </w:t>
      </w:r>
      <w:r w:rsidR="006D74EE" w:rsidRPr="00240ABB">
        <w:rPr>
          <w:lang w:val="en-GB"/>
        </w:rPr>
        <w:t>Receive a bonus of 50 if you quit and the current challenge could never be solved (with the car</w:t>
      </w:r>
      <w:bookmarkStart w:id="0" w:name="_GoBack"/>
      <w:bookmarkEnd w:id="0"/>
      <w:r w:rsidR="006D74EE" w:rsidRPr="00240ABB">
        <w:rPr>
          <w:lang w:val="en-GB"/>
        </w:rPr>
        <w:t>ds and deck as they are currently</w:t>
      </w:r>
      <w:r w:rsidR="009D63A6" w:rsidRPr="00240ABB">
        <w:rPr>
          <w:lang w:val="en-GB"/>
        </w:rPr>
        <w:t>)</w:t>
      </w:r>
      <w:r w:rsidR="006D74EE" w:rsidRPr="00240ABB">
        <w:rPr>
          <w:lang w:val="en-GB"/>
        </w:rPr>
        <w:t>.</w:t>
      </w:r>
    </w:p>
    <w:p w14:paraId="3B93C25E" w14:textId="77777777" w:rsidR="00FB5067" w:rsidRPr="00FB5067" w:rsidRDefault="006D74EE" w:rsidP="006D74EE">
      <w:pPr>
        <w:pStyle w:val="ListParagraph"/>
        <w:numPr>
          <w:ilvl w:val="0"/>
          <w:numId w:val="6"/>
        </w:numPr>
        <w:spacing w:before="120" w:after="0" w:line="264" w:lineRule="auto"/>
        <w:ind w:left="714" w:hanging="357"/>
        <w:contextualSpacing w:val="0"/>
        <w:rPr>
          <w:lang w:val="en-GB"/>
        </w:rPr>
      </w:pPr>
      <w:r w:rsidRPr="00FB5067">
        <w:rPr>
          <w:lang w:val="en-GB"/>
        </w:rPr>
        <w:t xml:space="preserve">Add an </w:t>
      </w:r>
      <w:r w:rsidRPr="00FB5067">
        <w:rPr>
          <w:i/>
          <w:lang w:val="en-GB"/>
        </w:rPr>
        <w:t>Autoplay</w:t>
      </w:r>
      <w:r w:rsidRPr="00FB5067">
        <w:rPr>
          <w:lang w:val="en-GB"/>
        </w:rPr>
        <w:t xml:space="preserve"> mode </w:t>
      </w:r>
      <w:r w:rsidR="00FB5067" w:rsidRPr="00FB5067">
        <w:rPr>
          <w:lang w:val="en-GB"/>
        </w:rPr>
        <w:t>which shows a computer simulation of the game.</w:t>
      </w:r>
    </w:p>
    <w:p w14:paraId="773CC12F" w14:textId="2D23B81F" w:rsidR="006D74EE" w:rsidRPr="006D74EE" w:rsidRDefault="00F74E5D" w:rsidP="006D74EE">
      <w:pPr>
        <w:pStyle w:val="ListParagraph"/>
        <w:numPr>
          <w:ilvl w:val="0"/>
          <w:numId w:val="6"/>
        </w:numPr>
        <w:spacing w:before="120" w:after="0" w:line="264" w:lineRule="auto"/>
        <w:ind w:left="714" w:hanging="357"/>
        <w:contextualSpacing w:val="0"/>
        <w:rPr>
          <w:lang w:val="en-GB"/>
        </w:rPr>
      </w:pPr>
      <w:r>
        <w:rPr>
          <w:lang w:val="en-GB"/>
        </w:rPr>
        <w:t>Design</w:t>
      </w:r>
      <w:r w:rsidR="006D74EE" w:rsidRPr="006D74EE">
        <w:rPr>
          <w:lang w:val="en-GB"/>
        </w:rPr>
        <w:t xml:space="preserve"> a formula to compute a complexity value for a lock.</w:t>
      </w:r>
    </w:p>
    <w:p w14:paraId="70CC232E" w14:textId="77777777"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color w:val="000000"/>
        </w:rPr>
        <w:t>Validation of card to play (with exception handling) for choosing which card to throw away in response to a difficulty card.</w:t>
      </w:r>
    </w:p>
    <w:p w14:paraId="626E8655" w14:textId="3947A2CD"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color w:val="000000"/>
        </w:rPr>
        <w:t xml:space="preserve">Validation on entry of choice (or any entry) so that the player can only choose </w:t>
      </w:r>
      <w:r w:rsidR="0001289A">
        <w:rPr>
          <w:color w:val="000000"/>
        </w:rPr>
        <w:t>‘</w:t>
      </w:r>
      <w:r w:rsidRPr="006D74EE">
        <w:rPr>
          <w:color w:val="000000"/>
        </w:rPr>
        <w:t>D</w:t>
      </w:r>
      <w:r w:rsidR="0001289A">
        <w:rPr>
          <w:color w:val="000000"/>
        </w:rPr>
        <w:t>’</w:t>
      </w:r>
      <w:r w:rsidRPr="006D74EE">
        <w:rPr>
          <w:color w:val="000000"/>
        </w:rPr>
        <w:t xml:space="preserve"> or </w:t>
      </w:r>
      <w:r w:rsidR="0001289A">
        <w:rPr>
          <w:color w:val="000000"/>
        </w:rPr>
        <w:t>‘</w:t>
      </w:r>
      <w:r w:rsidRPr="006D74EE">
        <w:rPr>
          <w:color w:val="000000"/>
        </w:rPr>
        <w:t>U</w:t>
      </w:r>
      <w:r w:rsidR="0001289A">
        <w:rPr>
          <w:color w:val="000000"/>
        </w:rPr>
        <w:t>’</w:t>
      </w:r>
      <w:r w:rsidRPr="006D74EE">
        <w:rPr>
          <w:color w:val="000000"/>
        </w:rPr>
        <w:t xml:space="preserve"> each turn.</w:t>
      </w:r>
    </w:p>
    <w:p w14:paraId="45245700" w14:textId="77777777" w:rsidR="006D74EE" w:rsidRPr="006D74EE" w:rsidRDefault="006D74EE" w:rsidP="006D74EE">
      <w:pPr>
        <w:pStyle w:val="ListParagraph"/>
        <w:numPr>
          <w:ilvl w:val="0"/>
          <w:numId w:val="6"/>
        </w:numPr>
        <w:spacing w:before="120" w:after="0" w:line="264" w:lineRule="auto"/>
        <w:ind w:left="714" w:hanging="357"/>
        <w:contextualSpacing w:val="0"/>
        <w:rPr>
          <w:lang w:val="en-GB"/>
        </w:rPr>
      </w:pPr>
      <w:r w:rsidRPr="006D74EE">
        <w:rPr>
          <w:color w:val="000000"/>
        </w:rPr>
        <w:t>Be able to sacrifice a card (removed from the game) in order to change the toolkit of any card.</w:t>
      </w:r>
    </w:p>
    <w:p w14:paraId="2106D3AC" w14:textId="64907779" w:rsidR="00F74E5D" w:rsidRPr="006D74EE" w:rsidRDefault="00F74E5D" w:rsidP="00F74E5D">
      <w:pPr>
        <w:pStyle w:val="ListParagraph"/>
        <w:numPr>
          <w:ilvl w:val="0"/>
          <w:numId w:val="6"/>
        </w:numPr>
        <w:spacing w:before="120" w:after="0" w:line="264" w:lineRule="auto"/>
        <w:contextualSpacing w:val="0"/>
        <w:rPr>
          <w:lang w:val="en-GB"/>
        </w:rPr>
      </w:pPr>
      <w:r w:rsidRPr="006D74EE">
        <w:rPr>
          <w:color w:val="000000"/>
        </w:rPr>
        <w:t>Examine the game1.txt file (or game) closely an</w:t>
      </w:r>
      <w:r>
        <w:rPr>
          <w:color w:val="000000"/>
        </w:rPr>
        <w:t>d draw a flow diagram of the possible choices the player could make to move from the 'saved state’ to ‘end of the game’. Complete this purely from looking at the data in the game1.txt file rather than playing the game.</w:t>
      </w:r>
      <w:r w:rsidRPr="006D74EE">
        <w:rPr>
          <w:lang w:val="en-GB"/>
        </w:rPr>
        <w:t xml:space="preserve"> </w:t>
      </w:r>
    </w:p>
    <w:sectPr w:rsidR="00F74E5D" w:rsidRPr="006D74EE">
      <w:footerReference w:type="default" r:id="rId9"/>
      <w:pgSz w:w="11907" w:h="16840"/>
      <w:pgMar w:top="851" w:right="851" w:bottom="851" w:left="851" w:header="0" w:footer="369"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7F6D" w16cex:dateUtc="2021-11-19T13:14:00Z"/>
  <w16cex:commentExtensible w16cex:durableId="254B8053" w16cex:dateUtc="2021-11-26T15:48:00Z"/>
  <w16cex:commentExtensible w16cex:durableId="254B7F6C" w16cex:dateUtc="2021-11-19T13:16:00Z"/>
  <w16cex:commentExtensible w16cex:durableId="254B7F6B" w16cex:dateUtc="2021-11-19T13:16:00Z"/>
  <w16cex:commentExtensible w16cex:durableId="254B7F6A" w16cex:dateUtc="2021-11-19T13:12:00Z"/>
  <w16cex:commentExtensible w16cex:durableId="254B7F69" w16cex:dateUtc="2021-11-19T13:18:00Z"/>
  <w16cex:commentExtensible w16cex:durableId="254B7F68" w16cex:dateUtc="2021-11-19T13:18:00Z"/>
  <w16cex:commentExtensible w16cex:durableId="254B7F67" w16cex:dateUtc="2021-11-19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70D4C0" w16cid:durableId="254B7F6D"/>
  <w16cid:commentId w16cid:paraId="15FAEBED" w16cid:durableId="254B8053"/>
  <w16cid:commentId w16cid:paraId="5470D4C1" w16cid:durableId="254B7F6C"/>
  <w16cid:commentId w16cid:paraId="5470D4C2" w16cid:durableId="254B7F6B"/>
  <w16cid:commentId w16cid:paraId="5470D4C3" w16cid:durableId="254B7F6A"/>
  <w16cid:commentId w16cid:paraId="5470D4C5" w16cid:durableId="254B7F69"/>
  <w16cid:commentId w16cid:paraId="5470D4C6" w16cid:durableId="254B7F68"/>
  <w16cid:commentId w16cid:paraId="5470D4C7" w16cid:durableId="254B7F6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4AE8D" w14:textId="77777777" w:rsidR="00E6137C" w:rsidRDefault="00E6137C">
      <w:pPr>
        <w:spacing w:after="0" w:line="240" w:lineRule="auto"/>
      </w:pPr>
      <w:r>
        <w:separator/>
      </w:r>
    </w:p>
  </w:endnote>
  <w:endnote w:type="continuationSeparator" w:id="0">
    <w:p w14:paraId="52EB98A9" w14:textId="77777777" w:rsidR="00E6137C" w:rsidRDefault="00E61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embedRegular r:id="rId1" w:fontKey="{3E2A3508-C1FE-40B7-AE31-79B2AF3DE6B2}"/>
  </w:font>
  <w:font w:name="Segoe UI">
    <w:panose1 w:val="020B0502040204020203"/>
    <w:charset w:val="00"/>
    <w:family w:val="swiss"/>
    <w:pitch w:val="variable"/>
    <w:sig w:usb0="E4002EFF" w:usb1="C000E47F" w:usb2="00000009" w:usb3="00000000" w:csb0="000001FF" w:csb1="00000000"/>
    <w:embedRegular r:id="rId2" w:fontKey="{E988EBA5-2125-4F5D-AA78-0B3A1E2E650B}"/>
  </w:font>
  <w:font w:name="Georgia">
    <w:panose1 w:val="02040502050405020303"/>
    <w:charset w:val="00"/>
    <w:family w:val="roman"/>
    <w:pitch w:val="variable"/>
    <w:sig w:usb0="00000287" w:usb1="00000000" w:usb2="00000000" w:usb3="00000000" w:csb0="0000009F" w:csb1="00000000"/>
    <w:embedRegular r:id="rId3" w:fontKey="{D065BA7A-37C5-45F4-837C-D23DF7B9F8BC}"/>
    <w:embedItalic r:id="rId4" w:fontKey="{948093A2-1988-46E6-8418-1365B4A82DB9}"/>
  </w:font>
  <w:font w:name="Consolas">
    <w:panose1 w:val="020B0609020204030204"/>
    <w:charset w:val="00"/>
    <w:family w:val="modern"/>
    <w:pitch w:val="fixed"/>
    <w:sig w:usb0="E00006FF" w:usb1="0000FCFF" w:usb2="00000001" w:usb3="00000000" w:csb0="0000019F" w:csb1="00000000"/>
    <w:embedRegular r:id="rId5" w:fontKey="{8F3F4E9B-52E7-4BA6-995F-9974039E09AE}"/>
    <w:embedBold r:id="rId6" w:fontKey="{17524207-12D3-4AE0-A134-531AB78DD2B9}"/>
  </w:font>
  <w:font w:name="Calibri Light">
    <w:panose1 w:val="020F0302020204030204"/>
    <w:charset w:val="00"/>
    <w:family w:val="swiss"/>
    <w:pitch w:val="variable"/>
    <w:sig w:usb0="E4002EFF" w:usb1="C000247B" w:usb2="00000009" w:usb3="00000000" w:csb0="000001FF" w:csb1="00000000"/>
    <w:embedRegular r:id="rId7" w:fontKey="{F5B325F3-8981-4E43-9295-7BDA82F37E2D}"/>
  </w:font>
  <w:font w:name="Cure- Wild Mood Swings">
    <w:panose1 w:val="00000000000000000000"/>
    <w:charset w:val="00"/>
    <w:family w:val="auto"/>
    <w:pitch w:val="variable"/>
    <w:sig w:usb0="00000003" w:usb1="00000000" w:usb2="00000000" w:usb3="00000000" w:csb0="00000001" w:csb1="00000000"/>
    <w:embedRegular r:id="rId8" w:fontKey="{137E8A0F-7F39-4D1F-B72C-EA725B6A9F3C}"/>
  </w:font>
  <w:font w:name="Blue Highway Linocut">
    <w:panose1 w:val="00000000000000000000"/>
    <w:charset w:val="00"/>
    <w:family w:val="auto"/>
    <w:pitch w:val="variable"/>
    <w:sig w:usb0="A0000027" w:usb1="00000000" w:usb2="00000000" w:usb3="00000000" w:csb0="00000193" w:csb1="00000000"/>
    <w:embedRegular r:id="rId9" w:fontKey="{C57127C0-728A-4DDB-AB5A-6344FE0674B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0D4CC" w14:textId="55011FA8" w:rsidR="00E6137C" w:rsidRDefault="00E6137C">
    <w:pPr>
      <w:pBdr>
        <w:top w:val="nil"/>
        <w:left w:val="nil"/>
        <w:bottom w:val="nil"/>
        <w:right w:val="nil"/>
        <w:between w:val="nil"/>
      </w:pBdr>
      <w:tabs>
        <w:tab w:val="center" w:pos="5103"/>
        <w:tab w:val="right" w:pos="10489"/>
        <w:tab w:val="right" w:pos="15136"/>
      </w:tabs>
      <w:spacing w:after="0" w:line="240" w:lineRule="auto"/>
      <w:rPr>
        <w:color w:val="000000"/>
        <w:sz w:val="18"/>
        <w:szCs w:val="18"/>
      </w:rPr>
    </w:pPr>
    <w:r>
      <w:rPr>
        <w:color w:val="000000"/>
        <w:sz w:val="18"/>
        <w:szCs w:val="18"/>
      </w:rPr>
      <w:t>AQA 2022: Breakthrough! (Python)</w:t>
    </w:r>
    <w:r>
      <w:rPr>
        <w:color w:val="000000"/>
        <w:sz w:val="18"/>
        <w:szCs w:val="18"/>
      </w:rPr>
      <w:tab/>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554640">
      <w:rPr>
        <w:noProof/>
        <w:color w:val="000000"/>
        <w:sz w:val="18"/>
        <w:szCs w:val="18"/>
      </w:rPr>
      <w:t>1</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554640">
      <w:rPr>
        <w:noProof/>
        <w:color w:val="000000"/>
        <w:sz w:val="18"/>
        <w:szCs w:val="18"/>
      </w:rPr>
      <w:t>1</w:t>
    </w:r>
    <w:r>
      <w:rPr>
        <w:color w:val="000000"/>
        <w:sz w:val="18"/>
        <w:szCs w:val="18"/>
      </w:rPr>
      <w:fldChar w:fldCharType="end"/>
    </w:r>
    <w:r>
      <w:rPr>
        <w:color w:val="000000"/>
        <w:sz w:val="18"/>
        <w:szCs w:val="18"/>
      </w:rPr>
      <w:tab/>
      <w:t>© ZigZag Education,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302D3" w14:textId="77777777" w:rsidR="00E6137C" w:rsidRDefault="00E6137C">
      <w:pPr>
        <w:spacing w:after="0" w:line="240" w:lineRule="auto"/>
      </w:pPr>
      <w:r>
        <w:separator/>
      </w:r>
    </w:p>
  </w:footnote>
  <w:footnote w:type="continuationSeparator" w:id="0">
    <w:p w14:paraId="30D9D94F" w14:textId="77777777" w:rsidR="00E6137C" w:rsidRDefault="00E613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6DFD"/>
    <w:multiLevelType w:val="multilevel"/>
    <w:tmpl w:val="9CDC3C44"/>
    <w:lvl w:ilvl="0">
      <w:start w:val="1"/>
      <w:numFmt w:val="decimal"/>
      <w:lvlText w:val="%1."/>
      <w:lvlJc w:val="left"/>
      <w:pPr>
        <w:ind w:left="720" w:hanging="360"/>
      </w:pPr>
      <w:rPr>
        <w:rFonts w:ascii="Courier New" w:hAnsi="Courier New" w:cs="Courier New"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DA14429"/>
    <w:multiLevelType w:val="hybridMultilevel"/>
    <w:tmpl w:val="4B58D6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4915666"/>
    <w:multiLevelType w:val="multilevel"/>
    <w:tmpl w:val="B7C48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9B21B6"/>
    <w:multiLevelType w:val="multilevel"/>
    <w:tmpl w:val="F7008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A36747"/>
    <w:multiLevelType w:val="multilevel"/>
    <w:tmpl w:val="CA40B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C61A8F"/>
    <w:multiLevelType w:val="hybridMultilevel"/>
    <w:tmpl w:val="0A223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6E2"/>
    <w:rsid w:val="0001289A"/>
    <w:rsid w:val="000B583C"/>
    <w:rsid w:val="000E6389"/>
    <w:rsid w:val="0012796E"/>
    <w:rsid w:val="00132990"/>
    <w:rsid w:val="0019487B"/>
    <w:rsid w:val="001C36F5"/>
    <w:rsid w:val="002252E6"/>
    <w:rsid w:val="00240ABB"/>
    <w:rsid w:val="003270E7"/>
    <w:rsid w:val="00334563"/>
    <w:rsid w:val="00360152"/>
    <w:rsid w:val="00365B18"/>
    <w:rsid w:val="003929CA"/>
    <w:rsid w:val="003A5497"/>
    <w:rsid w:val="003E1C86"/>
    <w:rsid w:val="003E30C9"/>
    <w:rsid w:val="004B244C"/>
    <w:rsid w:val="005009A7"/>
    <w:rsid w:val="00554640"/>
    <w:rsid w:val="0058798E"/>
    <w:rsid w:val="005B6DFD"/>
    <w:rsid w:val="005B7F5C"/>
    <w:rsid w:val="005F0812"/>
    <w:rsid w:val="005F399A"/>
    <w:rsid w:val="00603CAB"/>
    <w:rsid w:val="00626A20"/>
    <w:rsid w:val="006D74EE"/>
    <w:rsid w:val="00713E89"/>
    <w:rsid w:val="008246DA"/>
    <w:rsid w:val="0085623C"/>
    <w:rsid w:val="00870586"/>
    <w:rsid w:val="00890308"/>
    <w:rsid w:val="008C07DE"/>
    <w:rsid w:val="008E3E26"/>
    <w:rsid w:val="009A63DE"/>
    <w:rsid w:val="009B59DD"/>
    <w:rsid w:val="009D63A6"/>
    <w:rsid w:val="009E1531"/>
    <w:rsid w:val="00A55765"/>
    <w:rsid w:val="00AC53AE"/>
    <w:rsid w:val="00AF7F1E"/>
    <w:rsid w:val="00B3014B"/>
    <w:rsid w:val="00B64E1D"/>
    <w:rsid w:val="00BA390C"/>
    <w:rsid w:val="00BB33CA"/>
    <w:rsid w:val="00BF7BC5"/>
    <w:rsid w:val="00C23343"/>
    <w:rsid w:val="00C25DB3"/>
    <w:rsid w:val="00C30E75"/>
    <w:rsid w:val="00C90515"/>
    <w:rsid w:val="00CC41CF"/>
    <w:rsid w:val="00CF4D5D"/>
    <w:rsid w:val="00CF7114"/>
    <w:rsid w:val="00D27164"/>
    <w:rsid w:val="00D826E2"/>
    <w:rsid w:val="00D92F04"/>
    <w:rsid w:val="00DD02EB"/>
    <w:rsid w:val="00DD3C72"/>
    <w:rsid w:val="00E06C87"/>
    <w:rsid w:val="00E6137C"/>
    <w:rsid w:val="00F74E5D"/>
    <w:rsid w:val="00FB5067"/>
    <w:rsid w:val="00FC3A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470D3D7"/>
  <w15:docId w15:val="{913B4E67-5A0B-47F5-AABD-1DDB297C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308"/>
    <w:pPr>
      <w:spacing w:line="300" w:lineRule="auto"/>
    </w:pPr>
  </w:style>
  <w:style w:type="paragraph" w:styleId="Heading1">
    <w:name w:val="heading 1"/>
    <w:basedOn w:val="Normal"/>
    <w:next w:val="Normal"/>
    <w:link w:val="Heading1Char"/>
    <w:uiPriority w:val="9"/>
    <w:qFormat/>
    <w:rsid w:val="00E6137C"/>
    <w:pPr>
      <w:keepNext/>
      <w:keepLines/>
      <w:tabs>
        <w:tab w:val="right" w:pos="15136"/>
      </w:tabs>
      <w:spacing w:after="0" w:line="240" w:lineRule="auto"/>
      <w:outlineLvl w:val="0"/>
    </w:pPr>
    <w:rPr>
      <w:rFonts w:eastAsiaTheme="majorEastAsia" w:cstheme="majorBidi"/>
      <w:b/>
      <w:color w:val="FFFFFF" w:themeColor="background1"/>
      <w:sz w:val="2"/>
      <w:szCs w:val="2"/>
      <w:lang w:val="en-GB"/>
    </w:rPr>
  </w:style>
  <w:style w:type="paragraph" w:styleId="Heading2">
    <w:name w:val="heading 2"/>
    <w:basedOn w:val="Normal"/>
    <w:next w:val="Normal"/>
    <w:link w:val="Heading2Char"/>
    <w:uiPriority w:val="9"/>
    <w:unhideWhenUsed/>
    <w:qFormat/>
    <w:rsid w:val="00007365"/>
    <w:pPr>
      <w:keepNext/>
      <w:keepLines/>
      <w:spacing w:before="240" w:after="0"/>
      <w:outlineLvl w:val="1"/>
    </w:pPr>
    <w:rPr>
      <w:rFonts w:eastAsiaTheme="majorEastAsia" w:cstheme="minorHAnsi"/>
      <w:b/>
      <w:color w:val="44546A" w:themeColor="text2"/>
      <w:sz w:val="26"/>
      <w:szCs w:val="26"/>
    </w:rPr>
  </w:style>
  <w:style w:type="paragraph" w:styleId="Heading3">
    <w:name w:val="heading 3"/>
    <w:basedOn w:val="Normal"/>
    <w:next w:val="Normal"/>
    <w:link w:val="Heading3Char"/>
    <w:uiPriority w:val="9"/>
    <w:semiHidden/>
    <w:unhideWhenUsed/>
    <w:qFormat/>
    <w:rsid w:val="00487FDF"/>
    <w:pPr>
      <w:spacing w:before="120" w:after="120" w:line="240" w:lineRule="auto"/>
      <w:outlineLvl w:val="2"/>
    </w:pPr>
    <w:rPr>
      <w:rFonts w:cstheme="minorHAnsi"/>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02FA3"/>
    <w:pPr>
      <w:ind w:left="720"/>
      <w:contextualSpacing/>
    </w:pPr>
  </w:style>
  <w:style w:type="character" w:customStyle="1" w:styleId="Heading1Char">
    <w:name w:val="Heading 1 Char"/>
    <w:basedOn w:val="DefaultParagraphFont"/>
    <w:link w:val="Heading1"/>
    <w:uiPriority w:val="9"/>
    <w:rsid w:val="00E6137C"/>
    <w:rPr>
      <w:rFonts w:eastAsiaTheme="majorEastAsia" w:cstheme="majorBidi"/>
      <w:b/>
      <w:color w:val="FFFFFF" w:themeColor="background1"/>
      <w:sz w:val="2"/>
      <w:szCs w:val="2"/>
      <w:lang w:val="en-GB"/>
    </w:rPr>
  </w:style>
  <w:style w:type="paragraph" w:styleId="NoSpacing">
    <w:name w:val="No Spacing"/>
    <w:uiPriority w:val="1"/>
    <w:qFormat/>
    <w:rsid w:val="00C47D39"/>
    <w:pPr>
      <w:spacing w:after="0" w:line="240" w:lineRule="auto"/>
    </w:pPr>
  </w:style>
  <w:style w:type="character" w:customStyle="1" w:styleId="Heading2Char">
    <w:name w:val="Heading 2 Char"/>
    <w:basedOn w:val="DefaultParagraphFont"/>
    <w:link w:val="Heading2"/>
    <w:uiPriority w:val="9"/>
    <w:rsid w:val="00007365"/>
    <w:rPr>
      <w:rFonts w:eastAsiaTheme="majorEastAsia" w:cstheme="minorHAnsi"/>
      <w:b/>
      <w:color w:val="44546A" w:themeColor="text2"/>
      <w:sz w:val="26"/>
      <w:szCs w:val="26"/>
    </w:rPr>
  </w:style>
  <w:style w:type="paragraph" w:styleId="BalloonText">
    <w:name w:val="Balloon Text"/>
    <w:basedOn w:val="Normal"/>
    <w:link w:val="BalloonTextChar"/>
    <w:uiPriority w:val="99"/>
    <w:semiHidden/>
    <w:unhideWhenUsed/>
    <w:rsid w:val="00C47D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D39"/>
    <w:rPr>
      <w:rFonts w:ascii="Segoe UI" w:hAnsi="Segoe UI" w:cs="Segoe UI"/>
      <w:sz w:val="18"/>
      <w:szCs w:val="18"/>
    </w:rPr>
  </w:style>
  <w:style w:type="character" w:customStyle="1" w:styleId="Heading3Char">
    <w:name w:val="Heading 3 Char"/>
    <w:basedOn w:val="DefaultParagraphFont"/>
    <w:link w:val="Heading3"/>
    <w:uiPriority w:val="9"/>
    <w:rsid w:val="00487FDF"/>
    <w:rPr>
      <w:rFonts w:cstheme="minorHAnsi"/>
      <w:b/>
    </w:rPr>
  </w:style>
  <w:style w:type="paragraph" w:styleId="Header">
    <w:name w:val="header"/>
    <w:basedOn w:val="Normal"/>
    <w:link w:val="HeaderChar"/>
    <w:uiPriority w:val="99"/>
    <w:unhideWhenUsed/>
    <w:rsid w:val="00720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F"/>
  </w:style>
  <w:style w:type="paragraph" w:styleId="Footer">
    <w:name w:val="footer"/>
    <w:basedOn w:val="Normal"/>
    <w:link w:val="FooterChar"/>
    <w:uiPriority w:val="99"/>
    <w:unhideWhenUsed/>
    <w:rsid w:val="00720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550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de">
    <w:name w:val="InlineCode"/>
    <w:uiPriority w:val="1"/>
    <w:qFormat/>
    <w:rsid w:val="002252E6"/>
    <w:rPr>
      <w:rFonts w:eastAsia="Consolas" w:cs="Consolas"/>
      <w:b/>
      <w:color w:val="44546A" w:themeColor="text2"/>
    </w:rPr>
  </w:style>
  <w:style w:type="character" w:styleId="CommentReference">
    <w:name w:val="annotation reference"/>
    <w:basedOn w:val="DefaultParagraphFont"/>
    <w:uiPriority w:val="99"/>
    <w:semiHidden/>
    <w:unhideWhenUsed/>
    <w:rsid w:val="00065C90"/>
    <w:rPr>
      <w:sz w:val="16"/>
      <w:szCs w:val="16"/>
    </w:rPr>
  </w:style>
  <w:style w:type="paragraph" w:styleId="CommentText">
    <w:name w:val="annotation text"/>
    <w:basedOn w:val="Normal"/>
    <w:link w:val="CommentTextChar"/>
    <w:uiPriority w:val="99"/>
    <w:unhideWhenUsed/>
    <w:rsid w:val="00065C90"/>
    <w:pPr>
      <w:spacing w:line="240" w:lineRule="auto"/>
    </w:pPr>
    <w:rPr>
      <w:sz w:val="20"/>
      <w:szCs w:val="20"/>
    </w:rPr>
  </w:style>
  <w:style w:type="character" w:customStyle="1" w:styleId="CommentTextChar">
    <w:name w:val="Comment Text Char"/>
    <w:basedOn w:val="DefaultParagraphFont"/>
    <w:link w:val="CommentText"/>
    <w:uiPriority w:val="99"/>
    <w:rsid w:val="00065C9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65C90"/>
    <w:rPr>
      <w:b/>
      <w:bCs/>
    </w:rPr>
  </w:style>
  <w:style w:type="character" w:customStyle="1" w:styleId="CommentSubjectChar">
    <w:name w:val="Comment Subject Char"/>
    <w:basedOn w:val="CommentTextChar"/>
    <w:link w:val="CommentSubject"/>
    <w:uiPriority w:val="99"/>
    <w:semiHidden/>
    <w:rsid w:val="00065C90"/>
    <w:rPr>
      <w:rFonts w:ascii="Arial" w:hAnsi="Arial"/>
      <w:b/>
      <w:bCs/>
      <w:sz w:val="20"/>
      <w:szCs w:val="20"/>
    </w:rPr>
  </w:style>
  <w:style w:type="paragraph" w:styleId="TOCHeading">
    <w:name w:val="TOC Heading"/>
    <w:basedOn w:val="Heading1"/>
    <w:next w:val="Normal"/>
    <w:uiPriority w:val="39"/>
    <w:unhideWhenUsed/>
    <w:qFormat/>
    <w:rsid w:val="00E6137C"/>
    <w:pPr>
      <w:tabs>
        <w:tab w:val="clear" w:pos="15136"/>
      </w:tabs>
      <w:spacing w:before="240" w:line="259" w:lineRule="auto"/>
      <w:outlineLvl w:val="9"/>
    </w:pPr>
    <w:rPr>
      <w:rFonts w:asciiTheme="majorHAnsi" w:hAnsiTheme="majorHAnsi"/>
      <w:b w:val="0"/>
      <w:color w:val="2F5496" w:themeColor="accent1" w:themeShade="BF"/>
      <w:sz w:val="32"/>
      <w:szCs w:val="32"/>
      <w:lang w:val="en-US" w:eastAsia="en-US"/>
    </w:rPr>
  </w:style>
  <w:style w:type="paragraph" w:styleId="TOC1">
    <w:name w:val="toc 1"/>
    <w:basedOn w:val="Normal"/>
    <w:next w:val="Normal"/>
    <w:autoRedefine/>
    <w:uiPriority w:val="39"/>
    <w:unhideWhenUsed/>
    <w:rsid w:val="00E6137C"/>
    <w:pPr>
      <w:tabs>
        <w:tab w:val="right" w:leader="dot" w:pos="9072"/>
      </w:tabs>
      <w:spacing w:after="100" w:line="240" w:lineRule="auto"/>
      <w:ind w:left="1134" w:right="1134"/>
    </w:pPr>
  </w:style>
  <w:style w:type="character" w:styleId="Hyperlink">
    <w:name w:val="Hyperlink"/>
    <w:basedOn w:val="DefaultParagraphFont"/>
    <w:uiPriority w:val="99"/>
    <w:unhideWhenUsed/>
    <w:rsid w:val="00E613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104321">
      <w:bodyDiv w:val="1"/>
      <w:marLeft w:val="0"/>
      <w:marRight w:val="0"/>
      <w:marTop w:val="0"/>
      <w:marBottom w:val="0"/>
      <w:divBdr>
        <w:top w:val="none" w:sz="0" w:space="0" w:color="auto"/>
        <w:left w:val="none" w:sz="0" w:space="0" w:color="auto"/>
        <w:bottom w:val="none" w:sz="0" w:space="0" w:color="auto"/>
        <w:right w:val="none" w:sz="0" w:space="0" w:color="auto"/>
      </w:divBdr>
    </w:div>
    <w:div w:id="148396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uACsrSXH/11eeGVE7XihucQIPQ==">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3CD433-7CF2-45A9-9D71-FB0081F39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Forsyth</dc:creator>
  <cp:lastModifiedBy>Chris Cutler</cp:lastModifiedBy>
  <cp:revision>12</cp:revision>
  <cp:lastPrinted>2021-12-10T09:51:00Z</cp:lastPrinted>
  <dcterms:created xsi:type="dcterms:W3CDTF">2021-12-09T15:08:00Z</dcterms:created>
  <dcterms:modified xsi:type="dcterms:W3CDTF">2021-12-10T09:51:00Z</dcterms:modified>
</cp:coreProperties>
</file>