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50693527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SISTEMAS DE GESTION INTEGRAL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372629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Zarate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327374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Zarate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- 327374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