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3901BED4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r>
              <w:rPr>
                <w:rFonts w:cs="Arial"/>
                <w:sz w:val="20"/>
                <w:szCs w:val="20"/>
                <w:lang w:eastAsia="es-MX"/>
              </w:rPr>
              <w:t xml:space="preserve"/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02F2E905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/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3BE113C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t xml:space="preserve">390918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0E887CC5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Ing. Edgar Martinez Velasquez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666607B1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"FICHA_ST"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>588442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5C436202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Ing. Edgar Martinez Velasquez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616045">
        <w:rPr>
          <w:rFonts w:cs="Arial"/>
          <w:sz w:val="18"/>
          <w:szCs w:val="18"/>
          <w:u w:val="single"/>
          <w:lang w:val="es-ES"/>
        </w:rPr>
        <w:fldChar w:fldCharType="begin"/>
      </w:r>
      <w:r w:rsidR="00616045" w:rsidRPr="000A34C5">
        <w:rPr>
          <w:rFonts w:cs="Arial"/>
          <w:sz w:val="18"/>
          <w:szCs w:val="18"/>
          <w:u w:val="single"/>
        </w:rPr>
        <w:instrText xml:space="preserve"> MERGEFIELD "FICHA_ST" </w:instrText>
      </w:r>
      <w:r w:rsidR="00616045"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>588442</w:t>
      </w:r>
      <w:r w:rsidR="00616045">
        <w:rPr>
          <w:rFonts w:cs="Arial"/>
          <w:sz w:val="18"/>
          <w:szCs w:val="18"/>
          <w:u w:val="single"/>
          <w:lang w:val="es-ES"/>
        </w:rPr>
        <w:fldChar w:fldCharType="end"/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6554" w14:textId="77777777" w:rsidR="00B712DD" w:rsidRDefault="00B712DD">
      <w:r>
        <w:separator/>
      </w:r>
    </w:p>
  </w:endnote>
  <w:endnote w:type="continuationSeparator" w:id="0">
    <w:p w14:paraId="7AD45916" w14:textId="77777777" w:rsidR="00B712DD" w:rsidRDefault="00B71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262E7" w14:textId="77777777" w:rsidR="00B712DD" w:rsidRDefault="00B712DD">
      <w:r>
        <w:separator/>
      </w:r>
    </w:p>
  </w:footnote>
  <w:footnote w:type="continuationSeparator" w:id="0">
    <w:p w14:paraId="19DFF841" w14:textId="77777777" w:rsidR="00B712DD" w:rsidRDefault="00B71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640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4157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3</cp:revision>
  <cp:lastPrinted>2023-05-19T20:17:00Z</cp:lastPrinted>
  <dcterms:created xsi:type="dcterms:W3CDTF">2026-08-11T19:36:00Z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