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390918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SADL851220HHGMVS08</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Luis Alberto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Sampayo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Davila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PRIMERA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