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50698437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BRIGADA CONTRAINCENDIO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590430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