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D9E75"/>
          <w:sz w:val="40"/>
          <w:szCs w:val="40"/>
        </w:rPr>
        <w:t xml:space="preserve">CCECC PWF ERP System</w:t>
      </w:r>
    </w:p>
    <w:p>
      <w:pPr>
        <w:spacing w:after="80" w:before="0"/>
      </w:pPr>
      <w:r>
        <w:rPr>
          <w:color w:val="1A1A1A"/>
          <w:sz w:val="28"/>
          <w:szCs w:val="28"/>
        </w:rPr>
        <w:t xml:space="preserve">HR Module — Progress Report &amp; Review Guide</w:t>
      </w:r>
    </w:p>
    <w:p>
      <w:pPr>
        <w:spacing w:after="0" w:before="0"/>
      </w:pPr>
      <w:r>
        <w:rPr>
          <w:color w:val="5F5E5A"/>
          <w:sz w:val="18"/>
          <w:szCs w:val="18"/>
        </w:rPr>
        <w:t xml:space="preserve">Prepared for: Ms. Dong (HR Officer)     |     Date: August 2026</w:t>
      </w:r>
    </w:p>
    <w:p>
      <w:pPr>
        <w:pBdr>
          <w:bottom w:val="single" w:color="D3D1C7" w:sz="6"/>
        </w:pBdr>
        <w:spacing w:after="160" w:before="160"/>
      </w:pPr>
    </w:p>
    <w:p>
      <w:pPr>
        <w:spacing w:after="80" w:before="80"/>
        <w:jc w:val="left"/>
      </w:pPr>
      <w:r>
        <w:rPr>
          <w:color w:val="1A1A1A"/>
          <w:sz w:val="22"/>
          <w:szCs w:val="22"/>
        </w:rPr>
        <w:t xml:space="preserve">Dear Ms. Dong,</w:t>
      </w:r>
    </w:p>
    <w:p>
      <w:pPr>
        <w:spacing w:after="80" w:before="80"/>
      </w:pPr>
    </w:p>
    <w:p>
      <w:pPr>
        <w:spacing w:after="80" w:before="80"/>
        <w:jc w:val="left"/>
      </w:pPr>
      <w:r>
        <w:rPr>
          <w:color w:val="1A1A1A"/>
          <w:sz w:val="22"/>
          <w:szCs w:val="22"/>
        </w:rPr>
        <w:t xml:space="preserve">We are pleased to inform you that the first phase of the HR module is now complete. A total of 7 HR submodules have been built and are ready for your review. This document will:</w:t>
      </w:r>
    </w:p>
    <w:p>
      <w:pPr>
        <w:spacing w:after="40" w:before="40"/>
      </w:pPr>
    </w:p>
    <w:p>
      <w:pPr>
        <w:spacing w:after="80" w:before="80"/>
        <w:jc w:val="left"/>
      </w:pPr>
      <w:r>
        <w:rPr>
          <w:b/>
          <w:bCs/>
          <w:color w:val="1D9E75"/>
          <w:sz w:val="22"/>
          <w:szCs w:val="22"/>
        </w:rPr>
        <w:t xml:space="preserve">  1.  </w:t>
      </w:r>
      <w:r>
        <w:rPr>
          <w:color w:val="1A1A1A"/>
          <w:sz w:val="22"/>
          <w:szCs w:val="22"/>
        </w:rPr>
        <w:t xml:space="preserve">Show you what has been completed.</w:t>
      </w:r>
    </w:p>
    <w:p>
      <w:pPr>
        <w:spacing w:after="80" w:before="80"/>
        <w:jc w:val="left"/>
      </w:pPr>
      <w:r>
        <w:rPr>
          <w:b/>
          <w:bCs/>
          <w:color w:val="1D9E75"/>
          <w:sz w:val="22"/>
          <w:szCs w:val="22"/>
        </w:rPr>
        <w:t xml:space="preserve">  2.  </w:t>
      </w:r>
      <w:r>
        <w:rPr>
          <w:color w:val="1A1A1A"/>
          <w:sz w:val="22"/>
          <w:szCs w:val="22"/>
        </w:rPr>
        <w:t xml:space="preserve">Explain what each module does and where to find it.</w:t>
      </w:r>
    </w:p>
    <w:p>
      <w:pPr>
        <w:spacing w:after="80" w:before="80"/>
        <w:jc w:val="left"/>
      </w:pPr>
      <w:r>
        <w:rPr>
          <w:b/>
          <w:bCs/>
          <w:color w:val="1D9E75"/>
          <w:sz w:val="22"/>
          <w:szCs w:val="22"/>
        </w:rPr>
        <w:t xml:space="preserve">  3.  </w:t>
      </w:r>
      <w:r>
        <w:rPr>
          <w:color w:val="1A1A1A"/>
          <w:sz w:val="22"/>
          <w:szCs w:val="22"/>
        </w:rPr>
        <w:t xml:space="preserve">Show you what information is currently recorded in each form.</w:t>
      </w:r>
    </w:p>
    <w:p>
      <w:pPr>
        <w:spacing w:after="80" w:before="80"/>
        <w:jc w:val="left"/>
      </w:pPr>
      <w:r>
        <w:rPr>
          <w:b/>
          <w:bCs/>
          <w:color w:val="1D9E75"/>
          <w:sz w:val="22"/>
          <w:szCs w:val="22"/>
        </w:rPr>
        <w:t xml:space="preserve">  4.  </w:t>
      </w:r>
      <w:r>
        <w:rPr>
          <w:color w:val="1A1A1A"/>
          <w:sz w:val="22"/>
          <w:szCs w:val="22"/>
        </w:rPr>
        <w:t xml:space="preserve">Show you the approval chain currently set up for each module.</w:t>
      </w:r>
    </w:p>
    <w:p>
      <w:pPr>
        <w:spacing w:after="80" w:before="80"/>
        <w:jc w:val="left"/>
      </w:pPr>
      <w:r>
        <w:rPr>
          <w:b/>
          <w:bCs/>
          <w:color w:val="1D9E75"/>
          <w:sz w:val="22"/>
          <w:szCs w:val="22"/>
        </w:rPr>
        <w:t xml:space="preserve">  5.  </w:t>
      </w:r>
      <w:r>
        <w:rPr>
          <w:color w:val="1A1A1A"/>
          <w:sz w:val="22"/>
          <w:szCs w:val="22"/>
        </w:rPr>
        <w:t xml:space="preserve">Guide you on how to navigate and review each section.</w:t>
      </w:r>
    </w:p>
    <w:p>
      <w:pPr>
        <w:spacing w:after="80" w:before="80"/>
      </w:pPr>
    </w:p>
    <w:p>
      <w:pPr>
        <w:spacing w:after="80" w:before="80"/>
        <w:jc w:val="left"/>
      </w:pPr>
      <w:r>
        <w:rPr>
          <w:color w:val="1A1A1A"/>
          <w:sz w:val="22"/>
          <w:szCs w:val="22"/>
        </w:rPr>
        <w:t xml:space="preserve">A separate document is also attached with questions that need your input before the system can go live. Please review both documents at your earliest convenience.</w:t>
      </w:r>
    </w:p>
    <w:p>
      <w:pPr>
        <w:pBdr>
          <w:bottom w:val="single" w:color="D3D1C7" w:sz="6"/>
        </w:pBdr>
        <w:spacing w:after="160" w:before="160"/>
      </w:pPr>
    </w:p>
    <w:p>
      <w:pPr>
        <w:pBdr>
          <w:bottom w:val="single" w:color="E1F5EE" w:sz="12"/>
        </w:pBdr>
        <w:spacing w:after="120" w:before="0"/>
      </w:pPr>
      <w:r>
        <w:rPr>
          <w:b/>
          <w:bCs/>
          <w:color w:val="1D9E75"/>
          <w:sz w:val="26"/>
          <w:szCs w:val="26"/>
        </w:rPr>
        <w:t xml:space="preserve">What Has Been Completed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600"/>
        <w:gridCol w:w="2500"/>
        <w:gridCol w:w="4260"/>
        <w:gridCol w:w="2000"/>
      </w:tblGrid>
      <w:tr>
        <w:tc>
          <w:tcPr>
            <w:tcW w:type="dxa" w:w="600"/>
            <w:shd w:fill="1D9E75" w:val="clear"/>
            <w:tcMar>
              <w:top w:type="dxa" w:w="80"/>
              <w:left w:type="dxa" w:w="120"/>
              <w:bottom w:type="dxa" w:w="80"/>
              <w:right w:type="dxa" w:w="120"/>
            </w:tcMar>
          </w:tcPr>
          <w:p>
            <w:r>
              <w:rPr>
                <w:b/>
                <w:bCs/>
                <w:color w:val="FFFFFF"/>
                <w:sz w:val="20"/>
                <w:szCs w:val="20"/>
              </w:rPr>
              <w:t xml:space="preserve">#</w:t>
            </w:r>
          </w:p>
        </w:tc>
        <w:tc>
          <w:tcPr>
            <w:tcW w:type="dxa" w:w="2500"/>
            <w:shd w:fill="1D9E75" w:val="clear"/>
            <w:tcMar>
              <w:top w:type="dxa" w:w="80"/>
              <w:left w:type="dxa" w:w="120"/>
              <w:bottom w:type="dxa" w:w="80"/>
              <w:right w:type="dxa" w:w="120"/>
            </w:tcMar>
          </w:tcPr>
          <w:p>
            <w:r>
              <w:rPr>
                <w:b/>
                <w:bCs/>
                <w:color w:val="FFFFFF"/>
                <w:sz w:val="20"/>
                <w:szCs w:val="20"/>
              </w:rPr>
              <w:t xml:space="preserve">Module</w:t>
            </w:r>
          </w:p>
        </w:tc>
        <w:tc>
          <w:tcPr>
            <w:tcW w:type="dxa" w:w="4260"/>
            <w:shd w:fill="1D9E75" w:val="clear"/>
            <w:tcMar>
              <w:top w:type="dxa" w:w="80"/>
              <w:left w:type="dxa" w:w="120"/>
              <w:bottom w:type="dxa" w:w="80"/>
              <w:right w:type="dxa" w:w="120"/>
            </w:tcMar>
          </w:tcPr>
          <w:p>
            <w:r>
              <w:rPr>
                <w:b/>
                <w:bCs/>
                <w:color w:val="FFFFFF"/>
                <w:sz w:val="20"/>
                <w:szCs w:val="20"/>
              </w:rPr>
              <w:t xml:space="preserve">Where to Find It</w:t>
            </w:r>
          </w:p>
        </w:tc>
        <w:tc>
          <w:tcPr>
            <w:tcW w:type="dxa" w:w="2000"/>
            <w:shd w:fill="1D9E75" w:val="clear"/>
            <w:tcMar>
              <w:top w:type="dxa" w:w="80"/>
              <w:left w:type="dxa" w:w="120"/>
              <w:bottom w:type="dxa" w:w="80"/>
              <w:right w:type="dxa" w:w="120"/>
            </w:tcMar>
          </w:tcPr>
          <w:p>
            <w:r>
              <w:rPr>
                <w:b/>
                <w:bCs/>
                <w:color w:val="FFFFFF"/>
                <w:sz w:val="20"/>
                <w:szCs w:val="20"/>
              </w:rPr>
              <w:t xml:space="preserve">Status</w:t>
            </w:r>
          </w:p>
        </w:tc>
      </w:tr>
      <w:tr>
        <w:tc>
          <w:tcPr>
            <w:tcW w:type="dxa" w:w="600"/>
            <w:shd w:fill="FFFFFF" w:val="clear"/>
            <w:tcMar>
              <w:top w:type="dxa" w:w="80"/>
              <w:left w:type="dxa" w:w="120"/>
              <w:bottom w:type="dxa" w:w="80"/>
              <w:right w:type="dxa" w:w="120"/>
            </w:tcMar>
          </w:tcPr>
          <w:p>
            <w:r>
              <w:rPr>
                <w:b w:val="false"/>
                <w:bCs w:val="false"/>
                <w:color w:val="5F5E5A"/>
                <w:sz w:val="20"/>
                <w:szCs w:val="20"/>
              </w:rPr>
              <w:t xml:space="preserve">1</w:t>
            </w:r>
          </w:p>
        </w:tc>
        <w:tc>
          <w:tcPr>
            <w:tcW w:type="dxa" w:w="2500"/>
            <w:shd w:fill="FFFFFF" w:val="clear"/>
            <w:tcMar>
              <w:top w:type="dxa" w:w="80"/>
              <w:left w:type="dxa" w:w="120"/>
              <w:bottom w:type="dxa" w:w="80"/>
              <w:right w:type="dxa" w:w="120"/>
            </w:tcMar>
          </w:tcPr>
          <w:p>
            <w:r>
              <w:rPr>
                <w:b/>
                <w:bCs/>
                <w:color w:val="1A1A1A"/>
                <w:sz w:val="20"/>
                <w:szCs w:val="20"/>
              </w:rPr>
              <w:t xml:space="preserve">Leave Request</w:t>
            </w:r>
          </w:p>
        </w:tc>
        <w:tc>
          <w:tcPr>
            <w:tcW w:type="dxa" w:w="4260"/>
            <w:shd w:fill="FFFFFF" w:val="clear"/>
            <w:tcMar>
              <w:top w:type="dxa" w:w="80"/>
              <w:left w:type="dxa" w:w="120"/>
              <w:bottom w:type="dxa" w:w="80"/>
              <w:right w:type="dxa" w:w="120"/>
            </w:tcMar>
          </w:tcPr>
          <w:p>
            <w:r>
              <w:rPr>
                <w:b w:val="false"/>
                <w:bCs w:val="false"/>
                <w:color w:val="5F5E5A"/>
                <w:sz w:val="20"/>
                <w:szCs w:val="20"/>
              </w:rPr>
              <w:t xml:space="preserve">Human Resources → Leave Requests</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8F7F4" w:val="clear"/>
            <w:tcMar>
              <w:top w:type="dxa" w:w="80"/>
              <w:left w:type="dxa" w:w="120"/>
              <w:bottom w:type="dxa" w:w="80"/>
              <w:right w:type="dxa" w:w="120"/>
            </w:tcMar>
          </w:tcPr>
          <w:p>
            <w:r>
              <w:rPr>
                <w:b w:val="false"/>
                <w:bCs w:val="false"/>
                <w:color w:val="5F5E5A"/>
                <w:sz w:val="20"/>
                <w:szCs w:val="20"/>
              </w:rPr>
              <w:t xml:space="preserve">2</w:t>
            </w:r>
          </w:p>
        </w:tc>
        <w:tc>
          <w:tcPr>
            <w:tcW w:type="dxa" w:w="2500"/>
            <w:shd w:fill="F8F7F4" w:val="clear"/>
            <w:tcMar>
              <w:top w:type="dxa" w:w="80"/>
              <w:left w:type="dxa" w:w="120"/>
              <w:bottom w:type="dxa" w:w="80"/>
              <w:right w:type="dxa" w:w="120"/>
            </w:tcMar>
          </w:tcPr>
          <w:p>
            <w:r>
              <w:rPr>
                <w:b/>
                <w:bCs/>
                <w:color w:val="1A1A1A"/>
                <w:sz w:val="20"/>
                <w:szCs w:val="20"/>
              </w:rPr>
              <w:t xml:space="preserve">Overtime</w:t>
            </w:r>
          </w:p>
        </w:tc>
        <w:tc>
          <w:tcPr>
            <w:tcW w:type="dxa" w:w="4260"/>
            <w:shd w:fill="F8F7F4" w:val="clear"/>
            <w:tcMar>
              <w:top w:type="dxa" w:w="80"/>
              <w:left w:type="dxa" w:w="120"/>
              <w:bottom w:type="dxa" w:w="80"/>
              <w:right w:type="dxa" w:w="120"/>
            </w:tcMar>
          </w:tcPr>
          <w:p>
            <w:r>
              <w:rPr>
                <w:b w:val="false"/>
                <w:bCs w:val="false"/>
                <w:color w:val="5F5E5A"/>
                <w:sz w:val="20"/>
                <w:szCs w:val="20"/>
              </w:rPr>
              <w:t xml:space="preserve">Human Resources → Overtime</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FFFFF" w:val="clear"/>
            <w:tcMar>
              <w:top w:type="dxa" w:w="80"/>
              <w:left w:type="dxa" w:w="120"/>
              <w:bottom w:type="dxa" w:w="80"/>
              <w:right w:type="dxa" w:w="120"/>
            </w:tcMar>
          </w:tcPr>
          <w:p>
            <w:r>
              <w:rPr>
                <w:b w:val="false"/>
                <w:bCs w:val="false"/>
                <w:color w:val="5F5E5A"/>
                <w:sz w:val="20"/>
                <w:szCs w:val="20"/>
              </w:rPr>
              <w:t xml:space="preserve">3</w:t>
            </w:r>
          </w:p>
        </w:tc>
        <w:tc>
          <w:tcPr>
            <w:tcW w:type="dxa" w:w="2500"/>
            <w:shd w:fill="FFFFFF" w:val="clear"/>
            <w:tcMar>
              <w:top w:type="dxa" w:w="80"/>
              <w:left w:type="dxa" w:w="120"/>
              <w:bottom w:type="dxa" w:w="80"/>
              <w:right w:type="dxa" w:w="120"/>
            </w:tcMar>
          </w:tcPr>
          <w:p>
            <w:r>
              <w:rPr>
                <w:b/>
                <w:bCs/>
                <w:color w:val="1A1A1A"/>
                <w:sz w:val="20"/>
                <w:szCs w:val="20"/>
              </w:rPr>
              <w:t xml:space="preserve">Flight Application</w:t>
            </w:r>
          </w:p>
        </w:tc>
        <w:tc>
          <w:tcPr>
            <w:tcW w:type="dxa" w:w="4260"/>
            <w:shd w:fill="FFFFFF" w:val="clear"/>
            <w:tcMar>
              <w:top w:type="dxa" w:w="80"/>
              <w:left w:type="dxa" w:w="120"/>
              <w:bottom w:type="dxa" w:w="80"/>
              <w:right w:type="dxa" w:w="120"/>
            </w:tcMar>
          </w:tcPr>
          <w:p>
            <w:r>
              <w:rPr>
                <w:b w:val="false"/>
                <w:bCs w:val="false"/>
                <w:color w:val="5F5E5A"/>
                <w:sz w:val="20"/>
                <w:szCs w:val="20"/>
              </w:rPr>
              <w:t xml:space="preserve">Human Resources → Flight Applications</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8F7F4" w:val="clear"/>
            <w:tcMar>
              <w:top w:type="dxa" w:w="80"/>
              <w:left w:type="dxa" w:w="120"/>
              <w:bottom w:type="dxa" w:w="80"/>
              <w:right w:type="dxa" w:w="120"/>
            </w:tcMar>
          </w:tcPr>
          <w:p>
            <w:r>
              <w:rPr>
                <w:b w:val="false"/>
                <w:bCs w:val="false"/>
                <w:color w:val="5F5E5A"/>
                <w:sz w:val="20"/>
                <w:szCs w:val="20"/>
              </w:rPr>
              <w:t xml:space="preserve">4</w:t>
            </w:r>
          </w:p>
        </w:tc>
        <w:tc>
          <w:tcPr>
            <w:tcW w:type="dxa" w:w="2500"/>
            <w:shd w:fill="F8F7F4" w:val="clear"/>
            <w:tcMar>
              <w:top w:type="dxa" w:w="80"/>
              <w:left w:type="dxa" w:w="120"/>
              <w:bottom w:type="dxa" w:w="80"/>
              <w:right w:type="dxa" w:w="120"/>
            </w:tcMar>
          </w:tcPr>
          <w:p>
            <w:r>
              <w:rPr>
                <w:b/>
                <w:bCs/>
                <w:color w:val="1A1A1A"/>
                <w:sz w:val="20"/>
                <w:szCs w:val="20"/>
              </w:rPr>
              <w:t xml:space="preserve">Business Trip</w:t>
            </w:r>
          </w:p>
        </w:tc>
        <w:tc>
          <w:tcPr>
            <w:tcW w:type="dxa" w:w="4260"/>
            <w:shd w:fill="F8F7F4" w:val="clear"/>
            <w:tcMar>
              <w:top w:type="dxa" w:w="80"/>
              <w:left w:type="dxa" w:w="120"/>
              <w:bottom w:type="dxa" w:w="80"/>
              <w:right w:type="dxa" w:w="120"/>
            </w:tcMar>
          </w:tcPr>
          <w:p>
            <w:r>
              <w:rPr>
                <w:b w:val="false"/>
                <w:bCs w:val="false"/>
                <w:color w:val="5F5E5A"/>
                <w:sz w:val="20"/>
                <w:szCs w:val="20"/>
              </w:rPr>
              <w:t xml:space="preserve">Human Resources → Business Trips</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FFFFF" w:val="clear"/>
            <w:tcMar>
              <w:top w:type="dxa" w:w="80"/>
              <w:left w:type="dxa" w:w="120"/>
              <w:bottom w:type="dxa" w:w="80"/>
              <w:right w:type="dxa" w:w="120"/>
            </w:tcMar>
          </w:tcPr>
          <w:p>
            <w:r>
              <w:rPr>
                <w:b w:val="false"/>
                <w:bCs w:val="false"/>
                <w:color w:val="5F5E5A"/>
                <w:sz w:val="20"/>
                <w:szCs w:val="20"/>
              </w:rPr>
              <w:t xml:space="preserve">5</w:t>
            </w:r>
          </w:p>
        </w:tc>
        <w:tc>
          <w:tcPr>
            <w:tcW w:type="dxa" w:w="2500"/>
            <w:shd w:fill="FFFFFF" w:val="clear"/>
            <w:tcMar>
              <w:top w:type="dxa" w:w="80"/>
              <w:left w:type="dxa" w:w="120"/>
              <w:bottom w:type="dxa" w:w="80"/>
              <w:right w:type="dxa" w:w="120"/>
            </w:tcMar>
          </w:tcPr>
          <w:p>
            <w:r>
              <w:rPr>
                <w:b/>
                <w:bCs/>
                <w:color w:val="1A1A1A"/>
                <w:sz w:val="20"/>
                <w:szCs w:val="20"/>
              </w:rPr>
              <w:t xml:space="preserve">Expense Claim</w:t>
            </w:r>
          </w:p>
        </w:tc>
        <w:tc>
          <w:tcPr>
            <w:tcW w:type="dxa" w:w="4260"/>
            <w:shd w:fill="FFFFFF" w:val="clear"/>
            <w:tcMar>
              <w:top w:type="dxa" w:w="80"/>
              <w:left w:type="dxa" w:w="120"/>
              <w:bottom w:type="dxa" w:w="80"/>
              <w:right w:type="dxa" w:w="120"/>
            </w:tcMar>
          </w:tcPr>
          <w:p>
            <w:r>
              <w:rPr>
                <w:b w:val="false"/>
                <w:bCs w:val="false"/>
                <w:color w:val="5F5E5A"/>
                <w:sz w:val="20"/>
                <w:szCs w:val="20"/>
              </w:rPr>
              <w:t xml:space="preserve">Human Resources → Expense Claims</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8F7F4" w:val="clear"/>
            <w:tcMar>
              <w:top w:type="dxa" w:w="80"/>
              <w:left w:type="dxa" w:w="120"/>
              <w:bottom w:type="dxa" w:w="80"/>
              <w:right w:type="dxa" w:w="120"/>
            </w:tcMar>
          </w:tcPr>
          <w:p>
            <w:r>
              <w:rPr>
                <w:b w:val="false"/>
                <w:bCs w:val="false"/>
                <w:color w:val="5F5E5A"/>
                <w:sz w:val="20"/>
                <w:szCs w:val="20"/>
              </w:rPr>
              <w:t xml:space="preserve">6</w:t>
            </w:r>
          </w:p>
        </w:tc>
        <w:tc>
          <w:tcPr>
            <w:tcW w:type="dxa" w:w="2500"/>
            <w:shd w:fill="F8F7F4" w:val="clear"/>
            <w:tcMar>
              <w:top w:type="dxa" w:w="80"/>
              <w:left w:type="dxa" w:w="120"/>
              <w:bottom w:type="dxa" w:w="80"/>
              <w:right w:type="dxa" w:w="120"/>
            </w:tcMar>
          </w:tcPr>
          <w:p>
            <w:r>
              <w:rPr>
                <w:b/>
                <w:bCs/>
                <w:color w:val="1A1A1A"/>
                <w:sz w:val="20"/>
                <w:szCs w:val="20"/>
              </w:rPr>
              <w:t xml:space="preserve">Per Diem Request</w:t>
            </w:r>
          </w:p>
        </w:tc>
        <w:tc>
          <w:tcPr>
            <w:tcW w:type="dxa" w:w="4260"/>
            <w:shd w:fill="F8F7F4" w:val="clear"/>
            <w:tcMar>
              <w:top w:type="dxa" w:w="80"/>
              <w:left w:type="dxa" w:w="120"/>
              <w:bottom w:type="dxa" w:w="80"/>
              <w:right w:type="dxa" w:w="120"/>
            </w:tcMar>
          </w:tcPr>
          <w:p>
            <w:r>
              <w:rPr>
                <w:b w:val="false"/>
                <w:bCs w:val="false"/>
                <w:color w:val="5F5E5A"/>
                <w:sz w:val="20"/>
                <w:szCs w:val="20"/>
              </w:rPr>
              <w:t xml:space="preserve">Human Resources → Per Diem</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FFFFF" w:val="clear"/>
            <w:tcMar>
              <w:top w:type="dxa" w:w="80"/>
              <w:left w:type="dxa" w:w="120"/>
              <w:bottom w:type="dxa" w:w="80"/>
              <w:right w:type="dxa" w:w="120"/>
            </w:tcMar>
          </w:tcPr>
          <w:p>
            <w:r>
              <w:rPr>
                <w:b w:val="false"/>
                <w:bCs w:val="false"/>
                <w:color w:val="5F5E5A"/>
                <w:sz w:val="20"/>
                <w:szCs w:val="20"/>
              </w:rPr>
              <w:t xml:space="preserve">7</w:t>
            </w:r>
          </w:p>
        </w:tc>
        <w:tc>
          <w:tcPr>
            <w:tcW w:type="dxa" w:w="2500"/>
            <w:shd w:fill="FFFFFF" w:val="clear"/>
            <w:tcMar>
              <w:top w:type="dxa" w:w="80"/>
              <w:left w:type="dxa" w:w="120"/>
              <w:bottom w:type="dxa" w:w="80"/>
              <w:right w:type="dxa" w:w="120"/>
            </w:tcMar>
          </w:tcPr>
          <w:p>
            <w:r>
              <w:rPr>
                <w:b/>
                <w:bCs/>
                <w:color w:val="1A1A1A"/>
                <w:sz w:val="20"/>
                <w:szCs w:val="20"/>
              </w:rPr>
              <w:t xml:space="preserve">Per Diem Rates</w:t>
            </w:r>
          </w:p>
        </w:tc>
        <w:tc>
          <w:tcPr>
            <w:tcW w:type="dxa" w:w="4260"/>
            <w:shd w:fill="FFFFFF" w:val="clear"/>
            <w:tcMar>
              <w:top w:type="dxa" w:w="80"/>
              <w:left w:type="dxa" w:w="120"/>
              <w:bottom w:type="dxa" w:w="80"/>
              <w:right w:type="dxa" w:w="120"/>
            </w:tcMar>
          </w:tcPr>
          <w:p>
            <w:r>
              <w:rPr>
                <w:b w:val="false"/>
                <w:bCs w:val="false"/>
                <w:color w:val="5F5E5A"/>
                <w:sz w:val="20"/>
                <w:szCs w:val="20"/>
              </w:rPr>
              <w:t xml:space="preserve">Human Resources → Per Diem Rates</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r>
        <w:tc>
          <w:tcPr>
            <w:tcW w:type="dxa" w:w="600"/>
            <w:shd w:fill="F8F7F4" w:val="clear"/>
            <w:tcMar>
              <w:top w:type="dxa" w:w="80"/>
              <w:left w:type="dxa" w:w="120"/>
              <w:bottom w:type="dxa" w:w="80"/>
              <w:right w:type="dxa" w:w="120"/>
            </w:tcMar>
          </w:tcPr>
          <w:p>
            <w:r>
              <w:rPr>
                <w:b w:val="false"/>
                <w:bCs w:val="false"/>
                <w:color w:val="5F5E5A"/>
                <w:sz w:val="20"/>
                <w:szCs w:val="20"/>
              </w:rPr>
              <w:t xml:space="preserve">8</w:t>
            </w:r>
          </w:p>
        </w:tc>
        <w:tc>
          <w:tcPr>
            <w:tcW w:type="dxa" w:w="2500"/>
            <w:shd w:fill="F8F7F4" w:val="clear"/>
            <w:tcMar>
              <w:top w:type="dxa" w:w="80"/>
              <w:left w:type="dxa" w:w="120"/>
              <w:bottom w:type="dxa" w:w="80"/>
              <w:right w:type="dxa" w:w="120"/>
            </w:tcMar>
          </w:tcPr>
          <w:p>
            <w:r>
              <w:rPr>
                <w:b/>
                <w:bCs/>
                <w:color w:val="1A1A1A"/>
                <w:sz w:val="20"/>
                <w:szCs w:val="20"/>
              </w:rPr>
              <w:t xml:space="preserve">Approvals Inbox</w:t>
            </w:r>
          </w:p>
        </w:tc>
        <w:tc>
          <w:tcPr>
            <w:tcW w:type="dxa" w:w="4260"/>
            <w:shd w:fill="F8F7F4" w:val="clear"/>
            <w:tcMar>
              <w:top w:type="dxa" w:w="80"/>
              <w:left w:type="dxa" w:w="120"/>
              <w:bottom w:type="dxa" w:w="80"/>
              <w:right w:type="dxa" w:w="120"/>
            </w:tcMar>
          </w:tcPr>
          <w:p>
            <w:r>
              <w:rPr>
                <w:b w:val="false"/>
                <w:bCs w:val="false"/>
                <w:color w:val="5F5E5A"/>
                <w:sz w:val="20"/>
                <w:szCs w:val="20"/>
              </w:rPr>
              <w:t xml:space="preserve">Approvals (bottom of sidebar)</w:t>
            </w:r>
          </w:p>
        </w:tc>
        <w:tc>
          <w:tcPr>
            <w:tcW w:type="dxa" w:w="2000"/>
            <w:shd w:fill="E1F5EE" w:val="clear"/>
            <w:tcMar>
              <w:top w:type="dxa" w:w="80"/>
              <w:left w:type="dxa" w:w="120"/>
              <w:bottom w:type="dxa" w:w="80"/>
              <w:right w:type="dxa" w:w="120"/>
            </w:tcMar>
          </w:tcPr>
          <w:p>
            <w:r>
              <w:rPr>
                <w:b/>
                <w:bCs/>
                <w:color w:val="0F6E56"/>
                <w:sz w:val="20"/>
                <w:szCs w:val="20"/>
              </w:rPr>
              <w:t xml:space="preserve">Complete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1D9E75" w:sz="6"/>
              <w:left w:val="thick" w:color="1D9E75" w:sz="18"/>
              <w:bottom w:val="single" w:color="1D9E75" w:sz="6"/>
              <w:right w:val="none" w:color="FFFFFF" w:sz="0"/>
            </w:tcBorders>
            <w:shd w:fill="E1F5EE" w:val="clear"/>
            <w:tcMar>
              <w:top w:type="dxa" w:w="100"/>
              <w:left w:type="dxa" w:w="160"/>
              <w:bottom w:type="dxa" w:w="100"/>
              <w:right w:type="dxa" w:w="160"/>
            </w:tcMar>
          </w:tcPr>
          <w:p>
            <w:r>
              <w:rPr>
                <w:i/>
                <w:iCs/>
                <w:color w:val="0F6E56"/>
                <w:sz w:val="20"/>
                <w:szCs w:val="20"/>
              </w:rPr>
              <w:t xml:space="preserve">All modules listed above are accessible to you now using your HR Officer login. Each module is described in detail in the sections below.</w:t>
            </w:r>
          </w:p>
        </w:tc>
      </w:tr>
    </w:tbl>
    <w:p>
      <w:pPr>
        <w:pBdr>
          <w:bottom w:val="single" w:color="D3D1C7" w:sz="6"/>
        </w:pBdr>
        <w:spacing w:after="160" w:before="160"/>
      </w:pPr>
    </w:p>
    <w:p>
      <w:pPr>
        <w:pBdr>
          <w:bottom w:val="single" w:color="E1F5EE" w:sz="12"/>
        </w:pBdr>
        <w:spacing w:after="120" w:before="0"/>
      </w:pPr>
      <w:r>
        <w:rPr>
          <w:b/>
          <w:bCs/>
          <w:color w:val="1D9E75"/>
          <w:sz w:val="26"/>
          <w:szCs w:val="26"/>
        </w:rPr>
        <w:t xml:space="preserve">How to Navigate the System</w:t>
      </w:r>
    </w:p>
    <w:p>
      <w:pPr>
        <w:spacing w:after="80" w:before="80"/>
      </w:pPr>
    </w:p>
    <w:p>
      <w:pPr>
        <w:spacing w:after="80" w:before="80"/>
        <w:jc w:val="left"/>
      </w:pPr>
      <w:r>
        <w:rPr>
          <w:color w:val="1A1A1A"/>
          <w:sz w:val="22"/>
          <w:szCs w:val="22"/>
        </w:rPr>
        <w:t xml:space="preserve">After logging in, you will see a sidebar on the left side of the screen. It is organized into sections: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800"/>
        <w:gridCol w:w="6560"/>
      </w:tblGrid>
      <w:tr>
        <w:tc>
          <w:tcPr>
            <w:tcW w:type="dxa" w:w="2800"/>
            <w:shd w:fill="1D9E75" w:val="clear"/>
            <w:tcMar>
              <w:top w:type="dxa" w:w="80"/>
              <w:left w:type="dxa" w:w="120"/>
              <w:bottom w:type="dxa" w:w="80"/>
              <w:right w:type="dxa" w:w="120"/>
            </w:tcMar>
          </w:tcPr>
          <w:p>
            <w:r>
              <w:rPr>
                <w:b/>
                <w:bCs/>
                <w:color w:val="FFFFFF"/>
                <w:sz w:val="20"/>
                <w:szCs w:val="20"/>
              </w:rPr>
              <w:t xml:space="preserve">Sidebar Section</w:t>
            </w:r>
          </w:p>
        </w:tc>
        <w:tc>
          <w:tcPr>
            <w:tcW w:type="dxa" w:w="6560"/>
            <w:shd w:fill="1D9E75" w:val="clear"/>
            <w:tcMar>
              <w:top w:type="dxa" w:w="80"/>
              <w:left w:type="dxa" w:w="120"/>
              <w:bottom w:type="dxa" w:w="80"/>
              <w:right w:type="dxa" w:w="120"/>
            </w:tcMar>
          </w:tcPr>
          <w:p>
            <w:r>
              <w:rPr>
                <w:b/>
                <w:bCs/>
                <w:color w:val="FFFFFF"/>
                <w:sz w:val="20"/>
                <w:szCs w:val="20"/>
              </w:rPr>
              <w:t xml:space="preserve">What It Contains</w:t>
            </w:r>
          </w:p>
        </w:tc>
      </w:tr>
      <w:tr>
        <w:tc>
          <w:tcPr>
            <w:tcW w:type="dxa" w:w="2800"/>
            <w:shd w:fill="FFFFFF" w:val="clear"/>
            <w:tcMar>
              <w:top w:type="dxa" w:w="80"/>
              <w:left w:type="dxa" w:w="120"/>
              <w:bottom w:type="dxa" w:w="80"/>
              <w:right w:type="dxa" w:w="120"/>
            </w:tcMar>
          </w:tcPr>
          <w:p>
            <w:r>
              <w:rPr>
                <w:b/>
                <w:bCs/>
                <w:color w:val="1A1A1A"/>
                <w:sz w:val="20"/>
                <w:szCs w:val="20"/>
              </w:rPr>
              <w:t xml:space="preserve">PROJECT MANAGEMENT</w:t>
            </w:r>
          </w:p>
        </w:tc>
        <w:tc>
          <w:tcPr>
            <w:tcW w:type="dxa" w:w="6560"/>
            <w:shd w:fill="FFFFFF" w:val="clear"/>
            <w:tcMar>
              <w:top w:type="dxa" w:w="80"/>
              <w:left w:type="dxa" w:w="120"/>
              <w:bottom w:type="dxa" w:w="80"/>
              <w:right w:type="dxa" w:w="120"/>
            </w:tcMar>
          </w:tcPr>
          <w:p>
            <w:r>
              <w:rPr>
                <w:b w:val="false"/>
                <w:bCs w:val="false"/>
                <w:color w:val="5F5E5A"/>
                <w:sz w:val="20"/>
                <w:szCs w:val="20"/>
              </w:rPr>
              <w:t xml:space="preserve">All project-related tools (projects, RFIs, issues, risks, etc.)</w:t>
            </w:r>
          </w:p>
        </w:tc>
      </w:tr>
      <w:tr>
        <w:tc>
          <w:tcPr>
            <w:tcW w:type="dxa" w:w="2800"/>
            <w:shd w:fill="F8F7F4" w:val="clear"/>
            <w:tcMar>
              <w:top w:type="dxa" w:w="80"/>
              <w:left w:type="dxa" w:w="120"/>
              <w:bottom w:type="dxa" w:w="80"/>
              <w:right w:type="dxa" w:w="120"/>
            </w:tcMar>
          </w:tcPr>
          <w:p>
            <w:r>
              <w:rPr>
                <w:b/>
                <w:bCs/>
                <w:color w:val="1A1A1A"/>
                <w:sz w:val="20"/>
                <w:szCs w:val="20"/>
              </w:rPr>
              <w:t xml:space="preserve">HUMAN RESOURCES</w:t>
            </w:r>
          </w:p>
        </w:tc>
        <w:tc>
          <w:tcPr>
            <w:tcW w:type="dxa" w:w="6560"/>
            <w:shd w:fill="F8F7F4" w:val="clear"/>
            <w:tcMar>
              <w:top w:type="dxa" w:w="80"/>
              <w:left w:type="dxa" w:w="120"/>
              <w:bottom w:type="dxa" w:w="80"/>
              <w:right w:type="dxa" w:w="120"/>
            </w:tcMar>
          </w:tcPr>
          <w:p>
            <w:r>
              <w:rPr>
                <w:b w:val="false"/>
                <w:bCs w:val="false"/>
                <w:color w:val="5F5E5A"/>
                <w:sz w:val="20"/>
                <w:szCs w:val="20"/>
              </w:rPr>
              <w:t xml:space="preserve">All 7 HR modules — this is what you will be reviewing</w:t>
            </w:r>
          </w:p>
        </w:tc>
      </w:tr>
      <w:tr>
        <w:tc>
          <w:tcPr>
            <w:tcW w:type="dxa" w:w="2800"/>
            <w:shd w:fill="FFFFFF" w:val="clear"/>
            <w:tcMar>
              <w:top w:type="dxa" w:w="80"/>
              <w:left w:type="dxa" w:w="120"/>
              <w:bottom w:type="dxa" w:w="80"/>
              <w:right w:type="dxa" w:w="120"/>
            </w:tcMar>
          </w:tcPr>
          <w:p>
            <w:r>
              <w:rPr>
                <w:b/>
                <w:bCs/>
                <w:color w:val="1A1A1A"/>
                <w:sz w:val="20"/>
                <w:szCs w:val="20"/>
              </w:rPr>
              <w:t xml:space="preserve">ORGANIZATION</w:t>
            </w:r>
          </w:p>
        </w:tc>
        <w:tc>
          <w:tcPr>
            <w:tcW w:type="dxa" w:w="6560"/>
            <w:shd w:fill="FFFFFF" w:val="clear"/>
            <w:tcMar>
              <w:top w:type="dxa" w:w="80"/>
              <w:left w:type="dxa" w:w="120"/>
              <w:bottom w:type="dxa" w:w="80"/>
              <w:right w:type="dxa" w:w="120"/>
            </w:tcMar>
          </w:tcPr>
          <w:p>
            <w:r>
              <w:rPr>
                <w:b w:val="false"/>
                <w:bCs w:val="false"/>
                <w:color w:val="5F5E5A"/>
                <w:sz w:val="20"/>
                <w:szCs w:val="20"/>
              </w:rPr>
              <w:t xml:space="preserve">Users, departments, positions, and disciplines</w:t>
            </w:r>
          </w:p>
        </w:tc>
      </w:tr>
      <w:tr>
        <w:tc>
          <w:tcPr>
            <w:tcW w:type="dxa" w:w="2800"/>
            <w:shd w:fill="F8F7F4" w:val="clear"/>
            <w:tcMar>
              <w:top w:type="dxa" w:w="80"/>
              <w:left w:type="dxa" w:w="120"/>
              <w:bottom w:type="dxa" w:w="80"/>
              <w:right w:type="dxa" w:w="120"/>
            </w:tcMar>
          </w:tcPr>
          <w:p>
            <w:r>
              <w:rPr>
                <w:b/>
                <w:bCs/>
                <w:color w:val="1A1A1A"/>
                <w:sz w:val="20"/>
                <w:szCs w:val="20"/>
              </w:rPr>
              <w:t xml:space="preserve">Approvals</w:t>
            </w:r>
          </w:p>
        </w:tc>
        <w:tc>
          <w:tcPr>
            <w:tcW w:type="dxa" w:w="6560"/>
            <w:shd w:fill="F8F7F4" w:val="clear"/>
            <w:tcMar>
              <w:top w:type="dxa" w:w="80"/>
              <w:left w:type="dxa" w:w="120"/>
              <w:bottom w:type="dxa" w:w="80"/>
              <w:right w:type="dxa" w:w="120"/>
            </w:tcMar>
          </w:tcPr>
          <w:p>
            <w:r>
              <w:rPr>
                <w:b w:val="false"/>
                <w:bCs w:val="false"/>
                <w:color w:val="5F5E5A"/>
                <w:sz w:val="20"/>
                <w:szCs w:val="20"/>
              </w:rPr>
              <w:t xml:space="preserve">Your inbox for approving or tracking all HR requests</w:t>
            </w:r>
          </w:p>
        </w:tc>
      </w:tr>
      <w:tr>
        <w:tc>
          <w:tcPr>
            <w:tcW w:type="dxa" w:w="2800"/>
            <w:shd w:fill="FFFFFF" w:val="clear"/>
            <w:tcMar>
              <w:top w:type="dxa" w:w="80"/>
              <w:left w:type="dxa" w:w="120"/>
              <w:bottom w:type="dxa" w:w="80"/>
              <w:right w:type="dxa" w:w="120"/>
            </w:tcMar>
          </w:tcPr>
          <w:p>
            <w:r>
              <w:rPr>
                <w:b/>
                <w:bCs/>
                <w:color w:val="1A1A1A"/>
                <w:sz w:val="20"/>
                <w:szCs w:val="20"/>
              </w:rPr>
              <w:t xml:space="preserve">Settings</w:t>
            </w:r>
          </w:p>
        </w:tc>
        <w:tc>
          <w:tcPr>
            <w:tcW w:type="dxa" w:w="6560"/>
            <w:shd w:fill="FFFFFF" w:val="clear"/>
            <w:tcMar>
              <w:top w:type="dxa" w:w="80"/>
              <w:left w:type="dxa" w:w="120"/>
              <w:bottom w:type="dxa" w:w="80"/>
              <w:right w:type="dxa" w:w="120"/>
            </w:tcMar>
          </w:tcPr>
          <w:p>
            <w:r>
              <w:rPr>
                <w:b w:val="false"/>
                <w:bCs w:val="false"/>
                <w:color w:val="5F5E5A"/>
                <w:sz w:val="20"/>
                <w:szCs w:val="20"/>
              </w:rPr>
              <w:t xml:space="preserve">System settings</w:t>
            </w:r>
          </w:p>
        </w:tc>
      </w:tr>
    </w:tbl>
    <w:p>
      <w:pPr>
        <w:spacing w:after="80" w:before="80"/>
      </w:pPr>
    </w:p>
    <w:p>
      <w:pPr>
        <w:spacing w:after="80" w:before="80"/>
        <w:jc w:val="left"/>
      </w:pPr>
      <w:r>
        <w:rPr>
          <w:color w:val="1A1A1A"/>
          <w:sz w:val="22"/>
          <w:szCs w:val="22"/>
        </w:rPr>
        <w:t xml:space="preserve">To access any HR module, click on "HUMAN RESOURCES" in the sidebar and select the module you want to view.</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1: </w:t>
      </w:r>
      <w:r>
        <w:rPr>
          <w:b/>
          <w:bCs/>
          <w:color w:val="1A1A1A"/>
          <w:sz w:val="26"/>
          <w:szCs w:val="26"/>
        </w:rPr>
        <w:t xml:space="preserve">Leave Request</w:t>
      </w:r>
    </w:p>
    <w:p>
      <w:pPr>
        <w:spacing w:after="100" w:before="80"/>
      </w:pPr>
      <w:r>
        <w:rPr>
          <w:b/>
          <w:bCs/>
          <w:color w:val="5F5E5A"/>
          <w:sz w:val="20"/>
          <w:szCs w:val="20"/>
        </w:rPr>
        <w:t xml:space="preserve">Location in system: </w:t>
      </w:r>
      <w:r>
        <w:rPr>
          <w:b/>
          <w:bCs/>
          <w:color w:val="1D9E75"/>
          <w:sz w:val="20"/>
          <w:szCs w:val="20"/>
        </w:rPr>
        <w:t xml:space="preserve">Human Resources → Leave Requests</w:t>
      </w:r>
    </w:p>
    <w:p>
      <w:pPr>
        <w:spacing w:after="80" w:before="80"/>
        <w:jc w:val="left"/>
      </w:pPr>
      <w:r>
        <w:rPr>
          <w:color w:val="1A1A1A"/>
          <w:sz w:val="22"/>
          <w:szCs w:val="22"/>
        </w:rPr>
        <w:t xml:space="preserve">This module allows employees to submit leave requests (annual leave, sick leave, etc.) through the system. Once submitted, the request goes through an approval chain before it is approved or rejected.</w:t>
      </w:r>
    </w:p>
    <w:p>
      <w:pPr>
        <w:spacing w:after="80" w:before="80"/>
      </w:pPr>
    </w:p>
    <w:p>
      <w:pPr>
        <w:spacing w:after="60" w:before="160"/>
        <w:jc w:val="left"/>
      </w:pPr>
      <w:r>
        <w:rPr>
          <w:b/>
          <w:bCs/>
          <w:color w:val="1A1A1A"/>
          <w:sz w:val="21"/>
          <w:szCs w:val="21"/>
        </w:rPr>
        <w:t xml:space="preserve">Fields currently recorded in the Leave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Employee Name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Auto-filled from the logged-in employee's account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Leave Type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Annual, Sick, Unpaid, Maternity, Paternity, Emergency, Compassionate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Start 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The first day of leave</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End Date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The last day of leave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Number of Days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from the dates. Can be adjusted for half-days.</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Reason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Free text — employee describes the reason for leave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Attachments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Optional — employee can upload supporting documents (e.g. medical certificate)</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Leave Balance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Shown on the form — how many days the employee has remaining</w:t>
            </w:r>
          </w:p>
        </w:tc>
      </w:tr>
    </w:tbl>
    <w:p>
      <w:pPr>
        <w:spacing w:after="80" w:before="100"/>
      </w:pPr>
    </w:p>
    <w:p>
      <w:pPr>
        <w:spacing w:after="60" w:before="160"/>
        <w:jc w:val="left"/>
      </w:pPr>
      <w:r>
        <w:rPr>
          <w:b/>
          <w:bCs/>
          <w:color w:val="1A1A1A"/>
          <w:sz w:val="21"/>
          <w:szCs w:val="21"/>
        </w:rPr>
        <w:t xml:space="preserve">Current approval chain (assumed — please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submits the request</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Discipline Leader of the employee's discipline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HR Officer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General Manager receives and approves (only if the leave is more than 3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Is this the correct approval chain? Does the number of days threshold (3 days) match your company policy?</w:t>
            </w:r>
          </w:p>
        </w:tc>
      </w:tr>
    </w:tbl>
    <w:p>
      <w:pPr>
        <w:spacing w:after="80" w:before="80"/>
      </w:pPr>
    </w:p>
    <w:p>
      <w:pPr>
        <w:spacing w:after="60" w:before="160"/>
        <w:jc w:val="left"/>
      </w:pPr>
      <w:r>
        <w:rPr>
          <w:b/>
          <w:bCs/>
          <w:color w:val="1A1A1A"/>
          <w:sz w:val="21"/>
          <w:szCs w:val="21"/>
        </w:rPr>
        <w:t xml:space="preserve">Leave balances currently set in the system (assumed — please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Leave Type</w:t>
            </w:r>
          </w:p>
        </w:tc>
        <w:tc>
          <w:tcPr>
            <w:tcW w:type="dxa" w:w="4680"/>
            <w:shd w:fill="1D9E75" w:val="clear"/>
            <w:tcMar>
              <w:top w:type="dxa" w:w="80"/>
              <w:left w:type="dxa" w:w="120"/>
              <w:bottom w:type="dxa" w:w="80"/>
              <w:right w:type="dxa" w:w="120"/>
            </w:tcMar>
          </w:tcPr>
          <w:p>
            <w:r>
              <w:rPr>
                <w:b/>
                <w:bCs/>
                <w:color w:val="FFFFFF"/>
                <w:sz w:val="20"/>
                <w:szCs w:val="20"/>
              </w:rPr>
              <w:t xml:space="preserve">Days Per Year (Current Setting)</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Annual Leave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20 days</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Sick Leave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10 days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Maternity Leave</w:t>
            </w:r>
          </w:p>
        </w:tc>
        <w:tc>
          <w:tcPr>
            <w:tcW w:type="dxa" w:w="4680"/>
            <w:shd w:fill="FFFFFF" w:val="clear"/>
            <w:tcMar>
              <w:top w:type="dxa" w:w="80"/>
              <w:left w:type="dxa" w:w="120"/>
              <w:bottom w:type="dxa" w:w="80"/>
              <w:right w:type="dxa" w:w="120"/>
            </w:tcMar>
          </w:tcPr>
          <w:p>
            <w:r>
              <w:rPr>
                <w:b w:val="false"/>
                <w:bCs w:val="false"/>
                <w:color w:val="BA7517"/>
                <w:sz w:val="20"/>
                <w:szCs w:val="20"/>
              </w:rPr>
              <w:t xml:space="preserve">0 days (not set — needs your input)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Paternity Leave</w:t>
            </w:r>
          </w:p>
        </w:tc>
        <w:tc>
          <w:tcPr>
            <w:tcW w:type="dxa" w:w="4680"/>
            <w:shd w:fill="F8F7F4" w:val="clear"/>
            <w:tcMar>
              <w:top w:type="dxa" w:w="80"/>
              <w:left w:type="dxa" w:w="120"/>
              <w:bottom w:type="dxa" w:w="80"/>
              <w:right w:type="dxa" w:w="120"/>
            </w:tcMar>
          </w:tcPr>
          <w:p>
            <w:r>
              <w:rPr>
                <w:b w:val="false"/>
                <w:bCs w:val="false"/>
                <w:color w:val="BA7517"/>
                <w:sz w:val="20"/>
                <w:szCs w:val="20"/>
              </w:rPr>
              <w:t xml:space="preserve">0 days (not set — needs your input)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Emergency Leave</w:t>
            </w:r>
          </w:p>
        </w:tc>
        <w:tc>
          <w:tcPr>
            <w:tcW w:type="dxa" w:w="4680"/>
            <w:shd w:fill="FFFFFF" w:val="clear"/>
            <w:tcMar>
              <w:top w:type="dxa" w:w="80"/>
              <w:left w:type="dxa" w:w="120"/>
              <w:bottom w:type="dxa" w:w="80"/>
              <w:right w:type="dxa" w:w="120"/>
            </w:tcMar>
          </w:tcPr>
          <w:p>
            <w:r>
              <w:rPr>
                <w:b w:val="false"/>
                <w:bCs w:val="false"/>
                <w:color w:val="BA7517"/>
                <w:sz w:val="20"/>
                <w:szCs w:val="20"/>
              </w:rPr>
              <w:t xml:space="preserve">0 days (not set — needs your input)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Unpaid Leave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No limit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Compassionate Leave</w:t>
            </w:r>
          </w:p>
        </w:tc>
        <w:tc>
          <w:tcPr>
            <w:tcW w:type="dxa" w:w="4680"/>
            <w:shd w:fill="FFFFFF" w:val="clear"/>
            <w:tcMar>
              <w:top w:type="dxa" w:w="80"/>
              <w:left w:type="dxa" w:w="120"/>
              <w:bottom w:type="dxa" w:w="80"/>
              <w:right w:type="dxa" w:w="120"/>
            </w:tcMar>
          </w:tcPr>
          <w:p>
            <w:r>
              <w:rPr>
                <w:b w:val="false"/>
                <w:bCs w:val="false"/>
                <w:color w:val="BA7517"/>
                <w:sz w:val="20"/>
                <w:szCs w:val="20"/>
              </w:rPr>
              <w:t xml:space="preserve">0 days (not set — needs your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The balances marked "needs your input" are currently set to 0. Please provide the correct number of days for each leave type in the questions document.</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Leave Requests to see all submitted requests.</w:t>
      </w:r>
    </w:p>
    <w:p>
      <w:pPr>
        <w:spacing w:after="80" w:before="80"/>
        <w:jc w:val="left"/>
      </w:pPr>
      <w:r>
        <w:rPr>
          <w:color w:val="1A1A1A"/>
          <w:sz w:val="22"/>
          <w:szCs w:val="22"/>
        </w:rPr>
        <w:t xml:space="preserve">2.  Click on any request to see its details and the approval chain.</w:t>
      </w:r>
    </w:p>
    <w:p>
      <w:pPr>
        <w:spacing w:after="80" w:before="80"/>
        <w:jc w:val="left"/>
      </w:pPr>
      <w:r>
        <w:rPr>
          <w:color w:val="1A1A1A"/>
          <w:sz w:val="22"/>
          <w:szCs w:val="22"/>
        </w:rPr>
        <w:t xml:space="preserve">3.  Check that the form fields are complete and correct.</w:t>
      </w:r>
    </w:p>
    <w:p>
      <w:pPr>
        <w:spacing w:after="80" w:before="80"/>
        <w:jc w:val="left"/>
      </w:pPr>
      <w:r>
        <w:rPr>
          <w:color w:val="1A1A1A"/>
          <w:sz w:val="22"/>
          <w:szCs w:val="22"/>
        </w:rPr>
        <w:t xml:space="preserve">4.  Check that the approval chain shown matches your company process.</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2: </w:t>
      </w:r>
      <w:r>
        <w:rPr>
          <w:b/>
          <w:bCs/>
          <w:color w:val="1A1A1A"/>
          <w:sz w:val="26"/>
          <w:szCs w:val="26"/>
        </w:rPr>
        <w:t xml:space="preserve">Overtime</w:t>
      </w:r>
    </w:p>
    <w:p>
      <w:pPr>
        <w:spacing w:after="100" w:before="80"/>
      </w:pPr>
      <w:r>
        <w:rPr>
          <w:b/>
          <w:bCs/>
          <w:color w:val="5F5E5A"/>
          <w:sz w:val="20"/>
          <w:szCs w:val="20"/>
        </w:rPr>
        <w:t xml:space="preserve">Location in system: </w:t>
      </w:r>
      <w:r>
        <w:rPr>
          <w:b/>
          <w:bCs/>
          <w:color w:val="1D9E75"/>
          <w:sz w:val="20"/>
          <w:szCs w:val="20"/>
        </w:rPr>
        <w:t xml:space="preserve">Human Resources → Overtime</w:t>
      </w:r>
    </w:p>
    <w:p>
      <w:pPr>
        <w:spacing w:after="80" w:before="80"/>
        <w:jc w:val="left"/>
      </w:pPr>
      <w:r>
        <w:rPr>
          <w:color w:val="1A1A1A"/>
          <w:sz w:val="22"/>
          <w:szCs w:val="22"/>
        </w:rPr>
        <w:t xml:space="preserve">This module allows employees to record and submit their monthly overtime hours. Each employee submits a single sheet per month covering all overtime sessions worked that month.</w:t>
      </w:r>
    </w:p>
    <w:p>
      <w:pPr>
        <w:spacing w:after="80" w:before="80"/>
      </w:pPr>
    </w:p>
    <w:p>
      <w:pPr>
        <w:spacing w:after="60" w:before="160"/>
        <w:jc w:val="left"/>
      </w:pPr>
      <w:r>
        <w:rPr>
          <w:b/>
          <w:bCs/>
          <w:color w:val="1A1A1A"/>
          <w:sz w:val="21"/>
          <w:szCs w:val="21"/>
        </w:rPr>
        <w:t xml:space="preserve">Fields currently recorded in each overtime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Employee Name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Auto-filled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Month and Year</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Which month the overtime was worked</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The specific date of each overtime session</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Start Time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When the overtime session started</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End Time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When the overtime session ended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Task Description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What work was done during that session</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Is Holiday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Checkbox — employee marks if the day was a public holiday</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Hours (Regular)</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 weekday hours between 06:00 and 22:00</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Hours (Night)</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 weekday hours between 22:01 and 06:00</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Hours (Weekend)</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 Saturday afternoon and all of Sunday</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Hours (Holiday)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 hours worked on days marked as holiday</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Total Hours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sum of all categories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Attachments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Optional supporting documents per entry</w:t>
            </w:r>
          </w:p>
        </w:tc>
      </w:tr>
    </w:tbl>
    <w:p>
      <w:pPr>
        <w:spacing w:after="80" w:before="100"/>
      </w:pPr>
    </w:p>
    <w:p>
      <w:pPr>
        <w:spacing w:after="60" w:before="160"/>
        <w:jc w:val="left"/>
      </w:pPr>
      <w:r>
        <w:rPr>
          <w:b/>
          <w:bCs/>
          <w:color w:val="1A1A1A"/>
          <w:sz w:val="21"/>
          <w:szCs w:val="21"/>
        </w:rPr>
        <w:t xml:space="preserve">How hours are calculated:</w:t>
      </w:r>
    </w:p>
    <w:p>
      <w:pPr>
        <w:spacing w:after="80" w:before="80"/>
        <w:jc w:val="left"/>
      </w:pPr>
      <w:r>
        <w:rPr>
          <w:color w:val="1A1A1A"/>
          <w:sz w:val="22"/>
          <w:szCs w:val="22"/>
        </w:rPr>
        <w:t xml:space="preserve">The system automatically splits the worked hours into four categories based on when the overtime was worked. The priority order is:</w:t>
      </w:r>
    </w:p>
    <w:p>
      <w:pPr>
        <w:spacing w:after="40" w:before="40"/>
      </w:pPr>
    </w:p>
    <w:p>
      <w:pPr>
        <w:spacing w:after="80" w:before="80"/>
        <w:jc w:val="left"/>
      </w:pPr>
      <w:r>
        <w:rPr>
          <w:b/>
          <w:bCs/>
          <w:color w:val="1D9E75"/>
          <w:sz w:val="22"/>
          <w:szCs w:val="22"/>
        </w:rPr>
        <w:t xml:space="preserve">Holiday hours  →  Weekend hours  →  Night hours  →  Regular hours</w:t>
      </w:r>
    </w:p>
    <w:p>
      <w:pPr>
        <w:spacing w:after="80" w:before="40"/>
      </w:pPr>
    </w:p>
    <w:p>
      <w:pPr>
        <w:spacing w:after="80" w:before="80"/>
        <w:jc w:val="left"/>
      </w:pPr>
      <w:r>
        <w:rPr>
          <w:color w:val="1A1A1A"/>
          <w:sz w:val="22"/>
          <w:szCs w:val="22"/>
        </w:rPr>
        <w:t xml:space="preserve">Each hour can only belong to one category. For example, if someone works on a Saturday night, those hours count as Weekend — not Night.</w:t>
      </w:r>
    </w:p>
    <w:p>
      <w:pPr>
        <w:spacing w:after="80" w:before="100"/>
      </w:pPr>
    </w:p>
    <w:p>
      <w:pPr>
        <w:spacing w:after="60" w:before="160"/>
        <w:jc w:val="left"/>
      </w:pPr>
      <w:r>
        <w:rPr>
          <w:b/>
          <w:bCs/>
          <w:color w:val="1A1A1A"/>
          <w:sz w:val="21"/>
          <w:szCs w:val="21"/>
        </w:rPr>
        <w:t xml:space="preserve">Current approval chain (assumed — please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fills in entries throughout the month</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Employee submits the monthly sheet (recommended between 27th–29th of the month)</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Discipline Leader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HR Officer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5</w:t>
            </w:r>
          </w:p>
        </w:tc>
        <w:tc>
          <w:tcPr>
            <w:tcW w:type="dxa" w:w="8160"/>
            <w:shd w:fill="E1F5EE" w:val="clear"/>
            <w:tcMar>
              <w:top w:type="dxa" w:w="80"/>
              <w:left w:type="dxa" w:w="160"/>
              <w:bottom w:type="dxa" w:w="80"/>
              <w:right w:type="dxa" w:w="120"/>
            </w:tcMar>
          </w:tcPr>
          <w:p>
            <w:r>
              <w:rPr>
                <w:color w:val="1A1A1A"/>
                <w:sz w:val="20"/>
                <w:szCs w:val="20"/>
              </w:rPr>
              <w:t xml:space="preserve">General Manager receives and approves (only if total hours exceed 4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Is 4 hours the correct threshold for escalating to the General Manager? Also, are the four overtime categories (Regular, Night, Weekend, Holiday) correct and do they match your payroll policy?</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Overtime to see all submitted sheets.</w:t>
      </w:r>
    </w:p>
    <w:p>
      <w:pPr>
        <w:spacing w:after="80" w:before="80"/>
        <w:jc w:val="left"/>
      </w:pPr>
      <w:r>
        <w:rPr>
          <w:color w:val="1A1A1A"/>
          <w:sz w:val="22"/>
          <w:szCs w:val="22"/>
        </w:rPr>
        <w:t xml:space="preserve">2.  Click on any sheet to see the entries and hour breakdown.</w:t>
      </w:r>
    </w:p>
    <w:p>
      <w:pPr>
        <w:spacing w:after="80" w:before="80"/>
        <w:jc w:val="left"/>
      </w:pPr>
      <w:r>
        <w:rPr>
          <w:color w:val="1A1A1A"/>
          <w:sz w:val="22"/>
          <w:szCs w:val="22"/>
        </w:rPr>
        <w:t xml:space="preserve">3.  Check that the categories (Regular, Night, Weekend, Holiday) match your policy.</w:t>
      </w:r>
    </w:p>
    <w:p>
      <w:pPr>
        <w:spacing w:after="80" w:before="80"/>
        <w:jc w:val="left"/>
      </w:pPr>
      <w:r>
        <w:rPr>
          <w:color w:val="1A1A1A"/>
          <w:sz w:val="22"/>
          <w:szCs w:val="22"/>
        </w:rPr>
        <w:t xml:space="preserve">4.  Check that the approval chain is correct.</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3: </w:t>
      </w:r>
      <w:r>
        <w:rPr>
          <w:b/>
          <w:bCs/>
          <w:color w:val="1A1A1A"/>
          <w:sz w:val="26"/>
          <w:szCs w:val="26"/>
        </w:rPr>
        <w:t xml:space="preserve">Flight Application</w:t>
      </w:r>
    </w:p>
    <w:p>
      <w:pPr>
        <w:spacing w:after="100" w:before="80"/>
      </w:pPr>
      <w:r>
        <w:rPr>
          <w:b/>
          <w:bCs/>
          <w:color w:val="5F5E5A"/>
          <w:sz w:val="20"/>
          <w:szCs w:val="20"/>
        </w:rPr>
        <w:t xml:space="preserve">Location in system: </w:t>
      </w:r>
      <w:r>
        <w:rPr>
          <w:b/>
          <w:bCs/>
          <w:color w:val="1D9E75"/>
          <w:sz w:val="20"/>
          <w:szCs w:val="20"/>
        </w:rPr>
        <w:t xml:space="preserve">Human Resources → Flight Applications</w:t>
      </w:r>
    </w:p>
    <w:p>
      <w:pPr>
        <w:spacing w:after="80" w:before="80"/>
        <w:jc w:val="left"/>
      </w:pPr>
      <w:r>
        <w:rPr>
          <w:color w:val="1A1A1A"/>
          <w:sz w:val="22"/>
          <w:szCs w:val="22"/>
        </w:rPr>
        <w:t xml:space="preserve">This module is for domestic flight bookings only (flights within Ethiopia). When an employee or manager needs to travel by air within the country for work purposes, they submit a flight application through the system.</w:t>
      </w:r>
    </w:p>
    <w:p>
      <w:pPr>
        <w:spacing w:after="80" w:before="80"/>
      </w:pPr>
    </w:p>
    <w:p>
      <w:pPr>
        <w:spacing w:after="60" w:before="160"/>
        <w:jc w:val="left"/>
      </w:pPr>
      <w:r>
        <w:rPr>
          <w:b/>
          <w:bCs/>
          <w:color w:val="1A1A1A"/>
          <w:sz w:val="21"/>
          <w:szCs w:val="21"/>
        </w:rPr>
        <w:t xml:space="preserve">Fields currently recorded in the Flight Application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Trip Type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One Way or Round Trip</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Origin Country</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Country of departure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Origin City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City of departure</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Destination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Where the employee is flying to</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Departure 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Date of the outbound flight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Return Date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Date of the return flight (if round trip)</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Purpose of Travel</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Why the employee is travelling</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Ticket Class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Economy or Business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Passengers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One or more employees travelling on the same booking</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Accommodation Required</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Yes or No</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Accommodation Details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Hotel preferences or requirements (if required)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Per Diem Required</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Yes or No</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Notes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Any additional information</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Supporting Attachments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Optional — invitation letters or other documents</w:t>
            </w:r>
          </w:p>
        </w:tc>
      </w:tr>
    </w:tbl>
    <w:p>
      <w:pPr>
        <w:spacing w:after="80" w:before="100"/>
      </w:pPr>
    </w:p>
    <w:p>
      <w:pPr>
        <w:spacing w:after="60" w:before="160"/>
        <w:jc w:val="left"/>
      </w:pPr>
      <w:r>
        <w:rPr>
          <w:b/>
          <w:bCs/>
          <w:color w:val="1A1A1A"/>
          <w:sz w:val="21"/>
          <w:szCs w:val="21"/>
        </w:rPr>
        <w:t xml:space="preserve">Passenger selection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3000"/>
        <w:gridCol w:w="6360"/>
      </w:tblGrid>
      <w:tr>
        <w:tc>
          <w:tcPr>
            <w:tcW w:type="dxa" w:w="3000"/>
            <w:shd w:fill="1D9E75" w:val="clear"/>
            <w:tcMar>
              <w:top w:type="dxa" w:w="80"/>
              <w:left w:type="dxa" w:w="120"/>
              <w:bottom w:type="dxa" w:w="80"/>
              <w:right w:type="dxa" w:w="120"/>
            </w:tcMar>
          </w:tcPr>
          <w:p>
            <w:r>
              <w:rPr>
                <w:b/>
                <w:bCs/>
                <w:color w:val="FFFFFF"/>
                <w:sz w:val="20"/>
                <w:szCs w:val="20"/>
              </w:rPr>
              <w:t xml:space="preserve">Who is Submitting</w:t>
            </w:r>
          </w:p>
        </w:tc>
        <w:tc>
          <w:tcPr>
            <w:tcW w:type="dxa" w:w="6360"/>
            <w:shd w:fill="1D9E75" w:val="clear"/>
            <w:tcMar>
              <w:top w:type="dxa" w:w="80"/>
              <w:left w:type="dxa" w:w="120"/>
              <w:bottom w:type="dxa" w:w="80"/>
              <w:right w:type="dxa" w:w="120"/>
            </w:tcMar>
          </w:tcPr>
          <w:p>
            <w:r>
              <w:rPr>
                <w:b/>
                <w:bCs/>
                <w:color w:val="FFFFFF"/>
                <w:sz w:val="20"/>
                <w:szCs w:val="20"/>
              </w:rPr>
              <w:t xml:space="preserve">Who They Can Add as Passengers</w:t>
            </w:r>
          </w:p>
        </w:tc>
      </w:tr>
      <w:tr>
        <w:tc>
          <w:tcPr>
            <w:tcW w:type="dxa" w:w="3000"/>
            <w:shd w:fill="FFFFFF" w:val="clear"/>
            <w:tcMar>
              <w:top w:type="dxa" w:w="80"/>
              <w:left w:type="dxa" w:w="120"/>
              <w:bottom w:type="dxa" w:w="80"/>
              <w:right w:type="dxa" w:w="120"/>
            </w:tcMar>
          </w:tcPr>
          <w:p>
            <w:r>
              <w:rPr>
                <w:b/>
                <w:bCs/>
                <w:color w:val="1A1A1A"/>
                <w:sz w:val="20"/>
                <w:szCs w:val="20"/>
              </w:rPr>
              <w:t xml:space="preserve">Employee</w:t>
            </w:r>
          </w:p>
        </w:tc>
        <w:tc>
          <w:tcPr>
            <w:tcW w:type="dxa" w:w="6360"/>
            <w:shd w:fill="FFFFFF" w:val="clear"/>
            <w:tcMar>
              <w:top w:type="dxa" w:w="80"/>
              <w:left w:type="dxa" w:w="120"/>
              <w:bottom w:type="dxa" w:w="80"/>
              <w:right w:type="dxa" w:w="120"/>
            </w:tcMar>
          </w:tcPr>
          <w:p>
            <w:r>
              <w:rPr>
                <w:b w:val="false"/>
                <w:bCs w:val="false"/>
                <w:color w:val="5F5E5A"/>
                <w:sz w:val="20"/>
                <w:szCs w:val="20"/>
              </w:rPr>
              <w:t xml:space="preserve">Themselves only</w:t>
            </w:r>
          </w:p>
        </w:tc>
      </w:tr>
      <w:tr>
        <w:tc>
          <w:tcPr>
            <w:tcW w:type="dxa" w:w="3000"/>
            <w:shd w:fill="F8F7F4" w:val="clear"/>
            <w:tcMar>
              <w:top w:type="dxa" w:w="80"/>
              <w:left w:type="dxa" w:w="120"/>
              <w:bottom w:type="dxa" w:w="80"/>
              <w:right w:type="dxa" w:w="120"/>
            </w:tcMar>
          </w:tcPr>
          <w:p>
            <w:r>
              <w:rPr>
                <w:b/>
                <w:bCs/>
                <w:color w:val="1A1A1A"/>
                <w:sz w:val="20"/>
                <w:szCs w:val="20"/>
              </w:rPr>
              <w:t xml:space="preserve">Discipline Leader</w:t>
            </w:r>
          </w:p>
        </w:tc>
        <w:tc>
          <w:tcPr>
            <w:tcW w:type="dxa" w:w="6360"/>
            <w:shd w:fill="F8F7F4" w:val="clear"/>
            <w:tcMar>
              <w:top w:type="dxa" w:w="80"/>
              <w:left w:type="dxa" w:w="120"/>
              <w:bottom w:type="dxa" w:w="80"/>
              <w:right w:type="dxa" w:w="120"/>
            </w:tcMar>
          </w:tcPr>
          <w:p>
            <w:r>
              <w:rPr>
                <w:b w:val="false"/>
                <w:bCs w:val="false"/>
                <w:color w:val="5F5E5A"/>
                <w:sz w:val="20"/>
                <w:szCs w:val="20"/>
              </w:rPr>
              <w:t xml:space="preserve">Themselves and any member of their discipline</w:t>
            </w:r>
          </w:p>
        </w:tc>
      </w:tr>
      <w:tr>
        <w:tc>
          <w:tcPr>
            <w:tcW w:type="dxa" w:w="3000"/>
            <w:shd w:fill="FFFFFF" w:val="clear"/>
            <w:tcMar>
              <w:top w:type="dxa" w:w="80"/>
              <w:left w:type="dxa" w:w="120"/>
              <w:bottom w:type="dxa" w:w="80"/>
              <w:right w:type="dxa" w:w="120"/>
            </w:tcMar>
          </w:tcPr>
          <w:p>
            <w:r>
              <w:rPr>
                <w:b/>
                <w:bCs/>
                <w:color w:val="1A1A1A"/>
                <w:sz w:val="20"/>
                <w:szCs w:val="20"/>
              </w:rPr>
              <w:t xml:space="preserve">HR Officer or General Manager</w:t>
            </w:r>
          </w:p>
        </w:tc>
        <w:tc>
          <w:tcPr>
            <w:tcW w:type="dxa" w:w="6360"/>
            <w:shd w:fill="FFFFFF" w:val="clear"/>
            <w:tcMar>
              <w:top w:type="dxa" w:w="80"/>
              <w:left w:type="dxa" w:w="120"/>
              <w:bottom w:type="dxa" w:w="80"/>
              <w:right w:type="dxa" w:w="120"/>
            </w:tcMar>
          </w:tcPr>
          <w:p>
            <w:r>
              <w:rPr>
                <w:b w:val="false"/>
                <w:bCs w:val="false"/>
                <w:color w:val="5F5E5A"/>
                <w:sz w:val="20"/>
                <w:szCs w:val="20"/>
              </w:rPr>
              <w:t xml:space="preserve">Anyone in the company</w:t>
            </w:r>
          </w:p>
        </w:tc>
      </w:tr>
    </w:tbl>
    <w:p>
      <w:pPr>
        <w:spacing w:after="80" w:before="100"/>
      </w:pPr>
    </w:p>
    <w:p>
      <w:pPr>
        <w:spacing w:after="60" w:before="160"/>
        <w:jc w:val="left"/>
      </w:pPr>
      <w:r>
        <w:rPr>
          <w:b/>
          <w:bCs/>
          <w:color w:val="1A1A1A"/>
          <w:sz w:val="21"/>
          <w:szCs w:val="21"/>
        </w:rPr>
        <w:t xml:space="preserve">Current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submits → Discipline Leader approves → HR Officer approves → General Manager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Discipline Leader submits → HR Officer approves → General Manager approves (Discipline Leader tier is skipped)</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HR Officer submits → General Manager approves only</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General Manager submits → No approval needed, ticket is booked directly</w:t>
            </w:r>
          </w:p>
        </w:tc>
      </w:tr>
    </w:tbl>
    <w:p>
      <w:pPr>
        <w:spacing w:after="80" w:before="100"/>
      </w:pPr>
    </w:p>
    <w:p>
      <w:pPr>
        <w:spacing w:after="60" w:before="160"/>
        <w:jc w:val="left"/>
      </w:pPr>
      <w:r>
        <w:rPr>
          <w:b/>
          <w:bCs/>
          <w:color w:val="1A1A1A"/>
          <w:sz w:val="21"/>
          <w:szCs w:val="21"/>
        </w:rPr>
        <w:t xml:space="preserve">After the General Manager approves:</w:t>
      </w:r>
    </w:p>
    <w:p>
      <w:pPr>
        <w:spacing w:after="80" w:before="80"/>
        <w:jc w:val="left"/>
      </w:pPr>
      <w:r>
        <w:rPr>
          <w:color w:val="1A1A1A"/>
          <w:sz w:val="22"/>
          <w:szCs w:val="22"/>
        </w:rPr>
        <w:t xml:space="preserve">1.  HR Officer receives a notification to book the ticket.</w:t>
      </w:r>
    </w:p>
    <w:p>
      <w:pPr>
        <w:spacing w:after="80" w:before="80"/>
        <w:jc w:val="left"/>
      </w:pPr>
      <w:r>
        <w:rPr>
          <w:color w:val="1A1A1A"/>
          <w:sz w:val="22"/>
          <w:szCs w:val="22"/>
        </w:rPr>
        <w:t xml:space="preserve">2.  HR Officer uploads the ticket in the system (one combined ticket for all passengers, or individual tickets per passenger).</w:t>
      </w:r>
    </w:p>
    <w:p>
      <w:pPr>
        <w:spacing w:after="80" w:before="80"/>
        <w:jc w:val="left"/>
      </w:pPr>
      <w:r>
        <w:rPr>
          <w:color w:val="1A1A1A"/>
          <w:sz w:val="22"/>
          <w:szCs w:val="22"/>
        </w:rPr>
        <w:t xml:space="preserve">3.  Each passenger receives a notification and must acknowledge receipt of their ticket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Is the above process correct? Does HR always book the ticket after GM approval, or does the employee sometimes book it themselves and claim the cost?</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Flight Applications.</w:t>
      </w:r>
    </w:p>
    <w:p>
      <w:pPr>
        <w:spacing w:after="80" w:before="80"/>
        <w:jc w:val="left"/>
      </w:pPr>
      <w:r>
        <w:rPr>
          <w:color w:val="1A1A1A"/>
          <w:sz w:val="22"/>
          <w:szCs w:val="22"/>
        </w:rPr>
        <w:t xml:space="preserve">2.  You will see a list of all applications and a "Needs Ticket" tab for applications waiting for a ticket to be uploaded.</w:t>
      </w:r>
    </w:p>
    <w:p>
      <w:pPr>
        <w:spacing w:after="80" w:before="80"/>
        <w:jc w:val="left"/>
      </w:pPr>
      <w:r>
        <w:rPr>
          <w:color w:val="1A1A1A"/>
          <w:sz w:val="22"/>
          <w:szCs w:val="22"/>
        </w:rPr>
        <w:t xml:space="preserve">3.  Click on any application to see its details, passengers, and approval chain.</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4: </w:t>
      </w:r>
      <w:r>
        <w:rPr>
          <w:b/>
          <w:bCs/>
          <w:color w:val="1A1A1A"/>
          <w:sz w:val="26"/>
          <w:szCs w:val="26"/>
        </w:rPr>
        <w:t xml:space="preserve">Third-Country Business Trip</w:t>
      </w:r>
    </w:p>
    <w:p>
      <w:pPr>
        <w:spacing w:after="100" w:before="80"/>
      </w:pPr>
      <w:r>
        <w:rPr>
          <w:b/>
          <w:bCs/>
          <w:color w:val="5F5E5A"/>
          <w:sz w:val="20"/>
          <w:szCs w:val="20"/>
        </w:rPr>
        <w:t xml:space="preserve">Location in system: </w:t>
      </w:r>
      <w:r>
        <w:rPr>
          <w:b/>
          <w:bCs/>
          <w:color w:val="1D9E75"/>
          <w:sz w:val="20"/>
          <w:szCs w:val="20"/>
        </w:rPr>
        <w:t xml:space="preserve">Human Resources → Business Trips</w:t>
      </w:r>
    </w:p>
    <w:p>
      <w:pPr>
        <w:spacing w:after="80" w:before="80"/>
        <w:jc w:val="left"/>
      </w:pPr>
      <w:r>
        <w:rPr>
          <w:color w:val="1A1A1A"/>
          <w:sz w:val="22"/>
          <w:szCs w:val="22"/>
        </w:rPr>
        <w:t xml:space="preserve">This module is for international travel only (travel outside Ethiopia). It includes additional fields for international travel such as visa information, host organization details, and a full budget breakdown.</w:t>
      </w:r>
    </w:p>
    <w:p>
      <w:pPr>
        <w:spacing w:after="80" w:before="80"/>
      </w:pPr>
    </w:p>
    <w:p>
      <w:pPr>
        <w:spacing w:after="60" w:before="160"/>
        <w:jc w:val="left"/>
      </w:pPr>
      <w:r>
        <w:rPr>
          <w:b/>
          <w:bCs/>
          <w:color w:val="1A1A1A"/>
          <w:sz w:val="21"/>
          <w:szCs w:val="21"/>
        </w:rPr>
        <w:t xml:space="preserve">Fields currently recorded in the Business Trip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Trip Type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One Way or Round Trip</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Origin Country</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Country of departure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Origin City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City of departure</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Destination Country</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Country being visited</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Destination City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City being visited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Departure Date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Date of the outbound flight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Return 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Date of the return flight (if round trip)</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Ticket Class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Economy or Business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Purpose of Travel</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Why the employee is travelling</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Host Organization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Name of the company or institution being visited</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Host Contact</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Name and contact details of the host person</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Expected Outcomes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What the employee expects to achieve from the trip</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Itinerary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Day-by-day plan of the trip</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Estimated Flight Cost</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Estimated cost in ETB, USD, or CNY</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Estimated Accommodation Cost</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Estimated cost in ETB, USD, or CNY</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Estimated Per Diem</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Estimated daily allowance cost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Estimated Other Costs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Any other estimated costs</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Estimated Total Cost</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sum of all cost estimates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Accommodation Required</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Yes or No (defaulted to Yes for international travel)</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Accommodation Details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Hotel preferences or requirements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Per Diem Required</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Yes or No (defaulted to Yes for international travel)</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Passengers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One or more employees (with passport and visa details per passenger)</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Passport Number</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Per passenger — required for international travel</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Visa Required</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Per passenger — Yes or No</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Visa Status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Per passenger — Not Applied, Applied, or Approved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Notes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Any additional information</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Supporting Attachments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Invitation letters, visa documents, itinerary, etc.</w:t>
            </w:r>
          </w:p>
        </w:tc>
      </w:tr>
    </w:tbl>
    <w:p>
      <w:pPr>
        <w:spacing w:after="80" w:before="100"/>
      </w:pPr>
    </w:p>
    <w:p>
      <w:pPr>
        <w:spacing w:after="60" w:before="160"/>
        <w:jc w:val="left"/>
      </w:pPr>
      <w:r>
        <w:rPr>
          <w:b/>
          <w:bCs/>
          <w:color w:val="1A1A1A"/>
          <w:sz w:val="21"/>
          <w:szCs w:val="21"/>
        </w:rPr>
        <w:t xml:space="preserve">Current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submits → Discipline Leader approves → HR Officer approves → General Manager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Discipline Leader submits → HR Officer approves → General Manager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HR Officer submits → General Manager approves only</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General Manager submits → No approval needed, booked directly</w:t>
            </w:r>
          </w:p>
        </w:tc>
      </w:tr>
    </w:tbl>
    <w:p>
      <w:pPr>
        <w:spacing w:after="80" w:before="80"/>
        <w:jc w:val="left"/>
      </w:pPr>
      <w:r>
        <w:rPr>
          <w:color w:val="1A1A1A"/>
          <w:sz w:val="22"/>
          <w:szCs w:val="22"/>
        </w:rPr>
        <w:t xml:space="preserve">After approval, the ticket and acknowledgement process is the same as the Flight Application module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Is this approval chain correct for international business trips? Are there any additional requirements for international travel not listed above (e.g. special authorization, insurance, emergency contacts)?</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Business Trips.</w:t>
      </w:r>
    </w:p>
    <w:p>
      <w:pPr>
        <w:spacing w:after="80" w:before="80"/>
        <w:jc w:val="left"/>
      </w:pPr>
      <w:r>
        <w:rPr>
          <w:color w:val="1A1A1A"/>
          <w:sz w:val="22"/>
          <w:szCs w:val="22"/>
        </w:rPr>
        <w:t xml:space="preserve">2.  Click on any trip to see all details including the budget breakdown and passenger visa information.</w:t>
      </w:r>
    </w:p>
    <w:p>
      <w:pPr>
        <w:spacing w:after="80" w:before="80"/>
        <w:jc w:val="left"/>
      </w:pPr>
      <w:r>
        <w:rPr>
          <w:color w:val="1A1A1A"/>
          <w:sz w:val="22"/>
          <w:szCs w:val="22"/>
        </w:rPr>
        <w:t xml:space="preserve">3.  Check that all required fields are present and the approval chain is correct.</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5: </w:t>
      </w:r>
      <w:r>
        <w:rPr>
          <w:b/>
          <w:bCs/>
          <w:color w:val="1A1A1A"/>
          <w:sz w:val="26"/>
          <w:szCs w:val="26"/>
        </w:rPr>
        <w:t xml:space="preserve">Expense Claim</w:t>
      </w:r>
    </w:p>
    <w:p>
      <w:pPr>
        <w:spacing w:after="100" w:before="80"/>
      </w:pPr>
      <w:r>
        <w:rPr>
          <w:b/>
          <w:bCs/>
          <w:color w:val="5F5E5A"/>
          <w:sz w:val="20"/>
          <w:szCs w:val="20"/>
        </w:rPr>
        <w:t xml:space="preserve">Location in system: </w:t>
      </w:r>
      <w:r>
        <w:rPr>
          <w:b/>
          <w:bCs/>
          <w:color w:val="1D9E75"/>
          <w:sz w:val="20"/>
          <w:szCs w:val="20"/>
        </w:rPr>
        <w:t xml:space="preserve">Human Resources → Expense Claims</w:t>
      </w:r>
    </w:p>
    <w:p>
      <w:pPr>
        <w:spacing w:after="80" w:before="80"/>
        <w:jc w:val="left"/>
      </w:pPr>
      <w:r>
        <w:rPr>
          <w:color w:val="1A1A1A"/>
          <w:sz w:val="22"/>
          <w:szCs w:val="22"/>
        </w:rPr>
        <w:t xml:space="preserve">This module allows employees to claim reimbursement for money they have spent from their own pocket on company-related expenses. Each claim can contain multiple line items, and each item must have a receipt attached.</w:t>
      </w:r>
    </w:p>
    <w:p>
      <w:pPr>
        <w:spacing w:after="80" w:before="80"/>
      </w:pPr>
    </w:p>
    <w:p>
      <w:pPr>
        <w:spacing w:after="60" w:before="160"/>
        <w:jc w:val="left"/>
      </w:pPr>
      <w:r>
        <w:rPr>
          <w:b/>
          <w:bCs/>
          <w:color w:val="1A1A1A"/>
          <w:sz w:val="21"/>
          <w:szCs w:val="21"/>
        </w:rPr>
        <w:t xml:space="preserve">Fields recorded at the claim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Claim Title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 short title describing what the claim is for (e.g. "Site visit expenses July 2026")</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Description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Optional — more detail about the claim</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Total Amount (ETB)</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from all line items, converted to Ethiopian Birr</w:t>
            </w:r>
          </w:p>
        </w:tc>
      </w:tr>
    </w:tbl>
    <w:p>
      <w:pPr>
        <w:spacing w:after="80" w:before="100"/>
      </w:pPr>
    </w:p>
    <w:p>
      <w:pPr>
        <w:spacing w:after="60" w:before="160"/>
        <w:jc w:val="left"/>
      </w:pPr>
      <w:r>
        <w:rPr>
          <w:b/>
          <w:bCs/>
          <w:color w:val="1A1A1A"/>
          <w:sz w:val="21"/>
          <w:szCs w:val="21"/>
        </w:rPr>
        <w:t xml:space="preserve">Fields recorded for each line item within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Category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Free text — employee types the category (e.g. Transport, Meals, Accommodation, Medical)</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Description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What the expense was for</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Expense 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When the expense was incurred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Amount</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How much was spent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Currency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ETB (Ethiopian Birr), USD (US Dollar), or CNY (Chinese Yuan)</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ETB Equivalent</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using the current exchange rate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Receipt</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Required — employee must upload a receipt or proof of payment for each item</w:t>
            </w:r>
          </w:p>
        </w:tc>
      </w:tr>
    </w:tbl>
    <w:p>
      <w:pPr>
        <w:spacing w:after="80" w:before="100"/>
      </w:pPr>
    </w:p>
    <w:p>
      <w:pPr>
        <w:spacing w:after="60" w:before="160"/>
        <w:jc w:val="left"/>
      </w:pPr>
      <w:r>
        <w:rPr>
          <w:b/>
          <w:bCs/>
          <w:color w:val="1A1A1A"/>
          <w:sz w:val="21"/>
          <w:szCs w:val="21"/>
        </w:rPr>
        <w:t xml:space="preserve">Multi-currency support:</w:t>
      </w:r>
    </w:p>
    <w:p>
      <w:pPr>
        <w:spacing w:after="80" w:before="80"/>
        <w:jc w:val="left"/>
      </w:pPr>
      <w:r>
        <w:rPr>
          <w:color w:val="1A1A1A"/>
          <w:sz w:val="22"/>
          <w:szCs w:val="22"/>
        </w:rPr>
        <w:t xml:space="preserve">The system supports three currencies for expense claims:</w:t>
      </w:r>
    </w:p>
    <w:p>
      <w:pPr>
        <w:spacing w:after="80" w:before="80"/>
        <w:jc w:val="left"/>
      </w:pPr>
      <w:r>
        <w:rPr>
          <w:b/>
          <w:bCs/>
          <w:color w:val="1D9E75"/>
          <w:sz w:val="22"/>
          <w:szCs w:val="22"/>
        </w:rPr>
        <w:t xml:space="preserve">  •  ETB </w:t>
      </w:r>
      <w:r>
        <w:rPr>
          <w:color w:val="1A1A1A"/>
          <w:sz w:val="22"/>
          <w:szCs w:val="22"/>
        </w:rPr>
        <w:t xml:space="preserve">— Ethiopian Birr</w:t>
      </w:r>
    </w:p>
    <w:p>
      <w:pPr>
        <w:spacing w:after="80" w:before="80"/>
        <w:jc w:val="left"/>
      </w:pPr>
      <w:r>
        <w:rPr>
          <w:b/>
          <w:bCs/>
          <w:color w:val="1D9E75"/>
          <w:sz w:val="22"/>
          <w:szCs w:val="22"/>
        </w:rPr>
        <w:t xml:space="preserve">  •  USD </w:t>
      </w:r>
      <w:r>
        <w:rPr>
          <w:color w:val="1A1A1A"/>
          <w:sz w:val="22"/>
          <w:szCs w:val="22"/>
        </w:rPr>
        <w:t xml:space="preserve">— US Dollar</w:t>
      </w:r>
    </w:p>
    <w:p>
      <w:pPr>
        <w:spacing w:after="80" w:before="80"/>
        <w:jc w:val="left"/>
      </w:pPr>
      <w:r>
        <w:rPr>
          <w:b/>
          <w:bCs/>
          <w:color w:val="1D9E75"/>
          <w:sz w:val="22"/>
          <w:szCs w:val="22"/>
        </w:rPr>
        <w:t xml:space="preserve">  •  CNY </w:t>
      </w:r>
      <w:r>
        <w:rPr>
          <w:color w:val="1A1A1A"/>
          <w:sz w:val="22"/>
          <w:szCs w:val="22"/>
        </w:rPr>
        <w:t xml:space="preserve">— Chinese Yuan</w:t>
      </w:r>
    </w:p>
    <w:p>
      <w:pPr>
        <w:spacing w:after="80" w:before="40"/>
      </w:pPr>
    </w:p>
    <w:p>
      <w:pPr>
        <w:spacing w:after="80" w:before="80"/>
        <w:jc w:val="left"/>
      </w:pPr>
      <w:r>
        <w:rPr>
          <w:color w:val="1A1A1A"/>
          <w:sz w:val="22"/>
          <w:szCs w:val="22"/>
        </w:rPr>
        <w:t xml:space="preserve">When an employee enters an amount in USD or CNY, the system automatically calculates the equivalent in ETB using the current exchange rate. The running total at the bottom of the form always shows the grand total in ETB.</w:t>
      </w:r>
    </w:p>
    <w:p>
      <w:pPr>
        <w:spacing w:after="80" w:before="100"/>
      </w:pPr>
    </w:p>
    <w:p>
      <w:pPr>
        <w:spacing w:after="60" w:before="160"/>
        <w:jc w:val="left"/>
      </w:pPr>
      <w:r>
        <w:rPr>
          <w:b/>
          <w:bCs/>
          <w:color w:val="1A1A1A"/>
          <w:sz w:val="21"/>
          <w:szCs w:val="21"/>
        </w:rPr>
        <w:t xml:space="preserve">Current approval chain (assumed — please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creates the claim and adds all line items with receipts</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Employee submits the claim</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Discipline Leader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HR Officer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5</w:t>
            </w:r>
          </w:p>
        </w:tc>
        <w:tc>
          <w:tcPr>
            <w:tcW w:type="dxa" w:w="8160"/>
            <w:shd w:fill="E1F5EE" w:val="clear"/>
            <w:tcMar>
              <w:top w:type="dxa" w:w="80"/>
              <w:left w:type="dxa" w:w="160"/>
              <w:bottom w:type="dxa" w:w="80"/>
              <w:right w:type="dxa" w:w="120"/>
            </w:tcMar>
          </w:tcPr>
          <w:p>
            <w:r>
              <w:rPr>
                <w:color w:val="1A1A1A"/>
                <w:sz w:val="20"/>
                <w:szCs w:val="20"/>
              </w:rPr>
              <w:t xml:space="preserve">General Manager receives and approves (always required for expense claims)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Should the General Manager always approve expense claims, or only above a certain amount? For example, should claims below 5,000 ETB stop at HR Officer level?</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Expense Claims.</w:t>
      </w:r>
    </w:p>
    <w:p>
      <w:pPr>
        <w:spacing w:after="80" w:before="80"/>
        <w:jc w:val="left"/>
      </w:pPr>
      <w:r>
        <w:rPr>
          <w:color w:val="1A1A1A"/>
          <w:sz w:val="22"/>
          <w:szCs w:val="22"/>
        </w:rPr>
        <w:t xml:space="preserve">2.  Click on any claim to see all line items, receipt attachments, and the approval chain.</w:t>
      </w:r>
    </w:p>
    <w:p>
      <w:pPr>
        <w:spacing w:after="80" w:before="80"/>
        <w:jc w:val="left"/>
      </w:pPr>
      <w:r>
        <w:rPr>
          <w:color w:val="1A1A1A"/>
          <w:sz w:val="22"/>
          <w:szCs w:val="22"/>
        </w:rPr>
        <w:t xml:space="preserve">3.  Check that the category field (free text) is appropriate, or if a dropdown list of categories would be better.</w:t>
      </w:r>
    </w:p>
    <w:p>
      <w:pPr>
        <w:spacing w:after="80" w:before="80"/>
        <w:jc w:val="left"/>
      </w:pPr>
      <w:r>
        <w:rPr>
          <w:color w:val="1A1A1A"/>
          <w:sz w:val="22"/>
          <w:szCs w:val="22"/>
        </w:rPr>
        <w:t xml:space="preserve">4.  Check that a receipt is required for every item — this is currently enforced.</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6: </w:t>
      </w:r>
      <w:r>
        <w:rPr>
          <w:b/>
          <w:bCs/>
          <w:color w:val="1A1A1A"/>
          <w:sz w:val="26"/>
          <w:szCs w:val="26"/>
        </w:rPr>
        <w:t xml:space="preserve">Per Diem Request</w:t>
      </w:r>
    </w:p>
    <w:p>
      <w:pPr>
        <w:spacing w:after="100" w:before="80"/>
      </w:pPr>
      <w:r>
        <w:rPr>
          <w:b/>
          <w:bCs/>
          <w:color w:val="5F5E5A"/>
          <w:sz w:val="20"/>
          <w:szCs w:val="20"/>
        </w:rPr>
        <w:t xml:space="preserve">Location in system: </w:t>
      </w:r>
      <w:r>
        <w:rPr>
          <w:b/>
          <w:bCs/>
          <w:color w:val="1D9E75"/>
          <w:sz w:val="20"/>
          <w:szCs w:val="20"/>
        </w:rPr>
        <w:t xml:space="preserve">Human Resources → Per Diem</w:t>
      </w:r>
    </w:p>
    <w:p>
      <w:pPr>
        <w:spacing w:after="80" w:before="80"/>
        <w:jc w:val="left"/>
      </w:pPr>
      <w:r>
        <w:rPr>
          <w:color w:val="1A1A1A"/>
          <w:sz w:val="22"/>
          <w:szCs w:val="22"/>
        </w:rPr>
        <w:t xml:space="preserve">This module allows employees to submit per diem (daily allowance) requests. Per diem is a fixed daily amount that an employee is entitled to receive when travelling for work. The total is automatically calculated based on the number of days and the rate for that destination.</w:t>
      </w:r>
    </w:p>
    <w:p>
      <w:pPr>
        <w:spacing w:after="80" w:before="80"/>
      </w:pPr>
    </w:p>
    <w:p>
      <w:pPr>
        <w:spacing w:after="60" w:before="160"/>
        <w:jc w:val="left"/>
      </w:pPr>
      <w:r>
        <w:rPr>
          <w:b/>
          <w:bCs/>
          <w:color w:val="1A1A1A"/>
          <w:sz w:val="21"/>
          <w:szCs w:val="21"/>
        </w:rPr>
        <w:t xml:space="preserve">Fields currently recorded in the Per Diem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Field Name</w:t>
            </w:r>
          </w:p>
        </w:tc>
        <w:tc>
          <w:tcPr>
            <w:tcW w:type="dxa" w:w="4680"/>
            <w:shd w:fill="1D9E75" w:val="clear"/>
            <w:tcMar>
              <w:top w:type="dxa" w:w="80"/>
              <w:left w:type="dxa" w:w="120"/>
              <w:bottom w:type="dxa" w:w="80"/>
              <w:right w:type="dxa" w:w="120"/>
            </w:tcMar>
          </w:tcPr>
          <w:p>
            <w:r>
              <w:rPr>
                <w:b/>
                <w:bCs/>
                <w:color w:val="FFFFFF"/>
                <w:sz w:val="20"/>
                <w:szCs w:val="20"/>
              </w:rPr>
              <w:t xml:space="preserve">Notes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Destination Category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Selected from the rate table (e.g. Domestic, East Africa, Middle East)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Specific Destination</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Free text — the actual city and country being visited</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Start Date</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First day of the trip</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End Date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Last day of the trip</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Number of Days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from the dates</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Daily Rate</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Auto-filled from the rate table based on the destination category</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Currency</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Auto-filled from the rate table (e.g. USD for international destinations)</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Total Amount</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Auto-calculated: Number of Days × Daily Rate</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ETB Equivalent</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Auto-calculated using the current exchange rate</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Linked Travel</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Optional — can be linked to an approved Flight Application or Business Trip</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Notes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Any additional information</w:t>
            </w:r>
          </w:p>
        </w:tc>
      </w:tr>
    </w:tbl>
    <w:p>
      <w:pPr>
        <w:spacing w:after="80" w:before="100"/>
      </w:pPr>
    </w:p>
    <w:p>
      <w:pPr>
        <w:spacing w:after="60" w:before="160"/>
        <w:jc w:val="left"/>
      </w:pPr>
      <w:r>
        <w:rPr>
          <w:b/>
          <w:bCs/>
          <w:color w:val="1A1A1A"/>
          <w:sz w:val="21"/>
          <w:szCs w:val="21"/>
        </w:rPr>
        <w:t xml:space="preserve">Current approval chain (assumed — please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1200"/>
        <w:gridCol w:w="8160"/>
      </w:tblGrid>
      <w:tr>
        <w:tc>
          <w:tcPr>
            <w:tcW w:type="dxa" w:w="1200"/>
            <w:shd w:fill="1D9E75" w:val="clear"/>
            <w:tcMar>
              <w:top w:type="dxa" w:w="80"/>
              <w:left w:type="dxa" w:w="120"/>
              <w:bottom w:type="dxa" w:w="80"/>
              <w:right w:type="dxa" w:w="120"/>
            </w:tcMar>
          </w:tcPr>
          <w:p>
            <w:r>
              <w:rPr>
                <w:b/>
                <w:bCs/>
                <w:color w:val="FFFFFF"/>
                <w:sz w:val="20"/>
                <w:szCs w:val="20"/>
              </w:rPr>
              <w:t xml:space="preserve">Step 1</w:t>
            </w:r>
          </w:p>
        </w:tc>
        <w:tc>
          <w:tcPr>
            <w:tcW w:type="dxa" w:w="8160"/>
            <w:shd w:fill="E1F5EE" w:val="clear"/>
            <w:tcMar>
              <w:top w:type="dxa" w:w="80"/>
              <w:left w:type="dxa" w:w="160"/>
              <w:bottom w:type="dxa" w:w="80"/>
              <w:right w:type="dxa" w:w="120"/>
            </w:tcMar>
          </w:tcPr>
          <w:p>
            <w:r>
              <w:rPr>
                <w:color w:val="1A1A1A"/>
                <w:sz w:val="20"/>
                <w:szCs w:val="20"/>
              </w:rPr>
              <w:t xml:space="preserve">Employee submits the per diem request</w:t>
            </w:r>
          </w:p>
        </w:tc>
      </w:tr>
      <w:tr>
        <w:tc>
          <w:tcPr>
            <w:tcW w:type="dxa" w:w="1200"/>
            <w:shd w:fill="1D9E75" w:val="clear"/>
            <w:tcMar>
              <w:top w:type="dxa" w:w="80"/>
              <w:left w:type="dxa" w:w="120"/>
              <w:bottom w:type="dxa" w:w="80"/>
              <w:right w:type="dxa" w:w="120"/>
            </w:tcMar>
          </w:tcPr>
          <w:p>
            <w:r>
              <w:rPr>
                <w:b/>
                <w:bCs/>
                <w:color w:val="FFFFFF"/>
                <w:sz w:val="20"/>
                <w:szCs w:val="20"/>
              </w:rPr>
              <w:t xml:space="preserve">Step 2</w:t>
            </w:r>
          </w:p>
        </w:tc>
        <w:tc>
          <w:tcPr>
            <w:tcW w:type="dxa" w:w="8160"/>
            <w:shd w:fill="FFFFFF" w:val="clear"/>
            <w:tcMar>
              <w:top w:type="dxa" w:w="80"/>
              <w:left w:type="dxa" w:w="160"/>
              <w:bottom w:type="dxa" w:w="80"/>
              <w:right w:type="dxa" w:w="120"/>
            </w:tcMar>
          </w:tcPr>
          <w:p>
            <w:r>
              <w:rPr>
                <w:color w:val="1A1A1A"/>
                <w:sz w:val="20"/>
                <w:szCs w:val="20"/>
              </w:rPr>
              <w:t xml:space="preserve">Discipline Leader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3</w:t>
            </w:r>
          </w:p>
        </w:tc>
        <w:tc>
          <w:tcPr>
            <w:tcW w:type="dxa" w:w="8160"/>
            <w:shd w:fill="E1F5EE" w:val="clear"/>
            <w:tcMar>
              <w:top w:type="dxa" w:w="80"/>
              <w:left w:type="dxa" w:w="160"/>
              <w:bottom w:type="dxa" w:w="80"/>
              <w:right w:type="dxa" w:w="120"/>
            </w:tcMar>
          </w:tcPr>
          <w:p>
            <w:r>
              <w:rPr>
                <w:color w:val="1A1A1A"/>
                <w:sz w:val="20"/>
                <w:szCs w:val="20"/>
              </w:rPr>
              <w:t xml:space="preserve">HR Officer receives and approves</w:t>
            </w:r>
          </w:p>
        </w:tc>
      </w:tr>
      <w:tr>
        <w:tc>
          <w:tcPr>
            <w:tcW w:type="dxa" w:w="1200"/>
            <w:shd w:fill="1D9E75" w:val="clear"/>
            <w:tcMar>
              <w:top w:type="dxa" w:w="80"/>
              <w:left w:type="dxa" w:w="120"/>
              <w:bottom w:type="dxa" w:w="80"/>
              <w:right w:type="dxa" w:w="120"/>
            </w:tcMar>
          </w:tcPr>
          <w:p>
            <w:r>
              <w:rPr>
                <w:b/>
                <w:bCs/>
                <w:color w:val="FFFFFF"/>
                <w:sz w:val="20"/>
                <w:szCs w:val="20"/>
              </w:rPr>
              <w:t xml:space="preserve">Step 4</w:t>
            </w:r>
          </w:p>
        </w:tc>
        <w:tc>
          <w:tcPr>
            <w:tcW w:type="dxa" w:w="8160"/>
            <w:shd w:fill="FFFFFF" w:val="clear"/>
            <w:tcMar>
              <w:top w:type="dxa" w:w="80"/>
              <w:left w:type="dxa" w:w="160"/>
              <w:bottom w:type="dxa" w:w="80"/>
              <w:right w:type="dxa" w:w="120"/>
            </w:tcMar>
          </w:tcPr>
          <w:p>
            <w:r>
              <w:rPr>
                <w:color w:val="1A1A1A"/>
                <w:sz w:val="20"/>
                <w:szCs w:val="20"/>
              </w:rPr>
              <w:t xml:space="preserve">General Manager receives and approves</w:t>
            </w:r>
          </w:p>
        </w:tc>
      </w:tr>
    </w:tbl>
    <w:p>
      <w:pPr>
        <w:spacing w:after="80" w:before="100"/>
      </w:pPr>
    </w:p>
    <w:p>
      <w:pPr>
        <w:spacing w:after="60" w:before="160"/>
        <w:jc w:val="left"/>
      </w:pPr>
      <w:r>
        <w:rPr>
          <w:b/>
          <w:bCs/>
          <w:color w:val="1A1A1A"/>
          <w:sz w:val="21"/>
          <w:szCs w:val="21"/>
        </w:rPr>
        <w:t xml:space="preserve">Current per diem rates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3500"/>
        <w:gridCol w:w="2500"/>
        <w:gridCol w:w="3360"/>
      </w:tblGrid>
      <w:tr>
        <w:tc>
          <w:tcPr>
            <w:tcW w:type="dxa" w:w="3500"/>
            <w:shd w:fill="1D9E75" w:val="clear"/>
            <w:tcMar>
              <w:top w:type="dxa" w:w="80"/>
              <w:left w:type="dxa" w:w="120"/>
              <w:bottom w:type="dxa" w:w="80"/>
              <w:right w:type="dxa" w:w="120"/>
            </w:tcMar>
          </w:tcPr>
          <w:p>
            <w:r>
              <w:rPr>
                <w:b/>
                <w:bCs/>
                <w:color w:val="FFFFFF"/>
                <w:sz w:val="20"/>
                <w:szCs w:val="20"/>
              </w:rPr>
              <w:t xml:space="preserve">Destination Category</w:t>
            </w:r>
          </w:p>
        </w:tc>
        <w:tc>
          <w:tcPr>
            <w:tcW w:type="dxa" w:w="2500"/>
            <w:shd w:fill="1D9E75" w:val="clear"/>
            <w:tcMar>
              <w:top w:type="dxa" w:w="80"/>
              <w:left w:type="dxa" w:w="120"/>
              <w:bottom w:type="dxa" w:w="80"/>
              <w:right w:type="dxa" w:w="120"/>
            </w:tcMar>
          </w:tcPr>
          <w:p>
            <w:r>
              <w:rPr>
                <w:b/>
                <w:bCs/>
                <w:color w:val="FFFFFF"/>
                <w:sz w:val="20"/>
                <w:szCs w:val="20"/>
              </w:rPr>
              <w:t xml:space="preserve">Daily Rate</w:t>
            </w:r>
          </w:p>
        </w:tc>
        <w:tc>
          <w:tcPr>
            <w:tcW w:type="dxa" w:w="3360"/>
            <w:shd w:fill="1D9E75" w:val="clear"/>
            <w:tcMar>
              <w:top w:type="dxa" w:w="80"/>
              <w:left w:type="dxa" w:w="120"/>
              <w:bottom w:type="dxa" w:w="80"/>
              <w:right w:type="dxa" w:w="120"/>
            </w:tcMar>
          </w:tcPr>
          <w:p>
            <w:r>
              <w:rPr>
                <w:b/>
                <w:bCs/>
                <w:color w:val="FFFFFF"/>
                <w:sz w:val="20"/>
                <w:szCs w:val="20"/>
              </w:rPr>
              <w:t xml:space="preserve">Currency</w:t>
            </w:r>
          </w:p>
        </w:tc>
      </w:tr>
      <w:tr>
        <w:tc>
          <w:tcPr>
            <w:tcW w:type="dxa" w:w="3500"/>
            <w:shd w:fill="FFFFFF" w:val="clear"/>
            <w:tcMar>
              <w:top w:type="dxa" w:w="80"/>
              <w:left w:type="dxa" w:w="120"/>
              <w:bottom w:type="dxa" w:w="80"/>
              <w:right w:type="dxa" w:w="120"/>
            </w:tcMar>
          </w:tcPr>
          <w:p>
            <w:r>
              <w:rPr>
                <w:b w:val="false"/>
                <w:bCs w:val="false"/>
                <w:color w:val="1A1A1A"/>
                <w:sz w:val="20"/>
                <w:szCs w:val="20"/>
              </w:rPr>
              <w:t xml:space="preserve">Domestic (Within Ethiopia)</w:t>
            </w:r>
          </w:p>
        </w:tc>
        <w:tc>
          <w:tcPr>
            <w:tcW w:type="dxa" w:w="2500"/>
            <w:shd w:fill="FFFFFF" w:val="clear"/>
            <w:tcMar>
              <w:top w:type="dxa" w:w="80"/>
              <w:left w:type="dxa" w:w="120"/>
              <w:bottom w:type="dxa" w:w="80"/>
              <w:right w:type="dxa" w:w="120"/>
            </w:tcMar>
          </w:tcPr>
          <w:p>
            <w:r>
              <w:rPr>
                <w:b w:val="false"/>
                <w:bCs w:val="false"/>
                <w:color w:val="1A1A1A"/>
                <w:sz w:val="20"/>
                <w:szCs w:val="20"/>
              </w:rPr>
              <w:t xml:space="preserve">500</w:t>
            </w:r>
          </w:p>
        </w:tc>
        <w:tc>
          <w:tcPr>
            <w:tcW w:type="dxa" w:w="3360"/>
            <w:shd w:fill="FFFFFF" w:val="clear"/>
            <w:tcMar>
              <w:top w:type="dxa" w:w="80"/>
              <w:left w:type="dxa" w:w="120"/>
              <w:bottom w:type="dxa" w:w="80"/>
              <w:right w:type="dxa" w:w="120"/>
            </w:tcMar>
          </w:tcPr>
          <w:p>
            <w:r>
              <w:rPr>
                <w:b w:val="false"/>
                <w:bCs w:val="false"/>
                <w:color w:val="5F5E5A"/>
                <w:sz w:val="20"/>
                <w:szCs w:val="20"/>
              </w:rPr>
              <w:t xml:space="preserve">ETB</w:t>
            </w:r>
          </w:p>
        </w:tc>
      </w:tr>
      <w:tr>
        <w:tc>
          <w:tcPr>
            <w:tcW w:type="dxa" w:w="3500"/>
            <w:shd w:fill="F8F7F4" w:val="clear"/>
            <w:tcMar>
              <w:top w:type="dxa" w:w="80"/>
              <w:left w:type="dxa" w:w="120"/>
              <w:bottom w:type="dxa" w:w="80"/>
              <w:right w:type="dxa" w:w="120"/>
            </w:tcMar>
          </w:tcPr>
          <w:p>
            <w:r>
              <w:rPr>
                <w:b w:val="false"/>
                <w:bCs w:val="false"/>
                <w:color w:val="1A1A1A"/>
                <w:sz w:val="20"/>
                <w:szCs w:val="20"/>
              </w:rPr>
              <w:t xml:space="preserve">East Africa</w:t>
            </w:r>
          </w:p>
        </w:tc>
        <w:tc>
          <w:tcPr>
            <w:tcW w:type="dxa" w:w="2500"/>
            <w:shd w:fill="F8F7F4" w:val="clear"/>
            <w:tcMar>
              <w:top w:type="dxa" w:w="80"/>
              <w:left w:type="dxa" w:w="120"/>
              <w:bottom w:type="dxa" w:w="80"/>
              <w:right w:type="dxa" w:w="120"/>
            </w:tcMar>
          </w:tcPr>
          <w:p>
            <w:r>
              <w:rPr>
                <w:b w:val="false"/>
                <w:bCs w:val="false"/>
                <w:color w:val="1A1A1A"/>
                <w:sz w:val="20"/>
                <w:szCs w:val="20"/>
              </w:rPr>
              <w:t xml:space="preserve">30</w:t>
            </w:r>
          </w:p>
        </w:tc>
        <w:tc>
          <w:tcPr>
            <w:tcW w:type="dxa" w:w="3360"/>
            <w:shd w:fill="F8F7F4" w:val="clear"/>
            <w:tcMar>
              <w:top w:type="dxa" w:w="80"/>
              <w:left w:type="dxa" w:w="120"/>
              <w:bottom w:type="dxa" w:w="80"/>
              <w:right w:type="dxa" w:w="120"/>
            </w:tcMar>
          </w:tcPr>
          <w:p>
            <w:r>
              <w:rPr>
                <w:b w:val="false"/>
                <w:bCs w:val="false"/>
                <w:color w:val="5F5E5A"/>
                <w:sz w:val="20"/>
                <w:szCs w:val="20"/>
              </w:rPr>
              <w:t xml:space="preserve">USD</w:t>
            </w:r>
          </w:p>
        </w:tc>
      </w:tr>
      <w:tr>
        <w:tc>
          <w:tcPr>
            <w:tcW w:type="dxa" w:w="3500"/>
            <w:shd w:fill="FFFFFF" w:val="clear"/>
            <w:tcMar>
              <w:top w:type="dxa" w:w="80"/>
              <w:left w:type="dxa" w:w="120"/>
              <w:bottom w:type="dxa" w:w="80"/>
              <w:right w:type="dxa" w:w="120"/>
            </w:tcMar>
          </w:tcPr>
          <w:p>
            <w:r>
              <w:rPr>
                <w:b w:val="false"/>
                <w:bCs w:val="false"/>
                <w:color w:val="1A1A1A"/>
                <w:sz w:val="20"/>
                <w:szCs w:val="20"/>
              </w:rPr>
              <w:t xml:space="preserve">Other Africa</w:t>
            </w:r>
          </w:p>
        </w:tc>
        <w:tc>
          <w:tcPr>
            <w:tcW w:type="dxa" w:w="2500"/>
            <w:shd w:fill="FFFFFF" w:val="clear"/>
            <w:tcMar>
              <w:top w:type="dxa" w:w="80"/>
              <w:left w:type="dxa" w:w="120"/>
              <w:bottom w:type="dxa" w:w="80"/>
              <w:right w:type="dxa" w:w="120"/>
            </w:tcMar>
          </w:tcPr>
          <w:p>
            <w:r>
              <w:rPr>
                <w:b w:val="false"/>
                <w:bCs w:val="false"/>
                <w:color w:val="1A1A1A"/>
                <w:sz w:val="20"/>
                <w:szCs w:val="20"/>
              </w:rPr>
              <w:t xml:space="preserve">50</w:t>
            </w:r>
          </w:p>
        </w:tc>
        <w:tc>
          <w:tcPr>
            <w:tcW w:type="dxa" w:w="3360"/>
            <w:shd w:fill="FFFFFF" w:val="clear"/>
            <w:tcMar>
              <w:top w:type="dxa" w:w="80"/>
              <w:left w:type="dxa" w:w="120"/>
              <w:bottom w:type="dxa" w:w="80"/>
              <w:right w:type="dxa" w:w="120"/>
            </w:tcMar>
          </w:tcPr>
          <w:p>
            <w:r>
              <w:rPr>
                <w:b w:val="false"/>
                <w:bCs w:val="false"/>
                <w:color w:val="5F5E5A"/>
                <w:sz w:val="20"/>
                <w:szCs w:val="20"/>
              </w:rPr>
              <w:t xml:space="preserve">USD</w:t>
            </w:r>
          </w:p>
        </w:tc>
      </w:tr>
      <w:tr>
        <w:tc>
          <w:tcPr>
            <w:tcW w:type="dxa" w:w="3500"/>
            <w:shd w:fill="F8F7F4" w:val="clear"/>
            <w:tcMar>
              <w:top w:type="dxa" w:w="80"/>
              <w:left w:type="dxa" w:w="120"/>
              <w:bottom w:type="dxa" w:w="80"/>
              <w:right w:type="dxa" w:w="120"/>
            </w:tcMar>
          </w:tcPr>
          <w:p>
            <w:r>
              <w:rPr>
                <w:b w:val="false"/>
                <w:bCs w:val="false"/>
                <w:color w:val="1A1A1A"/>
                <w:sz w:val="20"/>
                <w:szCs w:val="20"/>
              </w:rPr>
              <w:t xml:space="preserve">Middle East</w:t>
            </w:r>
          </w:p>
        </w:tc>
        <w:tc>
          <w:tcPr>
            <w:tcW w:type="dxa" w:w="2500"/>
            <w:shd w:fill="F8F7F4" w:val="clear"/>
            <w:tcMar>
              <w:top w:type="dxa" w:w="80"/>
              <w:left w:type="dxa" w:w="120"/>
              <w:bottom w:type="dxa" w:w="80"/>
              <w:right w:type="dxa" w:w="120"/>
            </w:tcMar>
          </w:tcPr>
          <w:p>
            <w:r>
              <w:rPr>
                <w:b w:val="false"/>
                <w:bCs w:val="false"/>
                <w:color w:val="1A1A1A"/>
                <w:sz w:val="20"/>
                <w:szCs w:val="20"/>
              </w:rPr>
              <w:t xml:space="preserve">60</w:t>
            </w:r>
          </w:p>
        </w:tc>
        <w:tc>
          <w:tcPr>
            <w:tcW w:type="dxa" w:w="3360"/>
            <w:shd w:fill="F8F7F4" w:val="clear"/>
            <w:tcMar>
              <w:top w:type="dxa" w:w="80"/>
              <w:left w:type="dxa" w:w="120"/>
              <w:bottom w:type="dxa" w:w="80"/>
              <w:right w:type="dxa" w:w="120"/>
            </w:tcMar>
          </w:tcPr>
          <w:p>
            <w:r>
              <w:rPr>
                <w:b w:val="false"/>
                <w:bCs w:val="false"/>
                <w:color w:val="5F5E5A"/>
                <w:sz w:val="20"/>
                <w:szCs w:val="20"/>
              </w:rPr>
              <w:t xml:space="preserve">USD</w:t>
            </w:r>
          </w:p>
        </w:tc>
      </w:tr>
      <w:tr>
        <w:tc>
          <w:tcPr>
            <w:tcW w:type="dxa" w:w="3500"/>
            <w:shd w:fill="FFFFFF" w:val="clear"/>
            <w:tcMar>
              <w:top w:type="dxa" w:w="80"/>
              <w:left w:type="dxa" w:w="120"/>
              <w:bottom w:type="dxa" w:w="80"/>
              <w:right w:type="dxa" w:w="120"/>
            </w:tcMar>
          </w:tcPr>
          <w:p>
            <w:r>
              <w:rPr>
                <w:b w:val="false"/>
                <w:bCs w:val="false"/>
                <w:color w:val="1A1A1A"/>
                <w:sz w:val="20"/>
                <w:szCs w:val="20"/>
              </w:rPr>
              <w:t xml:space="preserve">Asia</w:t>
            </w:r>
          </w:p>
        </w:tc>
        <w:tc>
          <w:tcPr>
            <w:tcW w:type="dxa" w:w="2500"/>
            <w:shd w:fill="FFFFFF" w:val="clear"/>
            <w:tcMar>
              <w:top w:type="dxa" w:w="80"/>
              <w:left w:type="dxa" w:w="120"/>
              <w:bottom w:type="dxa" w:w="80"/>
              <w:right w:type="dxa" w:w="120"/>
            </w:tcMar>
          </w:tcPr>
          <w:p>
            <w:r>
              <w:rPr>
                <w:b w:val="false"/>
                <w:bCs w:val="false"/>
                <w:color w:val="1A1A1A"/>
                <w:sz w:val="20"/>
                <w:szCs w:val="20"/>
              </w:rPr>
              <w:t xml:space="preserve">70</w:t>
            </w:r>
          </w:p>
        </w:tc>
        <w:tc>
          <w:tcPr>
            <w:tcW w:type="dxa" w:w="3360"/>
            <w:shd w:fill="FFFFFF" w:val="clear"/>
            <w:tcMar>
              <w:top w:type="dxa" w:w="80"/>
              <w:left w:type="dxa" w:w="120"/>
              <w:bottom w:type="dxa" w:w="80"/>
              <w:right w:type="dxa" w:w="120"/>
            </w:tcMar>
          </w:tcPr>
          <w:p>
            <w:r>
              <w:rPr>
                <w:b w:val="false"/>
                <w:bCs w:val="false"/>
                <w:color w:val="5F5E5A"/>
                <w:sz w:val="20"/>
                <w:szCs w:val="20"/>
              </w:rPr>
              <w:t xml:space="preserve">USD</w:t>
            </w:r>
          </w:p>
        </w:tc>
      </w:tr>
      <w:tr>
        <w:tc>
          <w:tcPr>
            <w:tcW w:type="dxa" w:w="3500"/>
            <w:shd w:fill="F8F7F4" w:val="clear"/>
            <w:tcMar>
              <w:top w:type="dxa" w:w="80"/>
              <w:left w:type="dxa" w:w="120"/>
              <w:bottom w:type="dxa" w:w="80"/>
              <w:right w:type="dxa" w:w="120"/>
            </w:tcMar>
          </w:tcPr>
          <w:p>
            <w:r>
              <w:rPr>
                <w:b w:val="false"/>
                <w:bCs w:val="false"/>
                <w:color w:val="1A1A1A"/>
                <w:sz w:val="20"/>
                <w:szCs w:val="20"/>
              </w:rPr>
              <w:t xml:space="preserve">Europe</w:t>
            </w:r>
          </w:p>
        </w:tc>
        <w:tc>
          <w:tcPr>
            <w:tcW w:type="dxa" w:w="2500"/>
            <w:shd w:fill="F8F7F4" w:val="clear"/>
            <w:tcMar>
              <w:top w:type="dxa" w:w="80"/>
              <w:left w:type="dxa" w:w="120"/>
              <w:bottom w:type="dxa" w:w="80"/>
              <w:right w:type="dxa" w:w="120"/>
            </w:tcMar>
          </w:tcPr>
          <w:p>
            <w:r>
              <w:rPr>
                <w:b w:val="false"/>
                <w:bCs w:val="false"/>
                <w:color w:val="1A1A1A"/>
                <w:sz w:val="20"/>
                <w:szCs w:val="20"/>
              </w:rPr>
              <w:t xml:space="preserve">80</w:t>
            </w:r>
          </w:p>
        </w:tc>
        <w:tc>
          <w:tcPr>
            <w:tcW w:type="dxa" w:w="3360"/>
            <w:shd w:fill="F8F7F4" w:val="clear"/>
            <w:tcMar>
              <w:top w:type="dxa" w:w="80"/>
              <w:left w:type="dxa" w:w="120"/>
              <w:bottom w:type="dxa" w:w="80"/>
              <w:right w:type="dxa" w:w="120"/>
            </w:tcMar>
          </w:tcPr>
          <w:p>
            <w:r>
              <w:rPr>
                <w:b w:val="false"/>
                <w:bCs w:val="false"/>
                <w:color w:val="5F5E5A"/>
                <w:sz w:val="20"/>
                <w:szCs w:val="20"/>
              </w:rPr>
              <w:t xml:space="preserve">USD</w:t>
            </w:r>
          </w:p>
        </w:tc>
      </w:tr>
      <w:tr>
        <w:tc>
          <w:tcPr>
            <w:tcW w:type="dxa" w:w="3500"/>
            <w:shd w:fill="FFFFFF" w:val="clear"/>
            <w:tcMar>
              <w:top w:type="dxa" w:w="80"/>
              <w:left w:type="dxa" w:w="120"/>
              <w:bottom w:type="dxa" w:w="80"/>
              <w:right w:type="dxa" w:w="120"/>
            </w:tcMar>
          </w:tcPr>
          <w:p>
            <w:r>
              <w:rPr>
                <w:b w:val="false"/>
                <w:bCs w:val="false"/>
                <w:color w:val="1A1A1A"/>
                <w:sz w:val="20"/>
                <w:szCs w:val="20"/>
              </w:rPr>
              <w:t xml:space="preserve">Americas</w:t>
            </w:r>
          </w:p>
        </w:tc>
        <w:tc>
          <w:tcPr>
            <w:tcW w:type="dxa" w:w="2500"/>
            <w:shd w:fill="FFFFFF" w:val="clear"/>
            <w:tcMar>
              <w:top w:type="dxa" w:w="80"/>
              <w:left w:type="dxa" w:w="120"/>
              <w:bottom w:type="dxa" w:w="80"/>
              <w:right w:type="dxa" w:w="120"/>
            </w:tcMar>
          </w:tcPr>
          <w:p>
            <w:r>
              <w:rPr>
                <w:b w:val="false"/>
                <w:bCs w:val="false"/>
                <w:color w:val="1A1A1A"/>
                <w:sz w:val="20"/>
                <w:szCs w:val="20"/>
              </w:rPr>
              <w:t xml:space="preserve">80</w:t>
            </w:r>
          </w:p>
        </w:tc>
        <w:tc>
          <w:tcPr>
            <w:tcW w:type="dxa" w:w="3360"/>
            <w:shd w:fill="FFFFFF" w:val="clear"/>
            <w:tcMar>
              <w:top w:type="dxa" w:w="80"/>
              <w:left w:type="dxa" w:w="120"/>
              <w:bottom w:type="dxa" w:w="80"/>
              <w:right w:type="dxa" w:w="120"/>
            </w:tcMar>
          </w:tcPr>
          <w:p>
            <w:r>
              <w:rPr>
                <w:b w:val="false"/>
                <w:bCs w:val="false"/>
                <w:color w:val="5F5E5A"/>
                <w:sz w:val="20"/>
                <w:szCs w:val="20"/>
              </w:rPr>
              <w:t xml:space="preserve">USD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BA7517" w:sz="6"/>
              <w:left w:val="thick" w:color="BA7517" w:sz="18"/>
              <w:bottom w:val="single" w:color="BA7517" w:sz="6"/>
              <w:right w:val="none" w:color="FFFFFF" w:sz="0"/>
            </w:tcBorders>
            <w:shd w:fill="FAEEDA" w:val="clear"/>
            <w:tcMar>
              <w:top w:type="dxa" w:w="100"/>
              <w:left w:type="dxa" w:w="160"/>
              <w:bottom w:type="dxa" w:w="100"/>
              <w:right w:type="dxa" w:w="160"/>
            </w:tcMar>
          </w:tcPr>
          <w:p>
            <w:r>
              <w:rPr>
                <w:i/>
                <w:iCs/>
                <w:color w:val="BA7517"/>
                <w:sz w:val="20"/>
                <w:szCs w:val="20"/>
              </w:rPr>
              <w:t xml:space="preserve">Please confirm: Are these rates correct? If any need to be changed, or if any destination categories are missing, please let us know. You can also update these directly in the system under Human Resources → Per Diem Rates.</w:t>
            </w:r>
          </w:p>
        </w:tc>
      </w:tr>
    </w:tbl>
    <w:p>
      <w:pPr>
        <w:spacing w:after="80" w:before="80"/>
      </w:pPr>
    </w:p>
    <w:p>
      <w:pPr>
        <w:spacing w:after="60" w:before="160"/>
        <w:jc w:val="left"/>
      </w:pPr>
      <w:r>
        <w:rPr>
          <w:b/>
          <w:bCs/>
          <w:color w:val="1A1A1A"/>
          <w:sz w:val="21"/>
          <w:szCs w:val="21"/>
        </w:rPr>
        <w:t xml:space="preserve">How to review this module:</w:t>
      </w:r>
    </w:p>
    <w:p>
      <w:pPr>
        <w:spacing w:after="80" w:before="80"/>
        <w:jc w:val="left"/>
      </w:pPr>
      <w:r>
        <w:rPr>
          <w:color w:val="1A1A1A"/>
          <w:sz w:val="22"/>
          <w:szCs w:val="22"/>
        </w:rPr>
        <w:t xml:space="preserve">1.  Go to Human Resources → Per Diem to see all submitted requests.</w:t>
      </w:r>
    </w:p>
    <w:p>
      <w:pPr>
        <w:spacing w:after="80" w:before="80"/>
        <w:jc w:val="left"/>
      </w:pPr>
      <w:r>
        <w:rPr>
          <w:color w:val="1A1A1A"/>
          <w:sz w:val="22"/>
          <w:szCs w:val="22"/>
        </w:rPr>
        <w:t xml:space="preserve">2.  Go to Human Resources → Per Diem Rates to see and update the rate table.</w:t>
      </w:r>
    </w:p>
    <w:p>
      <w:pPr>
        <w:spacing w:after="80" w:before="80"/>
        <w:jc w:val="left"/>
      </w:pPr>
      <w:r>
        <w:rPr>
          <w:color w:val="1A1A1A"/>
          <w:sz w:val="22"/>
          <w:szCs w:val="22"/>
        </w:rPr>
        <w:t xml:space="preserve">3.  Check that the destination categories cover all the places CCECC employees travel to.</w:t>
      </w:r>
    </w:p>
    <w:p>
      <w:pPr>
        <w:spacing w:after="80" w:before="80"/>
        <w:jc w:val="left"/>
      </w:pPr>
      <w:r>
        <w:rPr>
          <w:color w:val="1A1A1A"/>
          <w:sz w:val="22"/>
          <w:szCs w:val="22"/>
        </w:rPr>
        <w:t xml:space="preserve">4.  Check that the rates are correct.</w:t>
      </w:r>
    </w:p>
    <w:p>
      <w:pPr>
        <w:pBdr>
          <w:bottom w:val="single" w:color="D3D1C7" w:sz="6"/>
        </w:pBdr>
        <w:spacing w:after="160" w:before="160"/>
      </w:pPr>
    </w:p>
    <w:p>
      <w:pPr>
        <w:pBdr>
          <w:bottom w:val="single" w:color="E1F5EE" w:sz="12"/>
        </w:pBdr>
        <w:spacing w:after="80" w:before="320"/>
      </w:pPr>
      <w:r>
        <w:rPr>
          <w:b/>
          <w:bCs/>
          <w:color w:val="1D9E75"/>
          <w:sz w:val="26"/>
          <w:szCs w:val="26"/>
        </w:rPr>
        <w:t xml:space="preserve">Module 7: </w:t>
      </w:r>
      <w:r>
        <w:rPr>
          <w:b/>
          <w:bCs/>
          <w:color w:val="1A1A1A"/>
          <w:sz w:val="26"/>
          <w:szCs w:val="26"/>
        </w:rPr>
        <w:t xml:space="preserve">Per Diem Rates Configuration</w:t>
      </w:r>
    </w:p>
    <w:p>
      <w:pPr>
        <w:spacing w:after="100" w:before="80"/>
      </w:pPr>
      <w:r>
        <w:rPr>
          <w:b/>
          <w:bCs/>
          <w:color w:val="5F5E5A"/>
          <w:sz w:val="20"/>
          <w:szCs w:val="20"/>
        </w:rPr>
        <w:t xml:space="preserve">Location in system: </w:t>
      </w:r>
      <w:r>
        <w:rPr>
          <w:b/>
          <w:bCs/>
          <w:color w:val="1D9E75"/>
          <w:sz w:val="20"/>
          <w:szCs w:val="20"/>
        </w:rPr>
        <w:t xml:space="preserve">Human Resources → Per Diem Rates</w:t>
      </w:r>
    </w:p>
    <w:p>
      <w:pPr>
        <w:spacing w:after="80" w:before="80"/>
        <w:jc w:val="left"/>
      </w:pPr>
      <w:r>
        <w:rPr>
          <w:color w:val="1A1A1A"/>
          <w:sz w:val="22"/>
          <w:szCs w:val="22"/>
        </w:rPr>
        <w:t xml:space="preserve">This is the configuration page where HR manages the daily per diem rates for each destination category. Only HR Officers and System Administrators can access this page.</w:t>
      </w:r>
    </w:p>
    <w:p>
      <w:pPr>
        <w:spacing w:after="80" w:before="80"/>
      </w:pPr>
    </w:p>
    <w:p>
      <w:pPr>
        <w:spacing w:after="60" w:before="160"/>
        <w:jc w:val="left"/>
      </w:pPr>
      <w:r>
        <w:rPr>
          <w:b/>
          <w:bCs/>
          <w:color w:val="1A1A1A"/>
          <w:sz w:val="21"/>
          <w:szCs w:val="21"/>
        </w:rPr>
        <w:t xml:space="preserve">What you can do on this page:</w:t>
      </w:r>
    </w:p>
    <w:p>
      <w:pPr>
        <w:spacing w:after="80" w:before="80"/>
        <w:jc w:val="left"/>
      </w:pPr>
      <w:r>
        <w:rPr>
          <w:color w:val="1A1A1A"/>
          <w:sz w:val="22"/>
          <w:szCs w:val="22"/>
        </w:rPr>
        <w:t xml:space="preserve">1.  View all existing per diem rates.</w:t>
      </w:r>
    </w:p>
    <w:p>
      <w:pPr>
        <w:spacing w:after="80" w:before="80"/>
        <w:jc w:val="left"/>
      </w:pPr>
      <w:r>
        <w:rPr>
          <w:color w:val="1A1A1A"/>
          <w:sz w:val="22"/>
          <w:szCs w:val="22"/>
        </w:rPr>
        <w:t xml:space="preserve">2.  Edit a rate — click "Edit" next to any rate to change the amount or currency.</w:t>
      </w:r>
    </w:p>
    <w:p>
      <w:pPr>
        <w:spacing w:after="80" w:before="80"/>
        <w:jc w:val="left"/>
      </w:pPr>
      <w:r>
        <w:rPr>
          <w:color w:val="1A1A1A"/>
          <w:sz w:val="22"/>
          <w:szCs w:val="22"/>
        </w:rPr>
        <w:t xml:space="preserve">3.  Add a new destination category — click "Add Rate" to create a new entry.</w:t>
      </w:r>
    </w:p>
    <w:p>
      <w:pPr>
        <w:spacing w:after="80" w:before="80"/>
        <w:jc w:val="left"/>
      </w:pPr>
      <w:r>
        <w:rPr>
          <w:color w:val="1A1A1A"/>
          <w:sz w:val="22"/>
          <w:szCs w:val="22"/>
        </w:rPr>
        <w:t xml:space="preserve">4.  Deactivate a rate — rates that are no longer needed can be deactivated without deleting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40"/>
        </w:tblCellMar>
      </w:tblPr>
      <w:tblGrid>
        <w:gridCol w:w="9360"/>
      </w:tblGrid>
      <w:tr>
        <w:tc>
          <w:tcPr>
            <w:tcW w:type="dxa" w:w="9360"/>
            <w:tcBorders>
              <w:top w:val="single" w:color="1D9E75" w:sz="6"/>
              <w:left w:val="thick" w:color="1D9E75" w:sz="18"/>
              <w:bottom w:val="single" w:color="1D9E75" w:sz="6"/>
              <w:right w:val="none" w:color="FFFFFF" w:sz="0"/>
            </w:tcBorders>
            <w:shd w:fill="E1F5EE" w:val="clear"/>
            <w:tcMar>
              <w:top w:type="dxa" w:w="100"/>
              <w:left w:type="dxa" w:w="160"/>
              <w:bottom w:type="dxa" w:w="100"/>
              <w:right w:type="dxa" w:w="160"/>
            </w:tcMar>
          </w:tcPr>
          <w:p>
            <w:r>
              <w:rPr>
                <w:i/>
                <w:iCs/>
                <w:color w:val="0F6E56"/>
                <w:sz w:val="20"/>
                <w:szCs w:val="20"/>
              </w:rPr>
              <w:t xml:space="preserve">You have full control over the per diem rates. Any changes you make will take effect immediately for new submissions. Existing approved requests will not be affected.</w:t>
            </w:r>
          </w:p>
        </w:tc>
      </w:tr>
    </w:tbl>
    <w:p>
      <w:pPr>
        <w:pBdr>
          <w:bottom w:val="single" w:color="D3D1C7" w:sz="6"/>
        </w:pBdr>
        <w:spacing w:after="160" w:before="160"/>
      </w:pPr>
    </w:p>
    <w:p>
      <w:pPr>
        <w:pBdr>
          <w:bottom w:val="single" w:color="E1F5EE" w:sz="12"/>
        </w:pBdr>
        <w:spacing w:after="80" w:before="320"/>
      </w:pPr>
      <w:r>
        <w:rPr>
          <w:b/>
          <w:bCs/>
          <w:color w:val="1D9E75"/>
          <w:sz w:val="26"/>
          <w:szCs w:val="26"/>
        </w:rPr>
        <w:t xml:space="preserve">Module 8: </w:t>
      </w:r>
      <w:r>
        <w:rPr>
          <w:b/>
          <w:bCs/>
          <w:color w:val="1A1A1A"/>
          <w:sz w:val="26"/>
          <w:szCs w:val="26"/>
        </w:rPr>
        <w:t xml:space="preserve">Approvals Inbox</w:t>
      </w:r>
    </w:p>
    <w:p>
      <w:pPr>
        <w:spacing w:after="100" w:before="80"/>
      </w:pPr>
      <w:r>
        <w:rPr>
          <w:b/>
          <w:bCs/>
          <w:color w:val="5F5E5A"/>
          <w:sz w:val="20"/>
          <w:szCs w:val="20"/>
        </w:rPr>
        <w:t xml:space="preserve">Location in system: </w:t>
      </w:r>
      <w:r>
        <w:rPr>
          <w:b/>
          <w:bCs/>
          <w:color w:val="1D9E75"/>
          <w:sz w:val="20"/>
          <w:szCs w:val="20"/>
        </w:rPr>
        <w:t xml:space="preserve">Approvals (bottom of the left sidebar)</w:t>
      </w:r>
    </w:p>
    <w:p>
      <w:pPr>
        <w:spacing w:after="80" w:before="80"/>
        <w:jc w:val="left"/>
      </w:pPr>
      <w:r>
        <w:rPr>
          <w:color w:val="1A1A1A"/>
          <w:sz w:val="22"/>
          <w:szCs w:val="22"/>
        </w:rPr>
        <w:t xml:space="preserve">The Approvals Inbox is the central place where all HR requests are tracked and managed. Every employee and approver uses this page to submit, track, and act on requests.</w:t>
      </w:r>
    </w:p>
    <w:p>
      <w:pPr>
        <w:spacing w:after="80" w:before="80"/>
      </w:pPr>
    </w:p>
    <w:p>
      <w:pPr>
        <w:spacing w:after="60" w:before="160"/>
        <w:jc w:val="left"/>
      </w:pPr>
      <w:r>
        <w:rPr>
          <w:b/>
          <w:bCs/>
          <w:color w:val="1A1A1A"/>
          <w:sz w:val="21"/>
          <w:szCs w:val="21"/>
        </w:rPr>
        <w:t xml:space="preserve">The Approvals page has three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500"/>
        <w:gridCol w:w="6860"/>
      </w:tblGrid>
      <w:tr>
        <w:tc>
          <w:tcPr>
            <w:tcW w:type="dxa" w:w="2500"/>
            <w:shd w:fill="1D9E75" w:val="clear"/>
            <w:tcMar>
              <w:top w:type="dxa" w:w="80"/>
              <w:left w:type="dxa" w:w="120"/>
              <w:bottom w:type="dxa" w:w="80"/>
              <w:right w:type="dxa" w:w="120"/>
            </w:tcMar>
          </w:tcPr>
          <w:p>
            <w:r>
              <w:rPr>
                <w:b/>
                <w:bCs/>
                <w:color w:val="FFFFFF"/>
                <w:sz w:val="20"/>
                <w:szCs w:val="20"/>
              </w:rPr>
              <w:t xml:space="preserve">Tab</w:t>
            </w:r>
          </w:p>
        </w:tc>
        <w:tc>
          <w:tcPr>
            <w:tcW w:type="dxa" w:w="6860"/>
            <w:shd w:fill="1D9E75" w:val="clear"/>
            <w:tcMar>
              <w:top w:type="dxa" w:w="80"/>
              <w:left w:type="dxa" w:w="120"/>
              <w:bottom w:type="dxa" w:w="80"/>
              <w:right w:type="dxa" w:w="120"/>
            </w:tcMar>
          </w:tcPr>
          <w:p>
            <w:r>
              <w:rPr>
                <w:b/>
                <w:bCs/>
                <w:color w:val="FFFFFF"/>
                <w:sz w:val="20"/>
                <w:szCs w:val="20"/>
              </w:rPr>
              <w:t xml:space="preserve">What It Shows</w:t>
            </w:r>
          </w:p>
        </w:tc>
      </w:tr>
      <w:tr>
        <w:tc>
          <w:tcPr>
            <w:tcW w:type="dxa" w:w="2500"/>
            <w:shd w:fill="FFFFFF" w:val="clear"/>
            <w:tcMar>
              <w:top w:type="dxa" w:w="80"/>
              <w:left w:type="dxa" w:w="120"/>
              <w:bottom w:type="dxa" w:w="80"/>
              <w:right w:type="dxa" w:w="120"/>
            </w:tcMar>
          </w:tcPr>
          <w:p>
            <w:r>
              <w:rPr>
                <w:b/>
                <w:bCs/>
                <w:color w:val="1A1A1A"/>
                <w:sz w:val="20"/>
                <w:szCs w:val="20"/>
              </w:rPr>
              <w:t xml:space="preserve">Pending My Action</w:t>
            </w:r>
          </w:p>
        </w:tc>
        <w:tc>
          <w:tcPr>
            <w:tcW w:type="dxa" w:w="6860"/>
            <w:shd w:fill="FFFFFF" w:val="clear"/>
            <w:tcMar>
              <w:top w:type="dxa" w:w="80"/>
              <w:left w:type="dxa" w:w="120"/>
              <w:bottom w:type="dxa" w:w="80"/>
              <w:right w:type="dxa" w:w="120"/>
            </w:tcMar>
          </w:tcPr>
          <w:p>
            <w:r>
              <w:rPr>
                <w:b w:val="false"/>
                <w:bCs w:val="false"/>
                <w:color w:val="5F5E5A"/>
                <w:sz w:val="20"/>
                <w:szCs w:val="20"/>
              </w:rPr>
              <w:t xml:space="preserve">Requests that are waiting for YOU to take action — approve, reject, return, or respond to a condition. Also shows tickets waiting for employee acknowledgement.</w:t>
            </w:r>
          </w:p>
        </w:tc>
      </w:tr>
      <w:tr>
        <w:tc>
          <w:tcPr>
            <w:tcW w:type="dxa" w:w="2500"/>
            <w:shd w:fill="F8F7F4" w:val="clear"/>
            <w:tcMar>
              <w:top w:type="dxa" w:w="80"/>
              <w:left w:type="dxa" w:w="120"/>
              <w:bottom w:type="dxa" w:w="80"/>
              <w:right w:type="dxa" w:w="120"/>
            </w:tcMar>
          </w:tcPr>
          <w:p>
            <w:r>
              <w:rPr>
                <w:b/>
                <w:bCs/>
                <w:color w:val="1A1A1A"/>
                <w:sz w:val="20"/>
                <w:szCs w:val="20"/>
              </w:rPr>
              <w:t xml:space="preserve">My Requests</w:t>
            </w:r>
          </w:p>
        </w:tc>
        <w:tc>
          <w:tcPr>
            <w:tcW w:type="dxa" w:w="6860"/>
            <w:shd w:fill="F8F7F4" w:val="clear"/>
            <w:tcMar>
              <w:top w:type="dxa" w:w="80"/>
              <w:left w:type="dxa" w:w="120"/>
              <w:bottom w:type="dxa" w:w="80"/>
              <w:right w:type="dxa" w:w="120"/>
            </w:tcMar>
          </w:tcPr>
          <w:p>
            <w:r>
              <w:rPr>
                <w:b w:val="false"/>
                <w:bCs w:val="false"/>
                <w:color w:val="5F5E5A"/>
                <w:sz w:val="20"/>
                <w:szCs w:val="20"/>
              </w:rPr>
              <w:t xml:space="preserve">All requests that YOU have submitted, with their current status.</w:t>
            </w:r>
          </w:p>
        </w:tc>
      </w:tr>
      <w:tr>
        <w:tc>
          <w:tcPr>
            <w:tcW w:type="dxa" w:w="2500"/>
            <w:shd w:fill="FFFFFF" w:val="clear"/>
            <w:tcMar>
              <w:top w:type="dxa" w:w="80"/>
              <w:left w:type="dxa" w:w="120"/>
              <w:bottom w:type="dxa" w:w="80"/>
              <w:right w:type="dxa" w:w="120"/>
            </w:tcMar>
          </w:tcPr>
          <w:p>
            <w:r>
              <w:rPr>
                <w:b/>
                <w:bCs/>
                <w:color w:val="1A1A1A"/>
                <w:sz w:val="20"/>
                <w:szCs w:val="20"/>
              </w:rPr>
              <w:t xml:space="preserve">All Requests</w:t>
            </w:r>
          </w:p>
        </w:tc>
        <w:tc>
          <w:tcPr>
            <w:tcW w:type="dxa" w:w="6860"/>
            <w:shd w:fill="FFFFFF" w:val="clear"/>
            <w:tcMar>
              <w:top w:type="dxa" w:w="80"/>
              <w:left w:type="dxa" w:w="120"/>
              <w:bottom w:type="dxa" w:w="80"/>
              <w:right w:type="dxa" w:w="120"/>
            </w:tcMar>
          </w:tcPr>
          <w:p>
            <w:r>
              <w:rPr>
                <w:b w:val="false"/>
                <w:bCs w:val="false"/>
                <w:color w:val="5F5E5A"/>
                <w:sz w:val="20"/>
                <w:szCs w:val="20"/>
              </w:rPr>
              <w:t xml:space="preserve">ALL requests from all employees. This tab is only visible to HR Officers and above.</w:t>
            </w:r>
          </w:p>
        </w:tc>
      </w:tr>
    </w:tbl>
    <w:p>
      <w:pPr>
        <w:spacing w:after="80" w:before="100"/>
      </w:pPr>
    </w:p>
    <w:p>
      <w:pPr>
        <w:spacing w:after="60" w:before="160"/>
        <w:jc w:val="left"/>
      </w:pPr>
      <w:r>
        <w:rPr>
          <w:b/>
          <w:bCs/>
          <w:color w:val="1A1A1A"/>
          <w:sz w:val="21"/>
          <w:szCs w:val="21"/>
        </w:rPr>
        <w:t xml:space="preserve">How employees submit requests:</w:t>
      </w:r>
    </w:p>
    <w:p>
      <w:pPr>
        <w:spacing w:after="80" w:before="80"/>
        <w:jc w:val="left"/>
      </w:pPr>
      <w:r>
        <w:rPr>
          <w:color w:val="1A1A1A"/>
          <w:sz w:val="22"/>
          <w:szCs w:val="22"/>
        </w:rPr>
        <w:t xml:space="preserve">Employees do not go to each individual HR module to submit a request. Instead, they go to Approvals → click "+ New Request" → choose the type of request from a list. This keeps all HR requests in one place for easy tracking.</w:t>
      </w:r>
    </w:p>
    <w:p>
      <w:pPr>
        <w:spacing w:after="80" w:before="100"/>
      </w:pPr>
    </w:p>
    <w:p>
      <w:pPr>
        <w:spacing w:after="60" w:before="160"/>
        <w:jc w:val="left"/>
      </w:pPr>
      <w:r>
        <w:rPr>
          <w:b/>
          <w:bCs/>
          <w:color w:val="1A1A1A"/>
          <w:sz w:val="21"/>
          <w:szCs w:val="21"/>
        </w:rPr>
        <w:t xml:space="preserve">Approval actions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2500"/>
        <w:gridCol w:w="6860"/>
      </w:tblGrid>
      <w:tr>
        <w:tc>
          <w:tcPr>
            <w:tcW w:type="dxa" w:w="2500"/>
            <w:shd w:fill="1D9E75" w:val="clear"/>
            <w:tcMar>
              <w:top w:type="dxa" w:w="80"/>
              <w:left w:type="dxa" w:w="120"/>
              <w:bottom w:type="dxa" w:w="80"/>
              <w:right w:type="dxa" w:w="120"/>
            </w:tcMar>
          </w:tcPr>
          <w:p>
            <w:r>
              <w:rPr>
                <w:b/>
                <w:bCs/>
                <w:color w:val="FFFFFF"/>
                <w:sz w:val="20"/>
                <w:szCs w:val="20"/>
              </w:rPr>
              <w:t xml:space="preserve">Action</w:t>
            </w:r>
          </w:p>
        </w:tc>
        <w:tc>
          <w:tcPr>
            <w:tcW w:type="dxa" w:w="6860"/>
            <w:shd w:fill="1D9E75" w:val="clear"/>
            <w:tcMar>
              <w:top w:type="dxa" w:w="80"/>
              <w:left w:type="dxa" w:w="120"/>
              <w:bottom w:type="dxa" w:w="80"/>
              <w:right w:type="dxa" w:w="120"/>
            </w:tcMar>
          </w:tcPr>
          <w:p>
            <w:r>
              <w:rPr>
                <w:b/>
                <w:bCs/>
                <w:color w:val="FFFFFF"/>
                <w:sz w:val="20"/>
                <w:szCs w:val="20"/>
              </w:rPr>
              <w:t xml:space="preserve">What It Does</w:t>
            </w:r>
          </w:p>
        </w:tc>
      </w:tr>
      <w:tr>
        <w:tc>
          <w:tcPr>
            <w:tcW w:type="dxa" w:w="2500"/>
            <w:shd w:fill="FFFFFF" w:val="clear"/>
            <w:tcMar>
              <w:top w:type="dxa" w:w="80"/>
              <w:left w:type="dxa" w:w="120"/>
              <w:bottom w:type="dxa" w:w="80"/>
              <w:right w:type="dxa" w:w="120"/>
            </w:tcMar>
          </w:tcPr>
          <w:p>
            <w:r>
              <w:rPr>
                <w:b/>
                <w:bCs/>
                <w:color w:val="1A1A1A"/>
                <w:sz w:val="20"/>
                <w:szCs w:val="20"/>
              </w:rPr>
              <w:t xml:space="preserve">Approve</w:t>
            </w:r>
          </w:p>
        </w:tc>
        <w:tc>
          <w:tcPr>
            <w:tcW w:type="dxa" w:w="6860"/>
            <w:shd w:fill="FFFFFF" w:val="clear"/>
            <w:tcMar>
              <w:top w:type="dxa" w:w="80"/>
              <w:left w:type="dxa" w:w="120"/>
              <w:bottom w:type="dxa" w:w="80"/>
              <w:right w:type="dxa" w:w="120"/>
            </w:tcMar>
          </w:tcPr>
          <w:p>
            <w:r>
              <w:rPr>
                <w:b w:val="false"/>
                <w:bCs w:val="false"/>
                <w:color w:val="5F5E5A"/>
                <w:sz w:val="20"/>
                <w:szCs w:val="20"/>
              </w:rPr>
              <w:t xml:space="preserve">Approves the request and moves it to the next approver (or marks it as fully approved if it is the last tier).</w:t>
            </w:r>
          </w:p>
        </w:tc>
      </w:tr>
      <w:tr>
        <w:tc>
          <w:tcPr>
            <w:tcW w:type="dxa" w:w="2500"/>
            <w:shd w:fill="F8F7F4" w:val="clear"/>
            <w:tcMar>
              <w:top w:type="dxa" w:w="80"/>
              <w:left w:type="dxa" w:w="120"/>
              <w:bottom w:type="dxa" w:w="80"/>
              <w:right w:type="dxa" w:w="120"/>
            </w:tcMar>
          </w:tcPr>
          <w:p>
            <w:r>
              <w:rPr>
                <w:b/>
                <w:bCs/>
                <w:color w:val="1A1A1A"/>
                <w:sz w:val="20"/>
                <w:szCs w:val="20"/>
              </w:rPr>
              <w:t xml:space="preserve">Reject</w:t>
            </w:r>
          </w:p>
        </w:tc>
        <w:tc>
          <w:tcPr>
            <w:tcW w:type="dxa" w:w="6860"/>
            <w:shd w:fill="F8F7F4" w:val="clear"/>
            <w:tcMar>
              <w:top w:type="dxa" w:w="80"/>
              <w:left w:type="dxa" w:w="120"/>
              <w:bottom w:type="dxa" w:w="80"/>
              <w:right w:type="dxa" w:w="120"/>
            </w:tcMar>
          </w:tcPr>
          <w:p>
            <w:r>
              <w:rPr>
                <w:b w:val="false"/>
                <w:bCs w:val="false"/>
                <w:color w:val="5F5E5A"/>
                <w:sz w:val="20"/>
                <w:szCs w:val="20"/>
              </w:rPr>
              <w:t xml:space="preserve">Permanently rejects the request. The employee is notified and cannot resubmit the same request.</w:t>
            </w:r>
          </w:p>
        </w:tc>
      </w:tr>
      <w:tr>
        <w:tc>
          <w:tcPr>
            <w:tcW w:type="dxa" w:w="2500"/>
            <w:shd w:fill="FFFFFF" w:val="clear"/>
            <w:tcMar>
              <w:top w:type="dxa" w:w="80"/>
              <w:left w:type="dxa" w:w="120"/>
              <w:bottom w:type="dxa" w:w="80"/>
              <w:right w:type="dxa" w:w="120"/>
            </w:tcMar>
          </w:tcPr>
          <w:p>
            <w:r>
              <w:rPr>
                <w:b/>
                <w:bCs/>
                <w:color w:val="1A1A1A"/>
                <w:sz w:val="20"/>
                <w:szCs w:val="20"/>
              </w:rPr>
              <w:t xml:space="preserve">Return</w:t>
            </w:r>
          </w:p>
        </w:tc>
        <w:tc>
          <w:tcPr>
            <w:tcW w:type="dxa" w:w="6860"/>
            <w:shd w:fill="FFFFFF" w:val="clear"/>
            <w:tcMar>
              <w:top w:type="dxa" w:w="80"/>
              <w:left w:type="dxa" w:w="120"/>
              <w:bottom w:type="dxa" w:w="80"/>
              <w:right w:type="dxa" w:w="120"/>
            </w:tcMar>
          </w:tcPr>
          <w:p>
            <w:r>
              <w:rPr>
                <w:b w:val="false"/>
                <w:bCs w:val="false"/>
                <w:color w:val="5F5E5A"/>
                <w:sz w:val="20"/>
                <w:szCs w:val="20"/>
              </w:rPr>
              <w:t xml:space="preserve">Sends the request back to the employee with a note explaining what needs to be corrected. The employee can edit and resubmit.</w:t>
            </w:r>
          </w:p>
        </w:tc>
      </w:tr>
      <w:tr>
        <w:tc>
          <w:tcPr>
            <w:tcW w:type="dxa" w:w="2500"/>
            <w:shd w:fill="F8F7F4" w:val="clear"/>
            <w:tcMar>
              <w:top w:type="dxa" w:w="80"/>
              <w:left w:type="dxa" w:w="120"/>
              <w:bottom w:type="dxa" w:w="80"/>
              <w:right w:type="dxa" w:w="120"/>
            </w:tcMar>
          </w:tcPr>
          <w:p>
            <w:r>
              <w:rPr>
                <w:b/>
                <w:bCs/>
                <w:color w:val="1A1A1A"/>
                <w:sz w:val="20"/>
                <w:szCs w:val="20"/>
              </w:rPr>
              <w:t xml:space="preserve">Conditionally Approve</w:t>
            </w:r>
          </w:p>
        </w:tc>
        <w:tc>
          <w:tcPr>
            <w:tcW w:type="dxa" w:w="6860"/>
            <w:shd w:fill="F8F7F4" w:val="clear"/>
            <w:tcMar>
              <w:top w:type="dxa" w:w="80"/>
              <w:left w:type="dxa" w:w="120"/>
              <w:bottom w:type="dxa" w:w="80"/>
              <w:right w:type="dxa" w:w="120"/>
            </w:tcMar>
          </w:tcPr>
          <w:p>
            <w:r>
              <w:rPr>
                <w:b w:val="false"/>
                <w:bCs w:val="false"/>
                <w:color w:val="5F5E5A"/>
                <w:sz w:val="20"/>
                <w:szCs w:val="20"/>
              </w:rPr>
              <w:t xml:space="preserve">Approves the request but adds a condition (e.g. "Please provide supporting document"). The employee must respond before the request advances.</w:t>
            </w:r>
          </w:p>
        </w:tc>
      </w:tr>
    </w:tbl>
    <w:p>
      <w:pPr>
        <w:pBdr>
          <w:bottom w:val="single" w:color="D3D1C7" w:sz="6"/>
        </w:pBdr>
        <w:spacing w:after="160" w:before="160"/>
      </w:pPr>
    </w:p>
    <w:p>
      <w:pPr>
        <w:pBdr>
          <w:bottom w:val="single" w:color="E1F5EE" w:sz="12"/>
        </w:pBdr>
        <w:spacing w:after="120" w:before="0"/>
      </w:pPr>
      <w:r>
        <w:rPr>
          <w:b/>
          <w:bCs/>
          <w:color w:val="1D9E75"/>
          <w:sz w:val="26"/>
          <w:szCs w:val="26"/>
        </w:rPr>
        <w:t xml:space="preserve">Summary: What to Check and Report Back</w:t>
      </w:r>
    </w:p>
    <w:p>
      <w:pPr>
        <w:spacing w:after="80" w:before="80"/>
      </w:pPr>
    </w:p>
    <w:p>
      <w:pPr>
        <w:spacing w:after="80" w:before="80"/>
        <w:jc w:val="left"/>
      </w:pPr>
      <w:r>
        <w:rPr>
          <w:color w:val="1A1A1A"/>
          <w:sz w:val="22"/>
          <w:szCs w:val="22"/>
        </w:rPr>
        <w:t xml:space="preserve">After reviewing the system, please send us your feedback on the following: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120"/>
        </w:tblCellMar>
      </w:tblPr>
      <w:tblGrid>
        <w:gridCol w:w="4680"/>
        <w:gridCol w:w="4680"/>
      </w:tblGrid>
      <w:tr>
        <w:tc>
          <w:tcPr>
            <w:tcW w:type="dxa" w:w="4680"/>
            <w:shd w:fill="1D9E75" w:val="clear"/>
            <w:tcMar>
              <w:top w:type="dxa" w:w="80"/>
              <w:left w:type="dxa" w:w="120"/>
              <w:bottom w:type="dxa" w:w="80"/>
              <w:right w:type="dxa" w:w="120"/>
            </w:tcMar>
          </w:tcPr>
          <w:p>
            <w:r>
              <w:rPr>
                <w:b/>
                <w:bCs/>
                <w:color w:val="FFFFFF"/>
                <w:sz w:val="20"/>
                <w:szCs w:val="20"/>
              </w:rPr>
              <w:t xml:space="preserve">What to Check</w:t>
            </w:r>
          </w:p>
        </w:tc>
        <w:tc>
          <w:tcPr>
            <w:tcW w:type="dxa" w:w="4680"/>
            <w:shd w:fill="1D9E75" w:val="clear"/>
            <w:tcMar>
              <w:top w:type="dxa" w:w="80"/>
              <w:left w:type="dxa" w:w="120"/>
              <w:bottom w:type="dxa" w:w="80"/>
              <w:right w:type="dxa" w:w="120"/>
            </w:tcMar>
          </w:tcPr>
          <w:p>
            <w:r>
              <w:rPr>
                <w:b/>
                <w:bCs/>
                <w:color w:val="FFFFFF"/>
                <w:sz w:val="20"/>
                <w:szCs w:val="20"/>
              </w:rPr>
              <w:t xml:space="preserve">What to Tell Us</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Leave form fields</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Are all required fields present? Is anything missing?</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Leave types and balances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Are the types correct? Are the day balances correct?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Leave approval chain</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Is the chain correct? Is the 3-day threshold correct?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Overtime categories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Do the hour categories match your payroll policy?</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Overtime approval chain</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Is the chain correct? Is the 4-hour threshold correct?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Flight application fields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Are all required fields present?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Flight approval chain</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Is the chain correct?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Business trip fields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Are all required fields present?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Business trip approval chain</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Is the chain correct?</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Expense claim fields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Are all required fields present? Should category be a dropdown?</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Expense claim approval</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Should GM always approve or only above a threshold?</w:t>
            </w:r>
          </w:p>
        </w:tc>
      </w:tr>
      <w:tr>
        <w:tc>
          <w:tcPr>
            <w:tcW w:type="dxa" w:w="4680"/>
            <w:shd w:fill="F8F7F4" w:val="clear"/>
            <w:tcMar>
              <w:top w:type="dxa" w:w="80"/>
              <w:left w:type="dxa" w:w="120"/>
              <w:bottom w:type="dxa" w:w="80"/>
              <w:right w:type="dxa" w:w="120"/>
            </w:tcMar>
          </w:tcPr>
          <w:p>
            <w:r>
              <w:rPr>
                <w:b w:val="false"/>
                <w:bCs w:val="false"/>
                <w:color w:val="1A1A1A"/>
                <w:sz w:val="20"/>
                <w:szCs w:val="20"/>
              </w:rPr>
              <w:t xml:space="preserve">Per diem rates</w:t>
            </w:r>
          </w:p>
        </w:tc>
        <w:tc>
          <w:tcPr>
            <w:tcW w:type="dxa" w:w="4680"/>
            <w:shd w:fill="F8F7F4" w:val="clear"/>
            <w:tcMar>
              <w:top w:type="dxa" w:w="80"/>
              <w:left w:type="dxa" w:w="120"/>
              <w:bottom w:type="dxa" w:w="80"/>
              <w:right w:type="dxa" w:w="120"/>
            </w:tcMar>
          </w:tcPr>
          <w:p>
            <w:r>
              <w:rPr>
                <w:b w:val="false"/>
                <w:bCs w:val="false"/>
                <w:color w:val="5F5E5A"/>
                <w:sz w:val="20"/>
                <w:szCs w:val="20"/>
              </w:rPr>
              <w:t xml:space="preserve">Are the rates and destination categories correct?</w:t>
            </w:r>
          </w:p>
        </w:tc>
      </w:tr>
      <w:tr>
        <w:tc>
          <w:tcPr>
            <w:tcW w:type="dxa" w:w="4680"/>
            <w:shd w:fill="FFFFFF" w:val="clear"/>
            <w:tcMar>
              <w:top w:type="dxa" w:w="80"/>
              <w:left w:type="dxa" w:w="120"/>
              <w:bottom w:type="dxa" w:w="80"/>
              <w:right w:type="dxa" w:w="120"/>
            </w:tcMar>
          </w:tcPr>
          <w:p>
            <w:r>
              <w:rPr>
                <w:b w:val="false"/>
                <w:bCs w:val="false"/>
                <w:color w:val="1A1A1A"/>
                <w:sz w:val="20"/>
                <w:szCs w:val="20"/>
              </w:rPr>
              <w:t xml:space="preserve">Per diem approval chain</w:t>
            </w:r>
          </w:p>
        </w:tc>
        <w:tc>
          <w:tcPr>
            <w:tcW w:type="dxa" w:w="4680"/>
            <w:shd w:fill="FFFFFF" w:val="clear"/>
            <w:tcMar>
              <w:top w:type="dxa" w:w="80"/>
              <w:left w:type="dxa" w:w="120"/>
              <w:bottom w:type="dxa" w:w="80"/>
              <w:right w:type="dxa" w:w="120"/>
            </w:tcMar>
          </w:tcPr>
          <w:p>
            <w:r>
              <w:rPr>
                <w:b w:val="false"/>
                <w:bCs w:val="false"/>
                <w:color w:val="5F5E5A"/>
                <w:sz w:val="20"/>
                <w:szCs w:val="20"/>
              </w:rPr>
              <w:t xml:space="preserve">Is the chain correct?</w:t>
            </w:r>
          </w:p>
        </w:tc>
      </w:tr>
    </w:tbl>
    <w:p>
      <w:pPr>
        <w:pBdr>
          <w:bottom w:val="single" w:color="D3D1C7" w:sz="6"/>
        </w:pBdr>
        <w:spacing w:after="160" w:before="160"/>
      </w:pPr>
    </w:p>
    <w:p>
      <w:pPr>
        <w:spacing w:after="80" w:before="80"/>
      </w:pPr>
      <w:r>
        <w:rPr>
          <w:b/>
          <w:bCs/>
          <w:color w:val="1A1A1A"/>
          <w:sz w:val="22"/>
          <w:szCs w:val="22"/>
        </w:rPr>
        <w:t xml:space="preserve">Thank you, Ms. Dong.</w:t>
      </w:r>
    </w:p>
    <w:p>
      <w:pPr>
        <w:spacing w:after="80" w:before="80"/>
        <w:jc w:val="left"/>
      </w:pPr>
      <w:r>
        <w:rPr>
          <w:color w:val="1A1A1A"/>
          <w:sz w:val="22"/>
          <w:szCs w:val="22"/>
        </w:rPr>
        <w:t xml:space="preserve">Please send your feedback and the completed questions document to the development team via Telegram. If you have any questions or find anything that does not look right, please do not hesitate to reach out.</w:t>
      </w:r>
    </w:p>
    <w:p>
      <w:pPr>
        <w:spacing w:after="80" w:before="80"/>
      </w:pPr>
    </w:p>
    <w:p>
      <w:pPr>
        <w:spacing w:after="80" w:before="80"/>
        <w:jc w:val="left"/>
      </w:pPr>
      <w:r>
        <w:rPr>
          <w:b/>
          <w:bCs/>
          <w:color w:val="1D9E75"/>
          <w:sz w:val="22"/>
          <w:szCs w:val="22"/>
        </w:rPr>
        <w:t xml:space="preserve">Development Team — CCECC PWF ERP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6"/>
      </w:pBdr>
      <w:jc w:val="center"/>
    </w:pPr>
    <w:r>
      <w:rPr>
        <w:color w:val="5F5E5A"/>
        <w:sz w:val="16"/>
        <w:szCs w:val="16"/>
      </w:rPr>
      <w:t xml:space="preserve">Confidential — CCECC PWF Internal Use Only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6"/>
      </w:pBdr>
      <w:spacing w:after="0"/>
    </w:pPr>
    <w:r>
      <w:rPr>
        <w:b/>
        <w:bCs/>
        <w:color w:val="1D9E75"/>
        <w:sz w:val="18"/>
        <w:szCs w:val="18"/>
      </w:rPr>
      <w:t xml:space="preserve">CCECC PWF ERP System</w:t>
    </w:r>
    <w:r>
      <w:rPr>
        <w:color w:val="5F5E5A"/>
        <w:sz w:val="18"/>
        <w:szCs w:val="18"/>
      </w:rPr>
      <w:t xml:space="preserve">   |   HR Module Progress Report &amp; Review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2026-08-05T06:43:59.534Z</dcterms:created>
  <dcterms:modified xsi:type="dcterms:W3CDTF">2026-08-05T06:43:59.545Z</dcterms:modified>
</cp:coreProperties>
</file>

<file path=docProps/custom.xml><?xml version="1.0" encoding="utf-8"?>
<Properties xmlns="http://schemas.openxmlformats.org/officeDocument/2006/custom-properties" xmlns:vt="http://schemas.openxmlformats.org/officeDocument/2006/docPropsVTypes"/>
</file>