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A8BA" w14:textId="1D00E679" w:rsidR="000D7D4E" w:rsidRPr="0090509D" w:rsidRDefault="000D7D4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Group Members;</w:t>
      </w:r>
    </w:p>
    <w:p w14:paraId="194C4406" w14:textId="7E3E3FC5" w:rsidR="0090509D" w:rsidRPr="0090509D" w:rsidRDefault="00C128F1" w:rsidP="00C12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09D">
        <w:rPr>
          <w:rFonts w:ascii="Times New Roman" w:hAnsi="Times New Roman" w:cs="Times New Roman"/>
          <w:b/>
          <w:bCs/>
          <w:sz w:val="24"/>
          <w:szCs w:val="24"/>
        </w:rPr>
        <w:t>1.CHRISTABEL NARH -11245595</w:t>
      </w:r>
    </w:p>
    <w:p w14:paraId="12EA2591" w14:textId="00986C53" w:rsidR="000D7D4E" w:rsidRDefault="00FE46F1" w:rsidP="000D7D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SAMUEL PEPRAH 11145341</w:t>
      </w:r>
    </w:p>
    <w:p w14:paraId="3F8B9010" w14:textId="1A3821BE" w:rsidR="00FE46F1" w:rsidRDefault="00FE46F1" w:rsidP="000D7D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3.KELVIN ANTWI BOSIAKO</w:t>
      </w:r>
    </w:p>
    <w:p w14:paraId="3C1A1904" w14:textId="44BB782A" w:rsidR="00FE46F1" w:rsidRDefault="00FE46F1" w:rsidP="000D7D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E1FD4">
        <w:rPr>
          <w:rFonts w:ascii="Times New Roman" w:hAnsi="Times New Roman" w:cs="Times New Roman"/>
          <w:b/>
          <w:bCs/>
          <w:sz w:val="24"/>
          <w:szCs w:val="24"/>
        </w:rPr>
        <w:t>CHRISTIAN NEEQUAYE</w:t>
      </w:r>
    </w:p>
    <w:p w14:paraId="2DDC4A4F" w14:textId="6C80C9D4" w:rsidR="000E1FD4" w:rsidRPr="0090509D" w:rsidRDefault="000E1FD4" w:rsidP="000D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C22662">
        <w:rPr>
          <w:rFonts w:ascii="Times New Roman" w:hAnsi="Times New Roman" w:cs="Times New Roman"/>
          <w:b/>
          <w:bCs/>
          <w:sz w:val="24"/>
          <w:szCs w:val="24"/>
        </w:rPr>
        <w:t>GIFTY AGBOVI</w:t>
      </w:r>
    </w:p>
    <w:p w14:paraId="1C001F0C" w14:textId="56CBE4B4" w:rsidR="00B03B78" w:rsidRPr="0090509D" w:rsidRDefault="009B162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Group 2 - Occupation-Based Activity Analysis: Tying Shoelaces</w:t>
      </w:r>
    </w:p>
    <w:p w14:paraId="4BB3D531" w14:textId="77777777" w:rsidR="00B03B78" w:rsidRPr="0090509D" w:rsidRDefault="009B162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1. Description of the Activity</w:t>
      </w:r>
    </w:p>
    <w:p w14:paraId="4D069DBB" w14:textId="2B317729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Occupation: Self-care (ADL)</w:t>
      </w:r>
      <w:r w:rsidR="005F5DBB" w:rsidRPr="0090509D">
        <w:rPr>
          <w:rFonts w:ascii="Times New Roman" w:hAnsi="Times New Roman" w:cs="Times New Roman"/>
          <w:sz w:val="24"/>
          <w:szCs w:val="24"/>
        </w:rPr>
        <w:t>, Grooming (dressing).</w:t>
      </w:r>
    </w:p>
    <w:p w14:paraId="11DDDC1D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Context:</w:t>
      </w:r>
    </w:p>
    <w:p w14:paraId="33F2D853" w14:textId="0661B45C" w:rsidR="009F660C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Physical Environment: Typically performed at home (bedroom/entryway)</w:t>
      </w:r>
      <w:r w:rsidR="00F40B14" w:rsidRPr="0090509D">
        <w:rPr>
          <w:rFonts w:ascii="Times New Roman" w:hAnsi="Times New Roman" w:cs="Times New Roman"/>
          <w:sz w:val="24"/>
          <w:szCs w:val="24"/>
        </w:rPr>
        <w:t xml:space="preserve"> or </w:t>
      </w:r>
      <w:r w:rsidRPr="0090509D">
        <w:rPr>
          <w:rFonts w:ascii="Times New Roman" w:hAnsi="Times New Roman" w:cs="Times New Roman"/>
          <w:sz w:val="24"/>
          <w:szCs w:val="24"/>
        </w:rPr>
        <w:t>school</w:t>
      </w:r>
      <w:r w:rsidR="00F40B14" w:rsidRPr="0090509D">
        <w:rPr>
          <w:rFonts w:ascii="Times New Roman" w:hAnsi="Times New Roman" w:cs="Times New Roman"/>
          <w:sz w:val="24"/>
          <w:szCs w:val="24"/>
        </w:rPr>
        <w:t xml:space="preserve"> </w:t>
      </w:r>
      <w:r w:rsidR="00265CDC" w:rsidRPr="0090509D">
        <w:rPr>
          <w:rFonts w:ascii="Times New Roman" w:hAnsi="Times New Roman" w:cs="Times New Roman"/>
          <w:sz w:val="24"/>
          <w:szCs w:val="24"/>
        </w:rPr>
        <w:t>while sitted on a flat surface</w:t>
      </w:r>
      <w:r w:rsidR="00264DB5" w:rsidRPr="0090509D">
        <w:rPr>
          <w:rFonts w:ascii="Times New Roman" w:hAnsi="Times New Roman" w:cs="Times New Roman"/>
          <w:sz w:val="24"/>
          <w:szCs w:val="24"/>
        </w:rPr>
        <w:t xml:space="preserve"> like a chair</w:t>
      </w:r>
      <w:r w:rsidR="000873DB" w:rsidRPr="0090509D">
        <w:rPr>
          <w:rFonts w:ascii="Times New Roman" w:hAnsi="Times New Roman" w:cs="Times New Roman"/>
          <w:sz w:val="24"/>
          <w:szCs w:val="24"/>
        </w:rPr>
        <w:t xml:space="preserve"> and can be performed also by squatting</w:t>
      </w:r>
      <w:r w:rsidR="00BD5136" w:rsidRPr="0090509D">
        <w:rPr>
          <w:rFonts w:ascii="Times New Roman" w:hAnsi="Times New Roman" w:cs="Times New Roman"/>
          <w:sz w:val="24"/>
          <w:szCs w:val="24"/>
        </w:rPr>
        <w:t xml:space="preserve"> instead of sitting</w:t>
      </w:r>
      <w:r w:rsidR="00AC4F86" w:rsidRPr="0090509D">
        <w:rPr>
          <w:rFonts w:ascii="Times New Roman" w:hAnsi="Times New Roman" w:cs="Times New Roman"/>
          <w:sz w:val="24"/>
          <w:szCs w:val="24"/>
        </w:rPr>
        <w:t>.</w:t>
      </w:r>
    </w:p>
    <w:p w14:paraId="6F2896CF" w14:textId="6F2F62AD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Social Environment: Initially caregiver-assisted</w:t>
      </w:r>
      <w:r w:rsidR="00BD5136" w:rsidRPr="0090509D">
        <w:rPr>
          <w:rFonts w:ascii="Times New Roman" w:hAnsi="Times New Roman" w:cs="Times New Roman"/>
          <w:sz w:val="24"/>
          <w:szCs w:val="24"/>
        </w:rPr>
        <w:t xml:space="preserve">(parent), </w:t>
      </w:r>
      <w:r w:rsidRPr="0090509D">
        <w:rPr>
          <w:rFonts w:ascii="Times New Roman" w:hAnsi="Times New Roman" w:cs="Times New Roman"/>
          <w:sz w:val="24"/>
          <w:szCs w:val="24"/>
        </w:rPr>
        <w:t>progressing to independent performance.</w:t>
      </w:r>
    </w:p>
    <w:p w14:paraId="032E8534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Temporal: Embedded in morning/night routines or before outdoor play.</w:t>
      </w:r>
    </w:p>
    <w:p w14:paraId="51411B34" w14:textId="77777777" w:rsidR="009F660C" w:rsidRPr="0090509D" w:rsidRDefault="009F660C">
      <w:pPr>
        <w:rPr>
          <w:rFonts w:ascii="Times New Roman" w:hAnsi="Times New Roman" w:cs="Times New Roman"/>
          <w:sz w:val="24"/>
          <w:szCs w:val="24"/>
        </w:rPr>
      </w:pPr>
    </w:p>
    <w:p w14:paraId="2AB8D510" w14:textId="77777777" w:rsidR="00B03B78" w:rsidRPr="0090509D" w:rsidRDefault="009B162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2. Activity Demands</w:t>
      </w:r>
    </w:p>
    <w:p w14:paraId="0FD290FF" w14:textId="4C3D7006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Objects, Tools, &amp; Materials: Shoelaces, shoes (preferably with contrasting colors for visual cues)</w:t>
      </w:r>
      <w:r w:rsidR="006F57D4" w:rsidRPr="0090509D">
        <w:rPr>
          <w:rFonts w:ascii="Times New Roman" w:hAnsi="Times New Roman" w:cs="Times New Roman"/>
          <w:sz w:val="24"/>
          <w:szCs w:val="24"/>
        </w:rPr>
        <w:t>, chair</w:t>
      </w:r>
      <w:r w:rsidR="009F544B" w:rsidRPr="0090509D">
        <w:rPr>
          <w:rFonts w:ascii="Times New Roman" w:hAnsi="Times New Roman" w:cs="Times New Roman"/>
          <w:sz w:val="24"/>
          <w:szCs w:val="24"/>
        </w:rPr>
        <w:t>, a good light</w:t>
      </w:r>
      <w:r w:rsidR="00F57A4F" w:rsidRPr="0090509D">
        <w:rPr>
          <w:rFonts w:ascii="Times New Roman" w:hAnsi="Times New Roman" w:cs="Times New Roman"/>
          <w:sz w:val="24"/>
          <w:szCs w:val="24"/>
        </w:rPr>
        <w:t xml:space="preserve"> to be able to complete the activity.</w:t>
      </w:r>
    </w:p>
    <w:p w14:paraId="1C114A60" w14:textId="1882ED00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Space &amp; Social Demands: Requires stable seating</w:t>
      </w:r>
      <w:r w:rsidR="00726346" w:rsidRPr="0090509D">
        <w:rPr>
          <w:rFonts w:ascii="Times New Roman" w:hAnsi="Times New Roman" w:cs="Times New Roman"/>
          <w:sz w:val="24"/>
          <w:szCs w:val="24"/>
        </w:rPr>
        <w:t>, a free space a</w:t>
      </w:r>
      <w:r w:rsidRPr="0090509D">
        <w:rPr>
          <w:rFonts w:ascii="Times New Roman" w:hAnsi="Times New Roman" w:cs="Times New Roman"/>
          <w:sz w:val="24"/>
          <w:szCs w:val="24"/>
        </w:rPr>
        <w:t>nd may involve peer modeling in school settings.</w:t>
      </w:r>
      <w:r w:rsidR="007A7B0F" w:rsidRPr="0090509D">
        <w:rPr>
          <w:rFonts w:ascii="Times New Roman" w:hAnsi="Times New Roman" w:cs="Times New Roman"/>
          <w:sz w:val="24"/>
          <w:szCs w:val="24"/>
        </w:rPr>
        <w:t xml:space="preserve"> And if it’s performed at home </w:t>
      </w:r>
      <w:r w:rsidR="00F2319B" w:rsidRPr="0090509D">
        <w:rPr>
          <w:rFonts w:ascii="Times New Roman" w:hAnsi="Times New Roman" w:cs="Times New Roman"/>
          <w:sz w:val="24"/>
          <w:szCs w:val="24"/>
        </w:rPr>
        <w:t>the child may need the assistance of caregiver</w:t>
      </w:r>
      <w:r w:rsidR="009F544B" w:rsidRPr="0090509D">
        <w:rPr>
          <w:rFonts w:ascii="Times New Roman" w:hAnsi="Times New Roman" w:cs="Times New Roman"/>
          <w:sz w:val="24"/>
          <w:szCs w:val="24"/>
        </w:rPr>
        <w:t>.</w:t>
      </w:r>
    </w:p>
    <w:p w14:paraId="5E5F0024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Required Actions &amp; Performance Skills:</w:t>
      </w:r>
    </w:p>
    <w:p w14:paraId="7D9558EA" w14:textId="5F76BA80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Motor Skills: Bilateral coordination, pincer grasp, manual dexterity</w:t>
      </w:r>
      <w:r w:rsidR="00141E37" w:rsidRPr="0090509D">
        <w:rPr>
          <w:rFonts w:ascii="Times New Roman" w:hAnsi="Times New Roman" w:cs="Times New Roman"/>
          <w:sz w:val="24"/>
          <w:szCs w:val="24"/>
        </w:rPr>
        <w:t>, hand and eye coordination.</w:t>
      </w:r>
    </w:p>
    <w:p w14:paraId="6581022A" w14:textId="461C2B2A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Process Skills: </w:t>
      </w:r>
      <w:r w:rsidR="00AF5597" w:rsidRPr="0090509D">
        <w:rPr>
          <w:rFonts w:ascii="Times New Roman" w:hAnsi="Times New Roman" w:cs="Times New Roman"/>
          <w:sz w:val="24"/>
          <w:szCs w:val="24"/>
        </w:rPr>
        <w:t xml:space="preserve">Initiation, </w:t>
      </w:r>
      <w:r w:rsidRPr="0090509D">
        <w:rPr>
          <w:rFonts w:ascii="Times New Roman" w:hAnsi="Times New Roman" w:cs="Times New Roman"/>
          <w:sz w:val="24"/>
          <w:szCs w:val="24"/>
        </w:rPr>
        <w:t>Sequencing, problem-solving, attention</w:t>
      </w:r>
      <w:r w:rsidR="00777307" w:rsidRPr="0090509D">
        <w:rPr>
          <w:rFonts w:ascii="Times New Roman" w:hAnsi="Times New Roman" w:cs="Times New Roman"/>
          <w:sz w:val="24"/>
          <w:szCs w:val="24"/>
        </w:rPr>
        <w:t xml:space="preserve"> and concentration.</w:t>
      </w:r>
    </w:p>
    <w:p w14:paraId="213CFA86" w14:textId="378DF59C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Social Interaction Skills: May request help </w:t>
      </w:r>
      <w:r w:rsidR="005B09B7" w:rsidRPr="0090509D">
        <w:rPr>
          <w:rFonts w:ascii="Times New Roman" w:hAnsi="Times New Roman" w:cs="Times New Roman"/>
          <w:sz w:val="24"/>
          <w:szCs w:val="24"/>
        </w:rPr>
        <w:t>from caregivers or peers</w:t>
      </w:r>
      <w:r w:rsidR="00EF7142" w:rsidRPr="0090509D">
        <w:rPr>
          <w:rFonts w:ascii="Times New Roman" w:hAnsi="Times New Roman" w:cs="Times New Roman"/>
          <w:sz w:val="24"/>
          <w:szCs w:val="24"/>
        </w:rPr>
        <w:t xml:space="preserve">, may also </w:t>
      </w:r>
      <w:r w:rsidRPr="0090509D">
        <w:rPr>
          <w:rFonts w:ascii="Times New Roman" w:hAnsi="Times New Roman" w:cs="Times New Roman"/>
          <w:sz w:val="24"/>
          <w:szCs w:val="24"/>
        </w:rPr>
        <w:t>observe peers.</w:t>
      </w:r>
    </w:p>
    <w:p w14:paraId="3B63A46C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Body Functions &amp; Structures:</w:t>
      </w:r>
    </w:p>
    <w:p w14:paraId="78A7907B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Neuromuscular: Finger strength, core/postural stability.</w:t>
      </w:r>
    </w:p>
    <w:p w14:paraId="4F5EC94D" w14:textId="5C14280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Sensory: Tactile discrimination, visual acuity</w:t>
      </w:r>
    </w:p>
    <w:p w14:paraId="025D6A50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Cognitive: Executive function, working memory.</w:t>
      </w:r>
    </w:p>
    <w:p w14:paraId="54C442A6" w14:textId="77777777" w:rsidR="00B03B78" w:rsidRPr="0090509D" w:rsidRDefault="009B162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3. Client Factors &amp; Performance Patterns</w:t>
      </w:r>
    </w:p>
    <w:p w14:paraId="083DAE01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Client Factors:</w:t>
      </w:r>
    </w:p>
    <w:p w14:paraId="414922B9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Motor: Hand strength, in-hand manipulation.</w:t>
      </w:r>
    </w:p>
    <w:p w14:paraId="2DC5DC30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Cognitive: Ability to follow multi-step directions.</w:t>
      </w:r>
    </w:p>
    <w:p w14:paraId="7478DC8B" w14:textId="77777777" w:rsidR="00A374B5" w:rsidRPr="0090509D" w:rsidRDefault="009B1628" w:rsidP="00A374B5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Sensory:</w:t>
      </w:r>
    </w:p>
    <w:p w14:paraId="0BEA7FC0" w14:textId="3B35525C" w:rsidR="00A374B5" w:rsidRPr="0090509D" w:rsidRDefault="007C6B7E" w:rsidP="007C6B7E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1.</w:t>
      </w:r>
      <w:r w:rsidR="00A374B5" w:rsidRPr="0090509D">
        <w:rPr>
          <w:rFonts w:ascii="Times New Roman" w:hAnsi="Times New Roman" w:cs="Times New Roman"/>
          <w:sz w:val="24"/>
          <w:szCs w:val="24"/>
        </w:rPr>
        <w:t>Tactile: To feel the texture of the laces and the shoe, and to manipulate the laces effectively.</w:t>
      </w:r>
    </w:p>
    <w:p w14:paraId="3E339555" w14:textId="77777777" w:rsidR="00A374B5" w:rsidRPr="0090509D" w:rsidRDefault="00A374B5" w:rsidP="00A374B5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2. Vision: To see the laces, the shoe, and their hands while coordinating the lacing process.</w:t>
      </w:r>
    </w:p>
    <w:p w14:paraId="5BF4BAA4" w14:textId="77777777" w:rsidR="00A374B5" w:rsidRPr="0090509D" w:rsidRDefault="00A374B5" w:rsidP="00A374B5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3. Proprioception: To understand hand positioning and pressure while pulling the laces tight.</w:t>
      </w:r>
    </w:p>
    <w:p w14:paraId="124E75E6" w14:textId="56A8FA79" w:rsidR="00B03B78" w:rsidRPr="0090509D" w:rsidRDefault="00A374B5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4. Vestibular: To maintain balance, especially if they are sitting , standing or squatting while lacing shoes.- Performance Patterns:</w:t>
      </w:r>
    </w:p>
    <w:p w14:paraId="670DBF36" w14:textId="64E31276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Habits: Consistent practice</w:t>
      </w:r>
      <w:r w:rsidR="007C6B7E" w:rsidRPr="0090509D">
        <w:rPr>
          <w:rFonts w:ascii="Times New Roman" w:hAnsi="Times New Roman" w:cs="Times New Roman"/>
          <w:sz w:val="24"/>
          <w:szCs w:val="24"/>
        </w:rPr>
        <w:t xml:space="preserve"> of the activity </w:t>
      </w:r>
      <w:r w:rsidRPr="0090509D">
        <w:rPr>
          <w:rFonts w:ascii="Times New Roman" w:hAnsi="Times New Roman" w:cs="Times New Roman"/>
          <w:sz w:val="24"/>
          <w:szCs w:val="24"/>
        </w:rPr>
        <w:t>reinforces mastery</w:t>
      </w:r>
      <w:r w:rsidR="007C6B7E" w:rsidRPr="0090509D">
        <w:rPr>
          <w:rFonts w:ascii="Times New Roman" w:hAnsi="Times New Roman" w:cs="Times New Roman"/>
          <w:sz w:val="24"/>
          <w:szCs w:val="24"/>
        </w:rPr>
        <w:t xml:space="preserve"> so</w:t>
      </w:r>
      <w:r w:rsidR="00432685" w:rsidRPr="0090509D">
        <w:rPr>
          <w:rFonts w:ascii="Times New Roman" w:hAnsi="Times New Roman" w:cs="Times New Roman"/>
          <w:sz w:val="24"/>
          <w:szCs w:val="24"/>
        </w:rPr>
        <w:t xml:space="preserve"> with time </w:t>
      </w:r>
      <w:r w:rsidR="007C6B7E" w:rsidRPr="0090509D">
        <w:rPr>
          <w:rFonts w:ascii="Times New Roman" w:hAnsi="Times New Roman" w:cs="Times New Roman"/>
          <w:sz w:val="24"/>
          <w:szCs w:val="24"/>
        </w:rPr>
        <w:t>the child gains independence in shoe lacing.</w:t>
      </w:r>
    </w:p>
    <w:p w14:paraId="156D5F79" w14:textId="2B9044A5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Routines: </w:t>
      </w:r>
      <w:r w:rsidR="00432685" w:rsidRPr="0090509D">
        <w:rPr>
          <w:rFonts w:ascii="Times New Roman" w:hAnsi="Times New Roman" w:cs="Times New Roman"/>
          <w:sz w:val="24"/>
          <w:szCs w:val="24"/>
        </w:rPr>
        <w:t>when it’s e</w:t>
      </w:r>
      <w:r w:rsidRPr="0090509D">
        <w:rPr>
          <w:rFonts w:ascii="Times New Roman" w:hAnsi="Times New Roman" w:cs="Times New Roman"/>
          <w:sz w:val="24"/>
          <w:szCs w:val="24"/>
        </w:rPr>
        <w:t>mbedded in dressing sequence</w:t>
      </w:r>
      <w:r w:rsidR="00432685" w:rsidRPr="0090509D">
        <w:rPr>
          <w:rFonts w:ascii="Times New Roman" w:hAnsi="Times New Roman" w:cs="Times New Roman"/>
          <w:sz w:val="24"/>
          <w:szCs w:val="24"/>
        </w:rPr>
        <w:t xml:space="preserve">, with time the child becomes familiar with the activity and </w:t>
      </w:r>
      <w:r w:rsidR="00192455" w:rsidRPr="0090509D">
        <w:rPr>
          <w:rFonts w:ascii="Times New Roman" w:hAnsi="Times New Roman" w:cs="Times New Roman"/>
          <w:sz w:val="24"/>
          <w:szCs w:val="24"/>
        </w:rPr>
        <w:t>becomes a routine in dressing activity for the child.</w:t>
      </w:r>
    </w:p>
    <w:p w14:paraId="1FF46B2B" w14:textId="54B83AA5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Roles: </w:t>
      </w:r>
    </w:p>
    <w:p w14:paraId="254F4637" w14:textId="77777777" w:rsidR="00401060" w:rsidRPr="0090509D" w:rsidRDefault="00401060" w:rsidP="00401060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1. Personal Responsibility: The child sees themselves as responsible for their own dressing. This role motivates them to learn and practice shoe lacing, enhancing their independence.</w:t>
      </w:r>
    </w:p>
    <w:p w14:paraId="1C293D9F" w14:textId="77777777" w:rsidR="00401060" w:rsidRPr="0090509D" w:rsidRDefault="00401060" w:rsidP="00401060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2. Social Influence: The child's role as a learner or family member may involve observing and imitating others (like parents or siblings) when they lace their shoes, reinforcing the skill through social interaction.</w:t>
      </w:r>
    </w:p>
    <w:p w14:paraId="794CB219" w14:textId="047EFFF3" w:rsidR="00401060" w:rsidRPr="0090509D" w:rsidRDefault="00401060" w:rsidP="00401060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3. Identity Development: As the child takes on the role of a student</w:t>
      </w:r>
      <w:r w:rsidR="008F7714" w:rsidRPr="0090509D">
        <w:rPr>
          <w:rFonts w:ascii="Times New Roman" w:hAnsi="Times New Roman" w:cs="Times New Roman"/>
          <w:sz w:val="24"/>
          <w:szCs w:val="24"/>
        </w:rPr>
        <w:t>,</w:t>
      </w:r>
      <w:r w:rsidRPr="0090509D">
        <w:rPr>
          <w:rFonts w:ascii="Times New Roman" w:hAnsi="Times New Roman" w:cs="Times New Roman"/>
          <w:sz w:val="24"/>
          <w:szCs w:val="24"/>
        </w:rPr>
        <w:t xml:space="preserve"> they may feel a sense of pride in mastering shoe lacing, contributing to their self-esteem and confidence.</w:t>
      </w:r>
    </w:p>
    <w:p w14:paraId="1957956C" w14:textId="77777777" w:rsidR="00B334C1" w:rsidRPr="0090509D" w:rsidRDefault="0040106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90509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4. Family Role: Engaging in shoe lacing as part of getting ready with family members fosters a sense of belonging and cooperation, making the activity more enjoyable and meaningful.</w:t>
      </w:r>
    </w:p>
    <w:p w14:paraId="7EC00BA9" w14:textId="0096195C" w:rsidR="00B03B78" w:rsidRPr="0090509D" w:rsidRDefault="009B162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4. Grading &amp; Adaptation</w:t>
      </w:r>
    </w:p>
    <w:p w14:paraId="288C57B2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Grading:</w:t>
      </w:r>
    </w:p>
    <w:p w14:paraId="2B0D0089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Easier: Use chunky laces or practice boards.</w:t>
      </w:r>
    </w:p>
    <w:p w14:paraId="2CDA5C71" w14:textId="3FA4D9D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Harder: Add time</w:t>
      </w:r>
      <w:r w:rsidR="00EA231E" w:rsidRPr="0090509D">
        <w:rPr>
          <w:rFonts w:ascii="Times New Roman" w:hAnsi="Times New Roman" w:cs="Times New Roman"/>
          <w:sz w:val="24"/>
          <w:szCs w:val="24"/>
        </w:rPr>
        <w:t xml:space="preserve"> more</w:t>
      </w:r>
      <w:r w:rsidRPr="0090509D">
        <w:rPr>
          <w:rFonts w:ascii="Times New Roman" w:hAnsi="Times New Roman" w:cs="Times New Roman"/>
          <w:sz w:val="24"/>
          <w:szCs w:val="24"/>
        </w:rPr>
        <w:t xml:space="preserve"> trials or distract</w:t>
      </w:r>
      <w:r w:rsidR="00E016E1" w:rsidRPr="0090509D">
        <w:rPr>
          <w:rFonts w:ascii="Times New Roman" w:hAnsi="Times New Roman" w:cs="Times New Roman"/>
          <w:sz w:val="24"/>
          <w:szCs w:val="24"/>
        </w:rPr>
        <w:t>ions</w:t>
      </w:r>
      <w:r w:rsidR="00EA231E" w:rsidRPr="0090509D">
        <w:rPr>
          <w:rFonts w:ascii="Times New Roman" w:hAnsi="Times New Roman" w:cs="Times New Roman"/>
          <w:sz w:val="24"/>
          <w:szCs w:val="24"/>
        </w:rPr>
        <w:t>, and reducing the time</w:t>
      </w:r>
      <w:r w:rsidR="009A14A8" w:rsidRPr="0090509D">
        <w:rPr>
          <w:rFonts w:ascii="Times New Roman" w:hAnsi="Times New Roman" w:cs="Times New Roman"/>
          <w:sz w:val="24"/>
          <w:szCs w:val="24"/>
        </w:rPr>
        <w:t>.</w:t>
      </w:r>
    </w:p>
    <w:p w14:paraId="50191844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Adaptations:</w:t>
      </w:r>
    </w:p>
    <w:p w14:paraId="6DC4D1E6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Motor Challenges: Elastic laces, loop-and-toggle systems.</w:t>
      </w:r>
    </w:p>
    <w:p w14:paraId="32B565A8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Cognitive Challenges: Visual prompts, backward chaining.</w:t>
      </w:r>
    </w:p>
    <w:p w14:paraId="7409B6AB" w14:textId="77777777" w:rsidR="00B03B78" w:rsidRPr="0090509D" w:rsidRDefault="009B162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5. Clinical Reasoning</w:t>
      </w:r>
    </w:p>
    <w:p w14:paraId="33B1B9C1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Intervention Alignment:</w:t>
      </w:r>
    </w:p>
    <w:p w14:paraId="442FEFDD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Target motor planning and attention through routine repetition.</w:t>
      </w:r>
    </w:p>
    <w:p w14:paraId="7E11C773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Promote participation by adapting tasks to child’s skill level.</w:t>
      </w:r>
    </w:p>
    <w:p w14:paraId="0B1D82A3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>- Developmental Skills Supported:</w:t>
      </w:r>
    </w:p>
    <w:p w14:paraId="0629646F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Fine Motor: In-hand manipulation.</w:t>
      </w:r>
    </w:p>
    <w:p w14:paraId="7CFEB928" w14:textId="77777777" w:rsidR="00B03B78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Cognitive: Sequencing.</w:t>
      </w:r>
    </w:p>
    <w:p w14:paraId="625ADE03" w14:textId="5A549D14" w:rsidR="000971FE" w:rsidRPr="0090509D" w:rsidRDefault="009B1628">
      <w:pPr>
        <w:rPr>
          <w:rFonts w:ascii="Times New Roman" w:hAnsi="Times New Roman" w:cs="Times New Roman"/>
          <w:sz w:val="24"/>
          <w:szCs w:val="24"/>
        </w:rPr>
      </w:pPr>
      <w:r w:rsidRPr="0090509D">
        <w:rPr>
          <w:rFonts w:ascii="Times New Roman" w:hAnsi="Times New Roman" w:cs="Times New Roman"/>
          <w:sz w:val="24"/>
          <w:szCs w:val="24"/>
        </w:rPr>
        <w:t xml:space="preserve">  • Social-Emotional: Suppo</w:t>
      </w:r>
      <w:r w:rsidR="008768C6" w:rsidRPr="0090509D">
        <w:rPr>
          <w:rFonts w:ascii="Times New Roman" w:hAnsi="Times New Roman" w:cs="Times New Roman"/>
          <w:sz w:val="24"/>
          <w:szCs w:val="24"/>
        </w:rPr>
        <w:t xml:space="preserve">rting social </w:t>
      </w:r>
      <w:r w:rsidR="007364A7" w:rsidRPr="0090509D">
        <w:rPr>
          <w:rFonts w:ascii="Times New Roman" w:hAnsi="Times New Roman" w:cs="Times New Roman"/>
          <w:sz w:val="24"/>
          <w:szCs w:val="24"/>
        </w:rPr>
        <w:t xml:space="preserve">interactions and enhancing participation </w:t>
      </w:r>
      <w:r w:rsidR="000971FE" w:rsidRPr="0090509D">
        <w:rPr>
          <w:rFonts w:ascii="Times New Roman" w:hAnsi="Times New Roman" w:cs="Times New Roman"/>
          <w:sz w:val="24"/>
          <w:szCs w:val="24"/>
        </w:rPr>
        <w:t>in the ADL(shoe lacing).</w:t>
      </w:r>
    </w:p>
    <w:p w14:paraId="032235C6" w14:textId="77777777" w:rsidR="000971FE" w:rsidRPr="0090509D" w:rsidRDefault="000971FE">
      <w:pPr>
        <w:rPr>
          <w:rFonts w:ascii="Times New Roman" w:hAnsi="Times New Roman" w:cs="Times New Roman"/>
          <w:sz w:val="24"/>
          <w:szCs w:val="24"/>
        </w:rPr>
      </w:pPr>
    </w:p>
    <w:sectPr w:rsidR="000971FE" w:rsidRPr="009050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99459C"/>
    <w:multiLevelType w:val="hybridMultilevel"/>
    <w:tmpl w:val="5924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9658">
    <w:abstractNumId w:val="8"/>
  </w:num>
  <w:num w:numId="2" w16cid:durableId="973606017">
    <w:abstractNumId w:val="6"/>
  </w:num>
  <w:num w:numId="3" w16cid:durableId="1946959357">
    <w:abstractNumId w:val="5"/>
  </w:num>
  <w:num w:numId="4" w16cid:durableId="196505663">
    <w:abstractNumId w:val="4"/>
  </w:num>
  <w:num w:numId="5" w16cid:durableId="984774262">
    <w:abstractNumId w:val="7"/>
  </w:num>
  <w:num w:numId="6" w16cid:durableId="1709641233">
    <w:abstractNumId w:val="3"/>
  </w:num>
  <w:num w:numId="7" w16cid:durableId="2034182794">
    <w:abstractNumId w:val="2"/>
  </w:num>
  <w:num w:numId="8" w16cid:durableId="107480637">
    <w:abstractNumId w:val="1"/>
  </w:num>
  <w:num w:numId="9" w16cid:durableId="1993363919">
    <w:abstractNumId w:val="0"/>
  </w:num>
  <w:num w:numId="10" w16cid:durableId="254171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3DB"/>
    <w:rsid w:val="000971FE"/>
    <w:rsid w:val="000D7D4E"/>
    <w:rsid w:val="000E1FD4"/>
    <w:rsid w:val="00141E37"/>
    <w:rsid w:val="00143244"/>
    <w:rsid w:val="0015074B"/>
    <w:rsid w:val="00192455"/>
    <w:rsid w:val="00264DB5"/>
    <w:rsid w:val="00265CDC"/>
    <w:rsid w:val="0029639D"/>
    <w:rsid w:val="002A23C3"/>
    <w:rsid w:val="002F6A64"/>
    <w:rsid w:val="00326F90"/>
    <w:rsid w:val="00342875"/>
    <w:rsid w:val="00401060"/>
    <w:rsid w:val="00423A41"/>
    <w:rsid w:val="00432685"/>
    <w:rsid w:val="005B09B7"/>
    <w:rsid w:val="005F5DBB"/>
    <w:rsid w:val="00611AD2"/>
    <w:rsid w:val="006B5BA8"/>
    <w:rsid w:val="006F57D4"/>
    <w:rsid w:val="00726346"/>
    <w:rsid w:val="007364A7"/>
    <w:rsid w:val="00777307"/>
    <w:rsid w:val="007A7B0F"/>
    <w:rsid w:val="007C6B7E"/>
    <w:rsid w:val="0080087D"/>
    <w:rsid w:val="008768C6"/>
    <w:rsid w:val="008B2AD6"/>
    <w:rsid w:val="008F7714"/>
    <w:rsid w:val="0090509D"/>
    <w:rsid w:val="009A14A8"/>
    <w:rsid w:val="009B1628"/>
    <w:rsid w:val="009D650B"/>
    <w:rsid w:val="009F544B"/>
    <w:rsid w:val="009F660C"/>
    <w:rsid w:val="00A374B5"/>
    <w:rsid w:val="00AA1D8D"/>
    <w:rsid w:val="00AC4F86"/>
    <w:rsid w:val="00AF5597"/>
    <w:rsid w:val="00B03B78"/>
    <w:rsid w:val="00B334C1"/>
    <w:rsid w:val="00B47730"/>
    <w:rsid w:val="00BD5136"/>
    <w:rsid w:val="00C128F1"/>
    <w:rsid w:val="00C22662"/>
    <w:rsid w:val="00CB0664"/>
    <w:rsid w:val="00CB66E7"/>
    <w:rsid w:val="00D87C78"/>
    <w:rsid w:val="00DA70E6"/>
    <w:rsid w:val="00E016E1"/>
    <w:rsid w:val="00EA231E"/>
    <w:rsid w:val="00EE3F6C"/>
    <w:rsid w:val="00EF7142"/>
    <w:rsid w:val="00F2319B"/>
    <w:rsid w:val="00F40B14"/>
    <w:rsid w:val="00F57A4F"/>
    <w:rsid w:val="00FC693F"/>
    <w:rsid w:val="00FE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14ABF"/>
  <w14:defaultImageDpi w14:val="300"/>
  <w15:docId w15:val="{678FC13D-F792-F74F-9BA3-E9450EB2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Christabel Narh</cp:lastModifiedBy>
  <cp:revision>2</cp:revision>
  <dcterms:created xsi:type="dcterms:W3CDTF">2025-08-07T15:18:00Z</dcterms:created>
  <dcterms:modified xsi:type="dcterms:W3CDTF">2025-08-07T15:18:00Z</dcterms:modified>
  <cp:category/>
</cp:coreProperties>
</file>