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0677E" w14:textId="03A027D3" w:rsidR="001E2A11" w:rsidRPr="000F6F6C" w:rsidRDefault="00845E14" w:rsidP="00672F0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F6F6C">
        <w:rPr>
          <w:rFonts w:ascii="Arial" w:hAnsi="Arial" w:cs="Arial"/>
          <w:b/>
          <w:bCs/>
          <w:sz w:val="36"/>
          <w:szCs w:val="36"/>
        </w:rPr>
        <w:t>Lista de Exercícios</w:t>
      </w:r>
    </w:p>
    <w:p w14:paraId="16B0DC5F" w14:textId="77777777" w:rsidR="00672F05" w:rsidRDefault="00672F05" w:rsidP="00672F05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D796846" w14:textId="77777777" w:rsidR="000F6F6C" w:rsidRDefault="000F6F6C" w:rsidP="00672F05">
      <w:pPr>
        <w:spacing w:after="0" w:line="240" w:lineRule="auto"/>
        <w:rPr>
          <w:rFonts w:ascii="Arial" w:hAnsi="Arial" w:cs="Arial"/>
          <w:b/>
          <w:bCs/>
        </w:rPr>
      </w:pPr>
    </w:p>
    <w:p w14:paraId="1C20B12B" w14:textId="77777777" w:rsidR="00136531" w:rsidRPr="00136531" w:rsidRDefault="00136531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398AAD" w14:textId="11426981" w:rsidR="00136531" w:rsidRDefault="00136531" w:rsidP="0013653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 </w:t>
      </w:r>
      <w:r w:rsidR="00595016">
        <w:rPr>
          <w:rFonts w:ascii="Arial" w:hAnsi="Arial" w:cs="Arial"/>
          <w:b/>
          <w:bCs/>
          <w:sz w:val="24"/>
          <w:szCs w:val="24"/>
        </w:rPr>
        <w:t>Funções e Procedimentos</w:t>
      </w:r>
      <w:r w:rsidRPr="0013653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D088FA6" w14:textId="77777777" w:rsidR="00714426" w:rsidRDefault="00714426" w:rsidP="0013653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99B1C14" w14:textId="77777777" w:rsidR="00714426" w:rsidRPr="00136531" w:rsidRDefault="00714426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DF717C" w14:textId="50AA0BE8" w:rsidR="004F4148" w:rsidRDefault="004F4148" w:rsidP="008E6751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4148">
        <w:rPr>
          <w:rFonts w:ascii="Arial" w:hAnsi="Arial" w:cs="Arial"/>
          <w:sz w:val="24"/>
          <w:szCs w:val="24"/>
        </w:rPr>
        <w:t>Crie uma função que recebe o raio de um círculo como argumento e retorna a área do círculo. A função principal deve solicitar o raio ao usuário</w:t>
      </w:r>
      <w:r>
        <w:rPr>
          <w:rFonts w:ascii="Arial" w:hAnsi="Arial" w:cs="Arial"/>
          <w:sz w:val="24"/>
          <w:szCs w:val="24"/>
        </w:rPr>
        <w:t xml:space="preserve"> (em cm)</w:t>
      </w:r>
      <w:r w:rsidRPr="004F4148">
        <w:rPr>
          <w:rFonts w:ascii="Arial" w:hAnsi="Arial" w:cs="Arial"/>
          <w:sz w:val="24"/>
          <w:szCs w:val="24"/>
        </w:rPr>
        <w:t xml:space="preserve"> e exibir a área calculada.</w:t>
      </w:r>
    </w:p>
    <w:p w14:paraId="227BF40A" w14:textId="77777777" w:rsidR="004F4148" w:rsidRDefault="004F4148" w:rsidP="004F41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6021E5" w14:textId="1A17F9B7" w:rsidR="002D722B" w:rsidRPr="001E720D" w:rsidRDefault="002D722B" w:rsidP="001E720D">
      <w:pPr>
        <w:spacing w:after="0" w:line="240" w:lineRule="auto"/>
        <w:ind w:left="709" w:right="707"/>
        <w:jc w:val="both"/>
        <w:rPr>
          <w:rFonts w:ascii="Arial" w:hAnsi="Arial" w:cs="Arial"/>
          <w:sz w:val="24"/>
          <w:szCs w:val="24"/>
        </w:rPr>
      </w:pPr>
      <w:r w:rsidRPr="004F4148">
        <w:rPr>
          <w:rFonts w:ascii="Arial" w:hAnsi="Arial" w:cs="Arial"/>
          <w:b/>
          <w:bCs/>
          <w:sz w:val="24"/>
          <w:szCs w:val="24"/>
        </w:rPr>
        <w:t>OBSERVAÇÃO</w:t>
      </w:r>
      <w:r w:rsidRPr="001E720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1E720D">
        <w:rPr>
          <w:rFonts w:ascii="Arial" w:hAnsi="Arial" w:cs="Arial"/>
          <w:sz w:val="24"/>
          <w:szCs w:val="24"/>
        </w:rPr>
        <w:t>lembre-se que PI é uma constante.</w:t>
      </w:r>
    </w:p>
    <w:p w14:paraId="569977D6" w14:textId="77777777" w:rsidR="004F4148" w:rsidRDefault="004F4148" w:rsidP="004F41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0EA406" w14:textId="77777777" w:rsidR="004F4148" w:rsidRDefault="004F4148" w:rsidP="004F41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DD57DD" w14:textId="77777777" w:rsidR="004F4148" w:rsidRDefault="004F4148" w:rsidP="004F41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ED3A19" w14:textId="3C966B40" w:rsidR="004F4148" w:rsidRDefault="004F4148" w:rsidP="004F4148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4148">
        <w:rPr>
          <w:rFonts w:ascii="Arial" w:hAnsi="Arial" w:cs="Arial"/>
          <w:sz w:val="24"/>
          <w:szCs w:val="24"/>
        </w:rPr>
        <w:t>Crie uma função que recebe um número inteiro e verifica se ele é par ou ímpar. A função principal deve solicitar um número ao usuário e exibir uma mensagem indicando se o número é par ou ímpar.</w:t>
      </w:r>
    </w:p>
    <w:p w14:paraId="02562848" w14:textId="77777777" w:rsidR="004F4148" w:rsidRDefault="004F4148" w:rsidP="004F41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AC0791" w14:textId="0E4A15BF" w:rsidR="004F4148" w:rsidRDefault="004F4148" w:rsidP="001E720D">
      <w:pPr>
        <w:spacing w:after="0" w:line="240" w:lineRule="auto"/>
        <w:ind w:left="709" w:right="707"/>
        <w:jc w:val="both"/>
        <w:rPr>
          <w:rFonts w:ascii="Arial" w:hAnsi="Arial" w:cs="Arial"/>
          <w:sz w:val="24"/>
          <w:szCs w:val="24"/>
        </w:rPr>
      </w:pPr>
      <w:r w:rsidRPr="004F4148">
        <w:rPr>
          <w:rFonts w:ascii="Arial" w:hAnsi="Arial" w:cs="Arial"/>
          <w:b/>
          <w:bCs/>
          <w:sz w:val="24"/>
          <w:szCs w:val="24"/>
        </w:rPr>
        <w:t>OBSERVAÇÃO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a função deve retornar </w:t>
      </w:r>
      <w:r w:rsidRPr="004F4148">
        <w:rPr>
          <w:rFonts w:ascii="Arial" w:hAnsi="Arial" w:cs="Arial"/>
          <w:sz w:val="24"/>
          <w:szCs w:val="24"/>
        </w:rPr>
        <w:t>valores booleanos (0 ou 1</w:t>
      </w:r>
      <w:r>
        <w:rPr>
          <w:rFonts w:ascii="Arial" w:hAnsi="Arial" w:cs="Arial"/>
          <w:sz w:val="24"/>
          <w:szCs w:val="24"/>
        </w:rPr>
        <w:t xml:space="preserve"> ou falso e verdadeiro) e ser “testada” como condição no IF-ELSE.</w:t>
      </w:r>
    </w:p>
    <w:p w14:paraId="377D3422" w14:textId="77777777" w:rsidR="004F4148" w:rsidRDefault="004F4148" w:rsidP="004F41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729D40" w14:textId="77777777" w:rsidR="004F4148" w:rsidRDefault="004F4148" w:rsidP="004F41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A1FB88" w14:textId="77777777" w:rsidR="004F4148" w:rsidRDefault="004F4148" w:rsidP="004F41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F6A83E" w14:textId="77777777" w:rsidR="00144A18" w:rsidRDefault="00144A18" w:rsidP="00144A18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4A18">
        <w:rPr>
          <w:rFonts w:ascii="Arial" w:hAnsi="Arial" w:cs="Arial"/>
          <w:sz w:val="24"/>
          <w:szCs w:val="24"/>
        </w:rPr>
        <w:t xml:space="preserve">Elabore um programa contendo uma </w:t>
      </w:r>
      <w:r>
        <w:rPr>
          <w:rFonts w:ascii="Arial" w:hAnsi="Arial" w:cs="Arial"/>
          <w:sz w:val="24"/>
          <w:szCs w:val="24"/>
        </w:rPr>
        <w:t>função</w:t>
      </w:r>
      <w:r w:rsidRPr="00144A18">
        <w:rPr>
          <w:rFonts w:ascii="Arial" w:hAnsi="Arial" w:cs="Arial"/>
          <w:sz w:val="24"/>
          <w:szCs w:val="24"/>
        </w:rPr>
        <w:t xml:space="preserve"> que receba três notas e uma letra como parâmetros</w:t>
      </w:r>
      <w:r>
        <w:rPr>
          <w:rFonts w:ascii="Arial" w:hAnsi="Arial" w:cs="Arial"/>
          <w:sz w:val="24"/>
          <w:szCs w:val="24"/>
        </w:rPr>
        <w:t>. As notas e a letra devem ser solicitadas ao usuário no programa principal.</w:t>
      </w:r>
    </w:p>
    <w:p w14:paraId="305A8480" w14:textId="77777777" w:rsidR="00144A18" w:rsidRDefault="00144A18" w:rsidP="00144A18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92B388C" w14:textId="77777777" w:rsidR="00144A18" w:rsidRDefault="00144A18" w:rsidP="00144A18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144A18">
        <w:rPr>
          <w:rFonts w:ascii="Arial" w:hAnsi="Arial" w:cs="Arial"/>
          <w:sz w:val="24"/>
          <w:szCs w:val="24"/>
        </w:rPr>
        <w:t xml:space="preserve">Se a letra for A, então deve ser retornada a média aritmética das notas; </w:t>
      </w:r>
    </w:p>
    <w:p w14:paraId="10D93143" w14:textId="77777777" w:rsidR="00144A18" w:rsidRDefault="00144A18" w:rsidP="00144A18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23982B8D" w14:textId="77777777" w:rsidR="00144A18" w:rsidRDefault="00144A18" w:rsidP="00144A18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144A18">
        <w:rPr>
          <w:rFonts w:ascii="Arial" w:hAnsi="Arial" w:cs="Arial"/>
          <w:sz w:val="24"/>
          <w:szCs w:val="24"/>
        </w:rPr>
        <w:t>e a letra for P, então deve ser retornada a média ponderada, co</w:t>
      </w:r>
      <w:r>
        <w:rPr>
          <w:rFonts w:ascii="Arial" w:hAnsi="Arial" w:cs="Arial"/>
          <w:sz w:val="24"/>
          <w:szCs w:val="24"/>
        </w:rPr>
        <w:t>nsiderando os</w:t>
      </w:r>
      <w:r w:rsidRPr="00144A18">
        <w:rPr>
          <w:rFonts w:ascii="Arial" w:hAnsi="Arial" w:cs="Arial"/>
          <w:sz w:val="24"/>
          <w:szCs w:val="24"/>
        </w:rPr>
        <w:t xml:space="preserve"> pesos 5, 3 e 2, respectivamente. </w:t>
      </w:r>
    </w:p>
    <w:p w14:paraId="407AF22A" w14:textId="77777777" w:rsidR="001E720D" w:rsidRDefault="001E720D" w:rsidP="00144A18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47A908F4" w14:textId="77777777" w:rsidR="001E720D" w:rsidRPr="00144A18" w:rsidRDefault="001E720D" w:rsidP="001E720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144A18">
        <w:rPr>
          <w:rFonts w:ascii="Arial" w:hAnsi="Arial" w:cs="Arial"/>
          <w:sz w:val="24"/>
          <w:szCs w:val="24"/>
        </w:rPr>
        <w:t xml:space="preserve">A média calculada deverá ser devolvida ao programa principal para, então, ser mostrada.  </w:t>
      </w:r>
    </w:p>
    <w:p w14:paraId="57CFF178" w14:textId="77777777" w:rsidR="001E720D" w:rsidRDefault="001E720D" w:rsidP="00144A18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13C6BF41" w14:textId="0618B773" w:rsidR="00144A18" w:rsidRPr="001E720D" w:rsidRDefault="001E720D" w:rsidP="001E720D">
      <w:pPr>
        <w:spacing w:after="0" w:line="240" w:lineRule="auto"/>
        <w:ind w:left="709" w:right="70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OBSERVAÇÃO: </w:t>
      </w:r>
      <w:r w:rsidRPr="001E720D">
        <w:rPr>
          <w:rFonts w:ascii="Arial" w:hAnsi="Arial" w:cs="Arial"/>
          <w:sz w:val="24"/>
          <w:szCs w:val="24"/>
        </w:rPr>
        <w:t>s</w:t>
      </w:r>
      <w:r w:rsidR="00144A18" w:rsidRPr="001E720D">
        <w:rPr>
          <w:rFonts w:ascii="Arial" w:hAnsi="Arial" w:cs="Arial"/>
          <w:sz w:val="24"/>
          <w:szCs w:val="24"/>
        </w:rPr>
        <w:t>e a letra for diferente de A e P, enviar um aviso ao usuário, e solicitar novamente a entrada do tipo de média a ser calculada.</w:t>
      </w:r>
      <w:r w:rsidRPr="001E720D">
        <w:rPr>
          <w:rFonts w:ascii="Arial" w:hAnsi="Arial" w:cs="Arial"/>
          <w:sz w:val="24"/>
          <w:szCs w:val="24"/>
        </w:rPr>
        <w:t xml:space="preserve"> Portanto, o programa principal deve implementar uma estrutura de repetição</w:t>
      </w:r>
      <w:r>
        <w:rPr>
          <w:rFonts w:ascii="Arial" w:hAnsi="Arial" w:cs="Arial"/>
          <w:sz w:val="24"/>
          <w:szCs w:val="24"/>
        </w:rPr>
        <w:t>.</w:t>
      </w:r>
    </w:p>
    <w:p w14:paraId="5CCBD88F" w14:textId="77777777" w:rsidR="00144A18" w:rsidRDefault="00144A18" w:rsidP="00144A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8EFAD9" w14:textId="77777777" w:rsidR="00144A18" w:rsidRDefault="00144A18" w:rsidP="004F41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259DC1" w14:textId="77777777" w:rsidR="00144A18" w:rsidRDefault="00144A18" w:rsidP="004F41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3A38F3" w14:textId="6BCBF0BD" w:rsidR="008E6751" w:rsidRPr="008E6751" w:rsidRDefault="008E6751" w:rsidP="008E6751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E6751">
        <w:rPr>
          <w:rFonts w:ascii="Arial" w:hAnsi="Arial" w:cs="Arial"/>
          <w:sz w:val="24"/>
          <w:szCs w:val="24"/>
        </w:rPr>
        <w:t>C</w:t>
      </w:r>
      <w:r w:rsidRPr="008E6751">
        <w:rPr>
          <w:rFonts w:ascii="Arial" w:hAnsi="Arial" w:cs="Arial"/>
          <w:sz w:val="24"/>
          <w:szCs w:val="24"/>
        </w:rPr>
        <w:t xml:space="preserve">onsidere a tabela abaixo de IMC – Índice de Massa Corporal para elaborar o seguinte exercício: </w:t>
      </w:r>
    </w:p>
    <w:p w14:paraId="59639A9C" w14:textId="77777777" w:rsidR="008E6751" w:rsidRDefault="008E6751" w:rsidP="008E6751">
      <w:pPr>
        <w:spacing w:after="0" w:line="240" w:lineRule="auto"/>
        <w:rPr>
          <w:rFonts w:ascii="Arial" w:hAnsi="Arial" w:cs="Arial"/>
          <w:szCs w:val="18"/>
        </w:rPr>
      </w:pPr>
    </w:p>
    <w:p w14:paraId="75A8F0D0" w14:textId="08FC1F4B" w:rsidR="008E6751" w:rsidRPr="008E6751" w:rsidRDefault="008E6751" w:rsidP="008E6751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8E6751">
        <w:rPr>
          <w:rFonts w:ascii="Arial" w:hAnsi="Arial" w:cs="Arial"/>
          <w:sz w:val="24"/>
          <w:szCs w:val="24"/>
        </w:rPr>
        <w:t>A partir do peso (em Kg) e da altura (em metros) de uma determinada pessoa, calcule o IMC e apresente a classificação segundo a tabela.</w:t>
      </w:r>
    </w:p>
    <w:p w14:paraId="54297CAB" w14:textId="77777777" w:rsidR="008E6751" w:rsidRPr="008E6751" w:rsidRDefault="008E6751" w:rsidP="008E6751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248B2201" w14:textId="77777777" w:rsidR="008E6751" w:rsidRDefault="008E6751" w:rsidP="008E6751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8E6751">
        <w:rPr>
          <w:rFonts w:ascii="Arial" w:hAnsi="Arial" w:cs="Arial"/>
          <w:sz w:val="24"/>
          <w:szCs w:val="24"/>
        </w:rPr>
        <w:lastRenderedPageBreak/>
        <w:t xml:space="preserve">O IMC é calculado </w:t>
      </w:r>
      <w:r w:rsidRPr="008E6751">
        <w:rPr>
          <w:rFonts w:ascii="Arial" w:hAnsi="Arial" w:cs="Arial"/>
          <w:sz w:val="24"/>
          <w:szCs w:val="24"/>
        </w:rPr>
        <w:t xml:space="preserve">por meio da divisão do peso do indivíduo pela estatura, em metros, ao quadrado. </w:t>
      </w:r>
    </w:p>
    <w:p w14:paraId="4E87B4DA" w14:textId="77777777" w:rsidR="001E720D" w:rsidRDefault="001E720D" w:rsidP="008E6751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19159122" w14:textId="14CDB90C" w:rsidR="008E6751" w:rsidRDefault="008E6751" w:rsidP="008E6751">
      <w:pPr>
        <w:spacing w:after="0" w:line="240" w:lineRule="auto"/>
        <w:ind w:left="709"/>
        <w:jc w:val="center"/>
        <w:rPr>
          <w:rFonts w:ascii="Arial" w:hAnsi="Arial" w:cs="Arial"/>
          <w:b/>
          <w:bCs/>
          <w:sz w:val="28"/>
          <w:szCs w:val="28"/>
        </w:rPr>
      </w:pPr>
      <w:r w:rsidRPr="008E6751">
        <w:rPr>
          <w:rFonts w:ascii="Arial" w:hAnsi="Arial" w:cs="Arial"/>
          <w:b/>
          <w:bCs/>
          <w:sz w:val="28"/>
          <w:szCs w:val="28"/>
        </w:rPr>
        <w:t>IMC = peso (kg) / [altura (m</w:t>
      </w:r>
      <w:proofErr w:type="gramStart"/>
      <w:r w:rsidRPr="008E6751">
        <w:rPr>
          <w:rFonts w:ascii="Arial" w:hAnsi="Arial" w:cs="Arial"/>
          <w:b/>
          <w:bCs/>
          <w:sz w:val="28"/>
          <w:szCs w:val="28"/>
        </w:rPr>
        <w:t>)]²</w:t>
      </w:r>
      <w:proofErr w:type="gramEnd"/>
    </w:p>
    <w:p w14:paraId="08003DBA" w14:textId="77777777" w:rsidR="003A16A0" w:rsidRPr="008E6751" w:rsidRDefault="003A16A0" w:rsidP="008E6751">
      <w:pPr>
        <w:spacing w:after="0" w:line="240" w:lineRule="auto"/>
        <w:ind w:left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F374D3" w14:textId="09C9E6BC" w:rsidR="008E6751" w:rsidRPr="00595016" w:rsidRDefault="008E6751" w:rsidP="008E6751">
      <w:pPr>
        <w:spacing w:after="0" w:line="240" w:lineRule="auto"/>
        <w:jc w:val="center"/>
        <w:rPr>
          <w:rFonts w:ascii="Arial" w:hAnsi="Arial" w:cs="Arial"/>
          <w:szCs w:val="18"/>
        </w:rPr>
      </w:pPr>
      <w:r>
        <w:fldChar w:fldCharType="begin"/>
      </w:r>
      <w:r>
        <w:instrText xml:space="preserve"> INCLUDEPICTURE "https://superafarma.com.br/wp-content/uploads/2022/12/Supera-Farma-Tabela-IMC-Classificacao.png" \* MERGEFORMATINET </w:instrText>
      </w:r>
      <w:r>
        <w:fldChar w:fldCharType="separate"/>
      </w:r>
      <w:r>
        <w:fldChar w:fldCharType="begin"/>
      </w:r>
      <w:r>
        <w:instrText xml:space="preserve"> INCLUDEPICTURE  "https://superafarma.com.br/wp-content/uploads/2022/12/Supera-Farma-Tabela-IMC-Classificacao.png" \* MERGEFORMATINET </w:instrText>
      </w:r>
      <w:r>
        <w:fldChar w:fldCharType="separate"/>
      </w:r>
      <w:r w:rsidR="003A16A0">
        <w:pict w14:anchorId="23002B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IMC: Saiba mais e calcule o seu! - Supera Farma" style="width:212.4pt;height:195pt">
            <v:imagedata r:id="rId5" r:href="rId6"/>
          </v:shape>
        </w:pict>
      </w:r>
      <w:r>
        <w:fldChar w:fldCharType="end"/>
      </w:r>
      <w:r>
        <w:fldChar w:fldCharType="end"/>
      </w:r>
    </w:p>
    <w:p w14:paraId="43D58304" w14:textId="77777777" w:rsidR="008E6751" w:rsidRDefault="008E6751" w:rsidP="008E6751">
      <w:pPr>
        <w:spacing w:after="0" w:line="240" w:lineRule="auto"/>
        <w:rPr>
          <w:rFonts w:ascii="Arial" w:hAnsi="Arial" w:cs="Arial"/>
          <w:szCs w:val="18"/>
        </w:rPr>
      </w:pPr>
    </w:p>
    <w:p w14:paraId="11F58D1A" w14:textId="77777777" w:rsidR="003A16A0" w:rsidRDefault="003A16A0" w:rsidP="008E6751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5746264E" w14:textId="61A4FFC8" w:rsidR="008E6751" w:rsidRDefault="008E6751" w:rsidP="001E720D">
      <w:pPr>
        <w:spacing w:after="0" w:line="240" w:lineRule="auto"/>
        <w:ind w:left="709" w:right="707"/>
        <w:jc w:val="both"/>
        <w:rPr>
          <w:rFonts w:ascii="Arial" w:hAnsi="Arial" w:cs="Arial"/>
          <w:sz w:val="24"/>
          <w:szCs w:val="24"/>
        </w:rPr>
      </w:pPr>
      <w:r w:rsidRPr="004F4148">
        <w:rPr>
          <w:rFonts w:ascii="Arial" w:hAnsi="Arial" w:cs="Arial"/>
          <w:b/>
          <w:bCs/>
          <w:sz w:val="24"/>
          <w:szCs w:val="24"/>
        </w:rPr>
        <w:t>O</w:t>
      </w:r>
      <w:r w:rsidR="003A16A0" w:rsidRPr="004F4148">
        <w:rPr>
          <w:rFonts w:ascii="Arial" w:hAnsi="Arial" w:cs="Arial"/>
          <w:b/>
          <w:bCs/>
          <w:sz w:val="24"/>
          <w:szCs w:val="24"/>
        </w:rPr>
        <w:t>B</w:t>
      </w:r>
      <w:r w:rsidRPr="004F4148">
        <w:rPr>
          <w:rFonts w:ascii="Arial" w:hAnsi="Arial" w:cs="Arial"/>
          <w:b/>
          <w:bCs/>
          <w:sz w:val="24"/>
          <w:szCs w:val="24"/>
        </w:rPr>
        <w:t>SERVAÇÃO</w:t>
      </w:r>
      <w:r>
        <w:rPr>
          <w:rFonts w:ascii="Arial" w:hAnsi="Arial" w:cs="Arial"/>
          <w:sz w:val="24"/>
          <w:szCs w:val="24"/>
        </w:rPr>
        <w:t>: Considere a seguinte estruturação para o programa:</w:t>
      </w:r>
    </w:p>
    <w:p w14:paraId="65FD7C38" w14:textId="77777777" w:rsidR="008E6751" w:rsidRDefault="008E6751" w:rsidP="001E720D">
      <w:pPr>
        <w:spacing w:after="0" w:line="240" w:lineRule="auto"/>
        <w:ind w:left="709" w:right="707"/>
        <w:jc w:val="both"/>
        <w:rPr>
          <w:rFonts w:ascii="Arial" w:hAnsi="Arial" w:cs="Arial"/>
          <w:sz w:val="24"/>
          <w:szCs w:val="24"/>
        </w:rPr>
      </w:pPr>
    </w:p>
    <w:p w14:paraId="09AF8CDD" w14:textId="0358E3F8" w:rsidR="006F518D" w:rsidRDefault="006F518D" w:rsidP="001E720D">
      <w:pPr>
        <w:numPr>
          <w:ilvl w:val="0"/>
          <w:numId w:val="7"/>
        </w:numPr>
        <w:spacing w:after="0" w:line="240" w:lineRule="auto"/>
        <w:ind w:right="70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programa principal, crie um loop ou laço de repetição que s</w:t>
      </w:r>
      <w:r w:rsidR="008E6751">
        <w:rPr>
          <w:rFonts w:ascii="Arial" w:hAnsi="Arial" w:cs="Arial"/>
          <w:sz w:val="24"/>
          <w:szCs w:val="24"/>
        </w:rPr>
        <w:t xml:space="preserve">olicite ao usuário, a entrada de </w:t>
      </w:r>
      <w:r>
        <w:rPr>
          <w:rFonts w:ascii="Arial" w:hAnsi="Arial" w:cs="Arial"/>
          <w:sz w:val="24"/>
          <w:szCs w:val="24"/>
        </w:rPr>
        <w:t xml:space="preserve">valores de </w:t>
      </w:r>
      <w:r w:rsidR="008E6751">
        <w:rPr>
          <w:rFonts w:ascii="Arial" w:hAnsi="Arial" w:cs="Arial"/>
          <w:sz w:val="24"/>
          <w:szCs w:val="24"/>
        </w:rPr>
        <w:t>peso</w:t>
      </w:r>
      <w:r>
        <w:rPr>
          <w:rFonts w:ascii="Arial" w:hAnsi="Arial" w:cs="Arial"/>
          <w:sz w:val="24"/>
          <w:szCs w:val="24"/>
        </w:rPr>
        <w:t xml:space="preserve"> e altura.</w:t>
      </w:r>
    </w:p>
    <w:p w14:paraId="7B524088" w14:textId="77777777" w:rsidR="006F518D" w:rsidRDefault="006F518D" w:rsidP="001E720D">
      <w:pPr>
        <w:spacing w:after="0" w:line="240" w:lineRule="auto"/>
        <w:ind w:left="709" w:right="707"/>
        <w:jc w:val="both"/>
        <w:rPr>
          <w:rFonts w:ascii="Arial" w:hAnsi="Arial" w:cs="Arial"/>
          <w:sz w:val="24"/>
          <w:szCs w:val="24"/>
        </w:rPr>
      </w:pPr>
    </w:p>
    <w:p w14:paraId="36EEF5E3" w14:textId="29F3F02D" w:rsidR="006F518D" w:rsidRDefault="006F518D" w:rsidP="001E720D">
      <w:pPr>
        <w:numPr>
          <w:ilvl w:val="0"/>
          <w:numId w:val="7"/>
        </w:numPr>
        <w:spacing w:after="0" w:line="240" w:lineRule="auto"/>
        <w:ind w:right="70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Chame a função que realizará o cálculo e retornará ao programa principal, o valor obtido.</w:t>
      </w:r>
    </w:p>
    <w:p w14:paraId="713D7955" w14:textId="77777777" w:rsidR="006F518D" w:rsidRDefault="006F518D" w:rsidP="001E720D">
      <w:pPr>
        <w:spacing w:after="0" w:line="240" w:lineRule="auto"/>
        <w:ind w:left="709" w:right="707"/>
        <w:jc w:val="both"/>
        <w:rPr>
          <w:rFonts w:ascii="Arial" w:hAnsi="Arial" w:cs="Arial"/>
          <w:sz w:val="24"/>
          <w:szCs w:val="24"/>
        </w:rPr>
      </w:pPr>
    </w:p>
    <w:p w14:paraId="56F12E4F" w14:textId="56015A98" w:rsidR="006F518D" w:rsidRDefault="006F518D" w:rsidP="001E720D">
      <w:pPr>
        <w:numPr>
          <w:ilvl w:val="0"/>
          <w:numId w:val="7"/>
        </w:numPr>
        <w:spacing w:after="0" w:line="240" w:lineRule="auto"/>
        <w:ind w:right="70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seguir, apresente na tela a classificação equivalente aos intervalos do IMC calculado, conforme a tabela.</w:t>
      </w:r>
    </w:p>
    <w:p w14:paraId="7FB17F3E" w14:textId="77777777" w:rsidR="006F518D" w:rsidRDefault="006F518D" w:rsidP="001E720D">
      <w:pPr>
        <w:spacing w:after="0" w:line="240" w:lineRule="auto"/>
        <w:ind w:left="709" w:right="707"/>
        <w:jc w:val="both"/>
        <w:rPr>
          <w:rFonts w:ascii="Arial" w:hAnsi="Arial" w:cs="Arial"/>
          <w:sz w:val="24"/>
          <w:szCs w:val="24"/>
        </w:rPr>
      </w:pPr>
    </w:p>
    <w:p w14:paraId="4FD04525" w14:textId="2443E979" w:rsidR="006F518D" w:rsidRDefault="006F518D" w:rsidP="001E720D">
      <w:pPr>
        <w:numPr>
          <w:ilvl w:val="0"/>
          <w:numId w:val="7"/>
        </w:numPr>
        <w:spacing w:after="0" w:line="240" w:lineRule="auto"/>
        <w:ind w:right="70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valor digitado pelo usuário for 0 (zero) para o peso ou a altura, saia do loop e finalize o programa.</w:t>
      </w:r>
    </w:p>
    <w:p w14:paraId="5E106776" w14:textId="77777777" w:rsidR="001E720D" w:rsidRDefault="001E720D" w:rsidP="001E720D">
      <w:pPr>
        <w:spacing w:after="0" w:line="240" w:lineRule="auto"/>
        <w:ind w:left="1429"/>
        <w:rPr>
          <w:rFonts w:ascii="Arial" w:hAnsi="Arial" w:cs="Arial"/>
          <w:sz w:val="24"/>
          <w:szCs w:val="24"/>
        </w:rPr>
      </w:pPr>
    </w:p>
    <w:p w14:paraId="365DF0EF" w14:textId="77777777" w:rsidR="001E720D" w:rsidRDefault="001E720D" w:rsidP="001E720D">
      <w:pPr>
        <w:spacing w:after="0" w:line="240" w:lineRule="auto"/>
        <w:ind w:left="1429"/>
        <w:rPr>
          <w:rFonts w:ascii="Arial" w:hAnsi="Arial" w:cs="Arial"/>
          <w:sz w:val="24"/>
          <w:szCs w:val="24"/>
        </w:rPr>
      </w:pPr>
    </w:p>
    <w:p w14:paraId="4CF0DD36" w14:textId="77777777" w:rsidR="001E720D" w:rsidRDefault="001E720D" w:rsidP="001E720D">
      <w:pPr>
        <w:spacing w:after="0" w:line="240" w:lineRule="auto"/>
        <w:ind w:left="1429"/>
        <w:rPr>
          <w:rFonts w:ascii="Arial" w:hAnsi="Arial" w:cs="Arial"/>
          <w:sz w:val="24"/>
          <w:szCs w:val="24"/>
        </w:rPr>
      </w:pPr>
    </w:p>
    <w:p w14:paraId="5C67A209" w14:textId="77777777" w:rsidR="00144A18" w:rsidRDefault="00144A18" w:rsidP="00144A18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Faça um programa que receba </w:t>
      </w:r>
      <w:r>
        <w:rPr>
          <w:rFonts w:ascii="Arial" w:hAnsi="Arial" w:cs="Arial"/>
          <w:sz w:val="24"/>
          <w:szCs w:val="24"/>
        </w:rPr>
        <w:t>5 (cinco)</w:t>
      </w:r>
      <w:r w:rsidRPr="00136531">
        <w:rPr>
          <w:rFonts w:ascii="Arial" w:hAnsi="Arial" w:cs="Arial"/>
          <w:sz w:val="24"/>
          <w:szCs w:val="24"/>
        </w:rPr>
        <w:t xml:space="preserve"> números</w:t>
      </w:r>
      <w:r>
        <w:rPr>
          <w:rFonts w:ascii="Arial" w:hAnsi="Arial" w:cs="Arial"/>
          <w:sz w:val="24"/>
          <w:szCs w:val="24"/>
        </w:rPr>
        <w:t>, entre 0 e 100. A partir desses números</w:t>
      </w:r>
      <w:r w:rsidRPr="00136531">
        <w:rPr>
          <w:rFonts w:ascii="Arial" w:hAnsi="Arial" w:cs="Arial"/>
          <w:sz w:val="24"/>
          <w:szCs w:val="24"/>
        </w:rPr>
        <w:t xml:space="preserve">, calcule e mostre: </w:t>
      </w:r>
    </w:p>
    <w:p w14:paraId="0EC01115" w14:textId="77777777" w:rsidR="00144A18" w:rsidRPr="00136531" w:rsidRDefault="00144A18" w:rsidP="00144A18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95C15FC" w14:textId="77777777" w:rsidR="00144A18" w:rsidRPr="00136531" w:rsidRDefault="00144A18" w:rsidP="00144A18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A soma dos números digitados; </w:t>
      </w:r>
    </w:p>
    <w:p w14:paraId="5CC47010" w14:textId="77777777" w:rsidR="00144A18" w:rsidRPr="00136531" w:rsidRDefault="00144A18" w:rsidP="00144A18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A média dos números digitados; </w:t>
      </w:r>
    </w:p>
    <w:p w14:paraId="770BF80A" w14:textId="77777777" w:rsidR="00144A18" w:rsidRPr="00136531" w:rsidRDefault="00144A18" w:rsidP="00144A18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O maior número digitado; </w:t>
      </w:r>
    </w:p>
    <w:p w14:paraId="21379CDC" w14:textId="77777777" w:rsidR="00144A18" w:rsidRPr="00136531" w:rsidRDefault="00144A18" w:rsidP="00144A18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O menor número digitado; </w:t>
      </w:r>
    </w:p>
    <w:p w14:paraId="6D8955E6" w14:textId="77777777" w:rsidR="00144A18" w:rsidRPr="00136531" w:rsidRDefault="00144A18" w:rsidP="00144A18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A média dos números pares; </w:t>
      </w:r>
    </w:p>
    <w:p w14:paraId="48B13850" w14:textId="26A5C513" w:rsidR="00144A18" w:rsidRDefault="00144A18" w:rsidP="00144A18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>A perce</w:t>
      </w:r>
      <w:r>
        <w:rPr>
          <w:rFonts w:ascii="Arial" w:hAnsi="Arial" w:cs="Arial"/>
          <w:sz w:val="24"/>
          <w:szCs w:val="24"/>
        </w:rPr>
        <w:t>nt</w:t>
      </w:r>
      <w:r w:rsidRPr="00136531">
        <w:rPr>
          <w:rFonts w:ascii="Arial" w:hAnsi="Arial" w:cs="Arial"/>
          <w:sz w:val="24"/>
          <w:szCs w:val="24"/>
        </w:rPr>
        <w:t xml:space="preserve">agem dos números </w:t>
      </w:r>
      <w:r w:rsidR="001E720D">
        <w:rPr>
          <w:rFonts w:ascii="Arial" w:hAnsi="Arial" w:cs="Arial"/>
          <w:sz w:val="24"/>
          <w:szCs w:val="24"/>
        </w:rPr>
        <w:t>ímpares</w:t>
      </w:r>
      <w:r w:rsidRPr="00136531">
        <w:rPr>
          <w:rFonts w:ascii="Arial" w:hAnsi="Arial" w:cs="Arial"/>
          <w:sz w:val="24"/>
          <w:szCs w:val="24"/>
        </w:rPr>
        <w:t xml:space="preserve"> entre os números digitados. </w:t>
      </w:r>
    </w:p>
    <w:p w14:paraId="55313914" w14:textId="77777777" w:rsidR="00144A18" w:rsidRDefault="00144A18" w:rsidP="00595016">
      <w:pPr>
        <w:spacing w:after="0" w:line="240" w:lineRule="auto"/>
        <w:rPr>
          <w:rFonts w:ascii="Arial" w:hAnsi="Arial" w:cs="Arial"/>
          <w:szCs w:val="18"/>
        </w:rPr>
      </w:pPr>
    </w:p>
    <w:p w14:paraId="2161BB1A" w14:textId="19EFD073" w:rsidR="00144A18" w:rsidRPr="00595016" w:rsidRDefault="00144A18" w:rsidP="001E720D">
      <w:pPr>
        <w:spacing w:after="0" w:line="240" w:lineRule="auto"/>
        <w:ind w:left="709" w:right="707"/>
        <w:jc w:val="both"/>
        <w:rPr>
          <w:rFonts w:ascii="Arial" w:hAnsi="Arial" w:cs="Arial"/>
          <w:szCs w:val="18"/>
        </w:rPr>
      </w:pPr>
      <w:r w:rsidRPr="004F4148">
        <w:rPr>
          <w:rFonts w:ascii="Arial" w:hAnsi="Arial" w:cs="Arial"/>
          <w:b/>
          <w:bCs/>
          <w:sz w:val="24"/>
          <w:szCs w:val="24"/>
        </w:rPr>
        <w:lastRenderedPageBreak/>
        <w:t>OBSERVAÇÃO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elabore uma função para cada um dos cálculos solicitados.</w:t>
      </w:r>
    </w:p>
    <w:sectPr w:rsidR="00144A18" w:rsidRPr="00595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5F5F"/>
    <w:multiLevelType w:val="hybridMultilevel"/>
    <w:tmpl w:val="2FC04436"/>
    <w:lvl w:ilvl="0" w:tplc="5060CE5C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0944ED7"/>
    <w:multiLevelType w:val="hybridMultilevel"/>
    <w:tmpl w:val="B7629E4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208D7"/>
    <w:multiLevelType w:val="hybridMultilevel"/>
    <w:tmpl w:val="01349014"/>
    <w:lvl w:ilvl="0" w:tplc="040C966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78A2195"/>
    <w:multiLevelType w:val="hybridMultilevel"/>
    <w:tmpl w:val="3282F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56AB9"/>
    <w:multiLevelType w:val="hybridMultilevel"/>
    <w:tmpl w:val="D2CA0F36"/>
    <w:lvl w:ilvl="0" w:tplc="98F6BFFC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C3C43EC"/>
    <w:multiLevelType w:val="hybridMultilevel"/>
    <w:tmpl w:val="DE9EE37E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43F67D0"/>
    <w:multiLevelType w:val="hybridMultilevel"/>
    <w:tmpl w:val="94FE6742"/>
    <w:lvl w:ilvl="0" w:tplc="0B8C4DF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324701830">
    <w:abstractNumId w:val="6"/>
  </w:num>
  <w:num w:numId="2" w16cid:durableId="732315762">
    <w:abstractNumId w:val="0"/>
  </w:num>
  <w:num w:numId="3" w16cid:durableId="1584879765">
    <w:abstractNumId w:val="4"/>
  </w:num>
  <w:num w:numId="4" w16cid:durableId="768694665">
    <w:abstractNumId w:val="2"/>
  </w:num>
  <w:num w:numId="5" w16cid:durableId="691106111">
    <w:abstractNumId w:val="3"/>
  </w:num>
  <w:num w:numId="6" w16cid:durableId="186145665">
    <w:abstractNumId w:val="1"/>
  </w:num>
  <w:num w:numId="7" w16cid:durableId="2072922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E14"/>
    <w:rsid w:val="00041742"/>
    <w:rsid w:val="000F6F6C"/>
    <w:rsid w:val="00136531"/>
    <w:rsid w:val="00144A18"/>
    <w:rsid w:val="001608AB"/>
    <w:rsid w:val="00196EDD"/>
    <w:rsid w:val="001E2A11"/>
    <w:rsid w:val="001E720D"/>
    <w:rsid w:val="00240E34"/>
    <w:rsid w:val="002D722B"/>
    <w:rsid w:val="00334298"/>
    <w:rsid w:val="003A16A0"/>
    <w:rsid w:val="004914C9"/>
    <w:rsid w:val="004F4148"/>
    <w:rsid w:val="00595016"/>
    <w:rsid w:val="0066492A"/>
    <w:rsid w:val="00672F05"/>
    <w:rsid w:val="006F518D"/>
    <w:rsid w:val="00714426"/>
    <w:rsid w:val="007B728F"/>
    <w:rsid w:val="008324C8"/>
    <w:rsid w:val="00845E14"/>
    <w:rsid w:val="00862D28"/>
    <w:rsid w:val="008E6751"/>
    <w:rsid w:val="009023A2"/>
    <w:rsid w:val="00907C81"/>
    <w:rsid w:val="00921524"/>
    <w:rsid w:val="00A0176F"/>
    <w:rsid w:val="00AC7283"/>
    <w:rsid w:val="00B22CA6"/>
    <w:rsid w:val="00BD3C5B"/>
    <w:rsid w:val="00C169E0"/>
    <w:rsid w:val="00C2771C"/>
    <w:rsid w:val="00C43E3C"/>
    <w:rsid w:val="00C92B2D"/>
    <w:rsid w:val="00D523C2"/>
    <w:rsid w:val="00D82DDA"/>
    <w:rsid w:val="00DD0897"/>
    <w:rsid w:val="00DE5D5B"/>
    <w:rsid w:val="00DF7561"/>
    <w:rsid w:val="00E2418E"/>
    <w:rsid w:val="00E30298"/>
    <w:rsid w:val="00F157E6"/>
    <w:rsid w:val="00F64094"/>
    <w:rsid w:val="00FA1030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E269"/>
  <w15:docId w15:val="{BF0F194E-36F2-4DDF-B833-BBE37E05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45E1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6F518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superafarma.com.br/wp-content/uploads/2022/12/Supera-Farma-Tabela-IMC-Classificacao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</dc:creator>
  <cp:lastModifiedBy>FERNANDO GUIMARAES</cp:lastModifiedBy>
  <cp:revision>14</cp:revision>
  <dcterms:created xsi:type="dcterms:W3CDTF">2024-10-04T20:23:00Z</dcterms:created>
  <dcterms:modified xsi:type="dcterms:W3CDTF">2024-10-12T19:50:00Z</dcterms:modified>
</cp:coreProperties>
</file>