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563C7" w14:textId="3F457501" w:rsidR="00222208" w:rsidRPr="00A944B2" w:rsidRDefault="00222208" w:rsidP="00A944B2">
      <w:pPr>
        <w:pStyle w:val="ListParagraph"/>
        <w:numPr>
          <w:ilvl w:val="0"/>
          <w:numId w:val="1"/>
        </w:numPr>
        <w:rPr>
          <w:rFonts w:ascii="Arial" w:hAnsi="Arial" w:cs="Arial"/>
        </w:rPr>
      </w:pPr>
      <w:r w:rsidRPr="00222208">
        <w:rPr>
          <w:rFonts w:ascii="Arial" w:hAnsi="Arial" w:cs="Arial"/>
        </w:rPr>
        <w:t>System requirements</w:t>
      </w:r>
    </w:p>
    <w:p w14:paraId="5EAA2189" w14:textId="2F933C69" w:rsidR="00222208" w:rsidRPr="00222208" w:rsidRDefault="00222208" w:rsidP="00222208">
      <w:pPr>
        <w:ind w:left="720"/>
        <w:rPr>
          <w:rFonts w:ascii="Arial" w:eastAsia="Times New Roman" w:hAnsi="Arial" w:cs="Arial"/>
        </w:rPr>
      </w:pPr>
      <w:r w:rsidRPr="00222208">
        <w:rPr>
          <w:rFonts w:ascii="Arial" w:eastAsia="Times New Roman" w:hAnsi="Arial" w:cs="Arial"/>
          <w:color w:val="24292E"/>
          <w:shd w:val="clear" w:color="auto" w:fill="FFFFFF"/>
        </w:rPr>
        <w:t>Spiral size, revolution and durations of the photostimulation protocol should be defined in PrarieView (</w:t>
      </w:r>
      <w:r>
        <w:rPr>
          <w:rFonts w:ascii="Arial" w:eastAsia="Times New Roman" w:hAnsi="Arial" w:cs="Arial"/>
          <w:color w:val="24292E"/>
          <w:shd w:val="clear" w:color="auto" w:fill="FFFFFF"/>
        </w:rPr>
        <w:t xml:space="preserve">version 5.4.64.40, </w:t>
      </w:r>
      <w:r w:rsidRPr="00222208">
        <w:rPr>
          <w:rFonts w:ascii="Arial" w:eastAsia="Times New Roman" w:hAnsi="Arial" w:cs="Arial"/>
          <w:color w:val="24292E"/>
          <w:shd w:val="clear" w:color="auto" w:fill="FFFFFF"/>
        </w:rPr>
        <w:t xml:space="preserve">Bruker Corporation). The access to the raw image data stream depends on PrairieLink (Bruker Corporation). The phase masks are uploaded to the </w:t>
      </w:r>
      <w:r w:rsidR="00A944B2">
        <w:rPr>
          <w:rFonts w:ascii="Arial" w:eastAsia="Times New Roman" w:hAnsi="Arial" w:cs="Arial"/>
          <w:color w:val="24292E"/>
          <w:shd w:val="clear" w:color="auto" w:fill="FFFFFF"/>
        </w:rPr>
        <w:t>spatial light modulator (</w:t>
      </w:r>
      <w:r w:rsidR="00A944B2" w:rsidRPr="00A944B2">
        <w:rPr>
          <w:rFonts w:ascii="Arial" w:eastAsia="Times New Roman" w:hAnsi="Arial" w:cs="Arial"/>
          <w:color w:val="24292E"/>
          <w:shd w:val="clear" w:color="auto" w:fill="FFFFFF"/>
        </w:rPr>
        <w:t>OverDrive Plus SLM, Meadowlark Optics</w:t>
      </w:r>
      <w:r w:rsidR="00A944B2">
        <w:rPr>
          <w:rFonts w:ascii="Arial" w:eastAsia="Times New Roman" w:hAnsi="Arial" w:cs="Arial"/>
          <w:color w:val="24292E"/>
          <w:shd w:val="clear" w:color="auto" w:fill="FFFFFF"/>
        </w:rPr>
        <w:t>)</w:t>
      </w:r>
      <w:r w:rsidRPr="00222208">
        <w:rPr>
          <w:rFonts w:ascii="Arial" w:eastAsia="Times New Roman" w:hAnsi="Arial" w:cs="Arial"/>
          <w:color w:val="24292E"/>
          <w:shd w:val="clear" w:color="auto" w:fill="FFFFFF"/>
        </w:rPr>
        <w:t xml:space="preserve"> using the Blink_SDK dll</w:t>
      </w:r>
      <w:r w:rsidR="00A944B2">
        <w:rPr>
          <w:rFonts w:ascii="Arial" w:eastAsia="Times New Roman" w:hAnsi="Arial" w:cs="Arial"/>
          <w:color w:val="24292E"/>
          <w:shd w:val="clear" w:color="auto" w:fill="FFFFFF"/>
        </w:rPr>
        <w:t xml:space="preserve"> </w:t>
      </w:r>
      <w:r w:rsidRPr="00222208">
        <w:rPr>
          <w:rFonts w:ascii="Arial" w:eastAsia="Times New Roman" w:hAnsi="Arial" w:cs="Arial"/>
          <w:color w:val="24292E"/>
          <w:shd w:val="clear" w:color="auto" w:fill="FFFFFF"/>
        </w:rPr>
        <w:t>(Meadowlark Optics). Analogue voltage outputs are generated using NI-DAQmx (</w:t>
      </w:r>
      <w:r w:rsidR="00B4234B">
        <w:rPr>
          <w:rFonts w:ascii="Arial" w:eastAsia="Times New Roman" w:hAnsi="Arial" w:cs="Arial"/>
          <w:color w:val="24292E"/>
          <w:shd w:val="clear" w:color="auto" w:fill="FFFFFF"/>
        </w:rPr>
        <w:t xml:space="preserve">version 15.5 </w:t>
      </w:r>
      <w:r w:rsidRPr="00222208">
        <w:rPr>
          <w:rFonts w:ascii="Arial" w:eastAsia="Times New Roman" w:hAnsi="Arial" w:cs="Arial"/>
          <w:color w:val="24292E"/>
          <w:shd w:val="clear" w:color="auto" w:fill="FFFFFF"/>
        </w:rPr>
        <w:t>National Instruments</w:t>
      </w:r>
      <w:r w:rsidR="00647FAF">
        <w:rPr>
          <w:rFonts w:ascii="Arial" w:eastAsia="Times New Roman" w:hAnsi="Arial" w:cs="Arial"/>
          <w:color w:val="24292E"/>
          <w:shd w:val="clear" w:color="auto" w:fill="FFFFFF"/>
        </w:rPr>
        <w:t xml:space="preserve">, </w:t>
      </w:r>
      <w:r w:rsidRPr="00222208">
        <w:rPr>
          <w:rFonts w:ascii="Arial" w:eastAsia="Times New Roman" w:hAnsi="Arial" w:cs="Arial"/>
          <w:color w:val="24292E"/>
          <w:shd w:val="clear" w:color="auto" w:fill="FFFFFF"/>
        </w:rPr>
        <w:t xml:space="preserve">). ManagedCUDA and BitMirecle.LibTiff are used </w:t>
      </w:r>
      <w:r w:rsidR="00B4234B">
        <w:rPr>
          <w:rFonts w:ascii="Arial" w:eastAsia="Times New Roman" w:hAnsi="Arial" w:cs="Arial"/>
          <w:color w:val="24292E"/>
          <w:shd w:val="clear" w:color="auto" w:fill="FFFFFF"/>
        </w:rPr>
        <w:t>when</w:t>
      </w:r>
      <w:r w:rsidRPr="00222208">
        <w:rPr>
          <w:rFonts w:ascii="Arial" w:eastAsia="Times New Roman" w:hAnsi="Arial" w:cs="Arial"/>
          <w:color w:val="24292E"/>
          <w:shd w:val="clear" w:color="auto" w:fill="FFFFFF"/>
        </w:rPr>
        <w:t xml:space="preserve"> motion correction</w:t>
      </w:r>
      <w:r w:rsidR="00B4234B">
        <w:rPr>
          <w:rFonts w:ascii="Arial" w:eastAsia="Times New Roman" w:hAnsi="Arial" w:cs="Arial"/>
          <w:color w:val="24292E"/>
          <w:shd w:val="clear" w:color="auto" w:fill="FFFFFF"/>
        </w:rPr>
        <w:t xml:space="preserve"> is enabled</w:t>
      </w:r>
      <w:r w:rsidRPr="00222208">
        <w:rPr>
          <w:rFonts w:ascii="Arial" w:eastAsia="Times New Roman" w:hAnsi="Arial" w:cs="Arial"/>
          <w:color w:val="24292E"/>
          <w:shd w:val="clear" w:color="auto" w:fill="FFFFFF"/>
        </w:rPr>
        <w:t xml:space="preserve"> (</w:t>
      </w:r>
      <w:r w:rsidR="00A944B2">
        <w:rPr>
          <w:rFonts w:ascii="Arial" w:eastAsia="Times New Roman" w:hAnsi="Arial" w:cs="Arial"/>
          <w:color w:val="24292E"/>
          <w:shd w:val="clear" w:color="auto" w:fill="FFFFFF"/>
        </w:rPr>
        <w:t xml:space="preserve">a </w:t>
      </w:r>
      <w:r w:rsidRPr="00222208">
        <w:rPr>
          <w:rFonts w:ascii="Arial" w:eastAsia="Times New Roman" w:hAnsi="Arial" w:cs="Arial"/>
          <w:color w:val="24292E"/>
          <w:shd w:val="clear" w:color="auto" w:fill="FFFFFF"/>
        </w:rPr>
        <w:t xml:space="preserve">NVIDIA GPU </w:t>
      </w:r>
      <w:r w:rsidR="00A944B2">
        <w:rPr>
          <w:rFonts w:ascii="Arial" w:eastAsia="Times New Roman" w:hAnsi="Arial" w:cs="Arial"/>
          <w:color w:val="24292E"/>
          <w:shd w:val="clear" w:color="auto" w:fill="FFFFFF"/>
        </w:rPr>
        <w:t xml:space="preserve">is </w:t>
      </w:r>
      <w:r w:rsidRPr="00222208">
        <w:rPr>
          <w:rFonts w:ascii="Arial" w:eastAsia="Times New Roman" w:hAnsi="Arial" w:cs="Arial"/>
          <w:color w:val="24292E"/>
          <w:shd w:val="clear" w:color="auto" w:fill="FFFFFF"/>
        </w:rPr>
        <w:t>required</w:t>
      </w:r>
      <w:r w:rsidR="00A944B2">
        <w:rPr>
          <w:rFonts w:ascii="Arial" w:eastAsia="Times New Roman" w:hAnsi="Arial" w:cs="Arial"/>
          <w:color w:val="24292E"/>
          <w:shd w:val="clear" w:color="auto" w:fill="FFFFFF"/>
        </w:rPr>
        <w:t>;</w:t>
      </w:r>
      <w:r w:rsidR="00B4234B">
        <w:rPr>
          <w:rFonts w:ascii="Arial" w:eastAsia="Times New Roman" w:hAnsi="Arial" w:cs="Arial"/>
          <w:color w:val="24292E"/>
          <w:shd w:val="clear" w:color="auto" w:fill="FFFFFF"/>
        </w:rPr>
        <w:t xml:space="preserve"> tested on </w:t>
      </w:r>
      <w:r w:rsidR="00B4234B" w:rsidRPr="00B4234B">
        <w:rPr>
          <w:rFonts w:ascii="Arial" w:eastAsia="Times New Roman" w:hAnsi="Arial" w:cs="Arial"/>
          <w:color w:val="24292E"/>
          <w:shd w:val="clear" w:color="auto" w:fill="FFFFFF"/>
        </w:rPr>
        <w:t>GeForce GTX 750 Ti</w:t>
      </w:r>
      <w:r w:rsidRPr="00222208">
        <w:rPr>
          <w:rFonts w:ascii="Arial" w:eastAsia="Times New Roman" w:hAnsi="Arial" w:cs="Arial"/>
          <w:color w:val="24292E"/>
          <w:shd w:val="clear" w:color="auto" w:fill="FFFFFF"/>
        </w:rPr>
        <w:t>). Software platforms used in the package include: VB.net</w:t>
      </w:r>
      <w:r>
        <w:rPr>
          <w:rFonts w:ascii="Arial" w:eastAsia="Times New Roman" w:hAnsi="Arial" w:cs="Arial"/>
          <w:color w:val="24292E"/>
          <w:shd w:val="clear" w:color="auto" w:fill="FFFFFF"/>
        </w:rPr>
        <w:t xml:space="preserve"> (.NET Framework 4.5)</w:t>
      </w:r>
      <w:r w:rsidRPr="00222208">
        <w:rPr>
          <w:rFonts w:ascii="Arial" w:eastAsia="Times New Roman" w:hAnsi="Arial" w:cs="Arial"/>
          <w:color w:val="24292E"/>
          <w:shd w:val="clear" w:color="auto" w:fill="FFFFFF"/>
        </w:rPr>
        <w:t>, Visual Studio 2013 (64 bits) and Matlab (2016a).</w:t>
      </w:r>
      <w:r w:rsidR="00A944B2">
        <w:rPr>
          <w:rFonts w:ascii="Arial" w:eastAsia="Times New Roman" w:hAnsi="Arial" w:cs="Arial"/>
          <w:color w:val="24292E"/>
          <w:shd w:val="clear" w:color="auto" w:fill="FFFFFF"/>
        </w:rPr>
        <w:t xml:space="preserve"> Software has been tested on windows</w:t>
      </w:r>
      <w:r w:rsidR="00936FBF">
        <w:rPr>
          <w:rFonts w:ascii="Arial" w:eastAsia="Times New Roman" w:hAnsi="Arial" w:cs="Arial"/>
          <w:color w:val="24292E"/>
          <w:shd w:val="clear" w:color="auto" w:fill="FFFFFF"/>
        </w:rPr>
        <w:t xml:space="preserve"> </w:t>
      </w:r>
      <w:r w:rsidR="00A944B2">
        <w:rPr>
          <w:rFonts w:ascii="Arial" w:eastAsia="Times New Roman" w:hAnsi="Arial" w:cs="Arial"/>
          <w:color w:val="24292E"/>
          <w:shd w:val="clear" w:color="auto" w:fill="FFFFFF"/>
        </w:rPr>
        <w:t xml:space="preserve">7 </w:t>
      </w:r>
      <w:r w:rsidR="00936FBF">
        <w:rPr>
          <w:rFonts w:ascii="Arial" w:eastAsia="Times New Roman" w:hAnsi="Arial" w:cs="Arial"/>
          <w:color w:val="24292E"/>
          <w:shd w:val="clear" w:color="auto" w:fill="FFFFFF"/>
        </w:rPr>
        <w:t>desktop</w:t>
      </w:r>
      <w:r w:rsidR="00A944B2">
        <w:rPr>
          <w:rFonts w:ascii="Arial" w:eastAsia="Times New Roman" w:hAnsi="Arial" w:cs="Arial"/>
          <w:color w:val="24292E"/>
          <w:shd w:val="clear" w:color="auto" w:fill="FFFFFF"/>
        </w:rPr>
        <w:t>.</w:t>
      </w:r>
    </w:p>
    <w:p w14:paraId="4E5A9004" w14:textId="77777777" w:rsidR="00222208" w:rsidRPr="00222208" w:rsidRDefault="00222208" w:rsidP="00222208">
      <w:pPr>
        <w:rPr>
          <w:rFonts w:ascii="Arial" w:hAnsi="Arial" w:cs="Arial"/>
        </w:rPr>
      </w:pPr>
    </w:p>
    <w:p w14:paraId="1C4DF831" w14:textId="12F1B298" w:rsidR="00222208" w:rsidRDefault="00222208" w:rsidP="00222208">
      <w:pPr>
        <w:pStyle w:val="ListParagraph"/>
        <w:numPr>
          <w:ilvl w:val="0"/>
          <w:numId w:val="1"/>
        </w:numPr>
        <w:rPr>
          <w:rFonts w:ascii="Arial" w:hAnsi="Arial" w:cs="Arial"/>
        </w:rPr>
      </w:pPr>
      <w:r w:rsidRPr="00222208">
        <w:rPr>
          <w:rFonts w:ascii="Arial" w:hAnsi="Arial" w:cs="Arial"/>
        </w:rPr>
        <w:t>Installation guide</w:t>
      </w:r>
    </w:p>
    <w:p w14:paraId="0E2892E7" w14:textId="77777777" w:rsidR="004A4C10" w:rsidRDefault="00AB663C" w:rsidP="00AB663C">
      <w:pPr>
        <w:pStyle w:val="ListParagraph"/>
        <w:numPr>
          <w:ilvl w:val="0"/>
          <w:numId w:val="2"/>
        </w:numPr>
        <w:rPr>
          <w:rFonts w:ascii="Arial" w:hAnsi="Arial" w:cs="Arial"/>
        </w:rPr>
      </w:pPr>
      <w:r>
        <w:rPr>
          <w:rFonts w:ascii="Arial" w:hAnsi="Arial" w:cs="Arial"/>
        </w:rPr>
        <w:t>Insta</w:t>
      </w:r>
      <w:r w:rsidR="008D5425">
        <w:rPr>
          <w:rFonts w:ascii="Arial" w:hAnsi="Arial" w:cs="Arial"/>
        </w:rPr>
        <w:t>ll V</w:t>
      </w:r>
      <w:r>
        <w:rPr>
          <w:rFonts w:ascii="Arial" w:hAnsi="Arial" w:cs="Arial"/>
        </w:rPr>
        <w:t>isual s</w:t>
      </w:r>
      <w:r w:rsidR="008033AA">
        <w:rPr>
          <w:rFonts w:ascii="Arial" w:hAnsi="Arial" w:cs="Arial"/>
        </w:rPr>
        <w:t xml:space="preserve">tudio 2013, </w:t>
      </w:r>
    </w:p>
    <w:p w14:paraId="60E31DFE" w14:textId="77777777" w:rsidR="004A4C10" w:rsidRDefault="004A4C10" w:rsidP="00AB663C">
      <w:pPr>
        <w:pStyle w:val="ListParagraph"/>
        <w:numPr>
          <w:ilvl w:val="0"/>
          <w:numId w:val="2"/>
        </w:numPr>
        <w:rPr>
          <w:rFonts w:ascii="Arial" w:hAnsi="Arial" w:cs="Arial"/>
        </w:rPr>
      </w:pPr>
      <w:r>
        <w:rPr>
          <w:rFonts w:ascii="Arial" w:hAnsi="Arial" w:cs="Arial"/>
        </w:rPr>
        <w:t xml:space="preserve">Install </w:t>
      </w:r>
      <w:r w:rsidR="00355100">
        <w:rPr>
          <w:rFonts w:ascii="Arial" w:hAnsi="Arial" w:cs="Arial"/>
        </w:rPr>
        <w:t>Measurement Studio</w:t>
      </w:r>
      <w:r w:rsidR="008033AA">
        <w:rPr>
          <w:rFonts w:ascii="Arial" w:hAnsi="Arial" w:cs="Arial"/>
        </w:rPr>
        <w:t xml:space="preserve"> (version 15) </w:t>
      </w:r>
      <w:r w:rsidR="00355100">
        <w:rPr>
          <w:rFonts w:ascii="Arial" w:hAnsi="Arial" w:cs="Arial"/>
        </w:rPr>
        <w:t>for VS2013</w:t>
      </w:r>
      <w:r w:rsidR="008033AA">
        <w:rPr>
          <w:rFonts w:ascii="Arial" w:hAnsi="Arial" w:cs="Arial"/>
        </w:rPr>
        <w:t xml:space="preserve"> </w:t>
      </w:r>
    </w:p>
    <w:p w14:paraId="2D0B7E9D" w14:textId="6EB1CDF6" w:rsidR="004A4C10" w:rsidRDefault="004A4C10" w:rsidP="00AB663C">
      <w:pPr>
        <w:pStyle w:val="ListParagraph"/>
        <w:numPr>
          <w:ilvl w:val="0"/>
          <w:numId w:val="2"/>
        </w:numPr>
        <w:rPr>
          <w:rFonts w:ascii="Arial" w:hAnsi="Arial" w:cs="Arial"/>
        </w:rPr>
      </w:pPr>
      <w:r>
        <w:rPr>
          <w:rFonts w:ascii="Arial" w:hAnsi="Arial" w:cs="Arial"/>
        </w:rPr>
        <w:t xml:space="preserve">Install </w:t>
      </w:r>
      <w:r w:rsidR="008033AA">
        <w:rPr>
          <w:rFonts w:ascii="Arial" w:hAnsi="Arial" w:cs="Arial"/>
        </w:rPr>
        <w:t>NI-DAQmx (</w:t>
      </w:r>
      <w:r w:rsidR="00647FAF">
        <w:rPr>
          <w:rFonts w:ascii="Arial" w:hAnsi="Arial" w:cs="Arial"/>
        </w:rPr>
        <w:t>tested</w:t>
      </w:r>
      <w:r>
        <w:rPr>
          <w:rFonts w:ascii="Arial" w:hAnsi="Arial" w:cs="Arial"/>
        </w:rPr>
        <w:t xml:space="preserve"> with version</w:t>
      </w:r>
      <w:r w:rsidR="00647FAF">
        <w:rPr>
          <w:rFonts w:ascii="Arial" w:hAnsi="Arial" w:cs="Arial"/>
        </w:rPr>
        <w:t xml:space="preserve"> </w:t>
      </w:r>
      <w:r w:rsidR="008033AA">
        <w:rPr>
          <w:rFonts w:ascii="Arial" w:hAnsi="Arial" w:cs="Arial"/>
        </w:rPr>
        <w:t>15.5)</w:t>
      </w:r>
    </w:p>
    <w:p w14:paraId="387D9EE3" w14:textId="7AF32716" w:rsidR="004A4C10" w:rsidRDefault="004A4C10" w:rsidP="00AB663C">
      <w:pPr>
        <w:pStyle w:val="ListParagraph"/>
        <w:numPr>
          <w:ilvl w:val="0"/>
          <w:numId w:val="2"/>
        </w:numPr>
        <w:rPr>
          <w:rFonts w:ascii="Arial" w:hAnsi="Arial" w:cs="Arial"/>
        </w:rPr>
      </w:pPr>
      <w:r>
        <w:rPr>
          <w:rFonts w:ascii="Arial" w:hAnsi="Arial" w:cs="Arial"/>
        </w:rPr>
        <w:t>Install CUDA toolkit 8.0</w:t>
      </w:r>
    </w:p>
    <w:p w14:paraId="5C33AAE7" w14:textId="7D511D8E" w:rsidR="00AB663C" w:rsidRDefault="00DF7237" w:rsidP="00AB663C">
      <w:pPr>
        <w:pStyle w:val="ListParagraph"/>
        <w:numPr>
          <w:ilvl w:val="0"/>
          <w:numId w:val="2"/>
        </w:numPr>
        <w:rPr>
          <w:rFonts w:ascii="Arial" w:hAnsi="Arial" w:cs="Arial"/>
        </w:rPr>
      </w:pPr>
      <w:r>
        <w:rPr>
          <w:rFonts w:ascii="Arial" w:hAnsi="Arial" w:cs="Arial"/>
        </w:rPr>
        <w:t>Make sure Prairie View</w:t>
      </w:r>
      <w:r w:rsidR="00705212">
        <w:rPr>
          <w:rFonts w:ascii="Arial" w:hAnsi="Arial" w:cs="Arial"/>
        </w:rPr>
        <w:t xml:space="preserve"> and Framework 4.5</w:t>
      </w:r>
      <w:r>
        <w:rPr>
          <w:rFonts w:ascii="Arial" w:hAnsi="Arial" w:cs="Arial"/>
        </w:rPr>
        <w:t xml:space="preserve"> </w:t>
      </w:r>
      <w:r w:rsidR="008033AA">
        <w:rPr>
          <w:rFonts w:ascii="Arial" w:hAnsi="Arial" w:cs="Arial"/>
        </w:rPr>
        <w:t>are</w:t>
      </w:r>
      <w:r>
        <w:rPr>
          <w:rFonts w:ascii="Arial" w:hAnsi="Arial" w:cs="Arial"/>
        </w:rPr>
        <w:t xml:space="preserve"> installed</w:t>
      </w:r>
    </w:p>
    <w:p w14:paraId="3E8800AB" w14:textId="71B4F1B8" w:rsidR="00647FAF" w:rsidRDefault="003A6A6B" w:rsidP="00AB663C">
      <w:pPr>
        <w:pStyle w:val="ListParagraph"/>
        <w:numPr>
          <w:ilvl w:val="0"/>
          <w:numId w:val="2"/>
        </w:numPr>
        <w:rPr>
          <w:rFonts w:ascii="Arial" w:hAnsi="Arial" w:cs="Arial"/>
        </w:rPr>
      </w:pPr>
      <w:r>
        <w:rPr>
          <w:rFonts w:ascii="Arial" w:hAnsi="Arial" w:cs="Arial"/>
        </w:rPr>
        <w:t xml:space="preserve">Connect </w:t>
      </w:r>
      <w:r w:rsidR="004A4C10">
        <w:rPr>
          <w:rFonts w:ascii="Arial" w:hAnsi="Arial" w:cs="Arial"/>
        </w:rPr>
        <w:t xml:space="preserve">an analog voltage output (tested with USB-6212, </w:t>
      </w:r>
      <w:r w:rsidR="004A4C10" w:rsidRPr="004A4C10">
        <w:rPr>
          <w:rFonts w:ascii="Arial" w:hAnsi="Arial" w:cs="Arial"/>
        </w:rPr>
        <w:t>National Instruments</w:t>
      </w:r>
      <w:r w:rsidR="004A4C10">
        <w:rPr>
          <w:rFonts w:ascii="Arial" w:hAnsi="Arial" w:cs="Arial"/>
        </w:rPr>
        <w:t>) to the spiral trigger input of the Prairie system</w:t>
      </w:r>
    </w:p>
    <w:p w14:paraId="46D118E6" w14:textId="380D1BDC" w:rsidR="00355100" w:rsidRDefault="00647FAF" w:rsidP="00AB663C">
      <w:pPr>
        <w:pStyle w:val="ListParagraph"/>
        <w:numPr>
          <w:ilvl w:val="0"/>
          <w:numId w:val="2"/>
        </w:numPr>
        <w:rPr>
          <w:rFonts w:ascii="Arial" w:hAnsi="Arial" w:cs="Arial"/>
        </w:rPr>
      </w:pPr>
      <w:r>
        <w:rPr>
          <w:rFonts w:ascii="Arial" w:hAnsi="Arial" w:cs="Arial"/>
        </w:rPr>
        <w:t>Download folder ‘RTAOI</w:t>
      </w:r>
      <w:r w:rsidR="00675576">
        <w:rPr>
          <w:rFonts w:ascii="Arial" w:hAnsi="Arial" w:cs="Arial"/>
        </w:rPr>
        <w:t xml:space="preserve"> - dev</w:t>
      </w:r>
      <w:bookmarkStart w:id="0" w:name="_GoBack"/>
      <w:bookmarkEnd w:id="0"/>
      <w:r>
        <w:rPr>
          <w:rFonts w:ascii="Arial" w:hAnsi="Arial" w:cs="Arial"/>
        </w:rPr>
        <w:t>’</w:t>
      </w:r>
      <w:r w:rsidR="004A4C10">
        <w:rPr>
          <w:rFonts w:ascii="Arial" w:hAnsi="Arial" w:cs="Arial"/>
        </w:rPr>
        <w:t>. Change the device ID and TCP/IP address as instructed in the .sln file and rebuild the solution</w:t>
      </w:r>
    </w:p>
    <w:p w14:paraId="0C3B534E" w14:textId="77777777" w:rsidR="00AB663C" w:rsidRPr="0068756B" w:rsidRDefault="00AB663C" w:rsidP="0068756B">
      <w:pPr>
        <w:rPr>
          <w:rFonts w:ascii="Arial" w:hAnsi="Arial" w:cs="Arial"/>
        </w:rPr>
      </w:pPr>
    </w:p>
    <w:p w14:paraId="274AB5D9" w14:textId="382A535A" w:rsidR="00AB663C" w:rsidRDefault="004A4C10" w:rsidP="00AB663C">
      <w:pPr>
        <w:pStyle w:val="ListParagraph"/>
        <w:ind w:left="360"/>
        <w:rPr>
          <w:rFonts w:ascii="Arial" w:hAnsi="Arial" w:cs="Arial"/>
        </w:rPr>
      </w:pPr>
      <w:r>
        <w:rPr>
          <w:rFonts w:ascii="Arial" w:hAnsi="Arial" w:cs="Arial"/>
        </w:rPr>
        <w:t>The whole installation procedure takes less than 1.5 hours on a ‘normal’ desktop computer.</w:t>
      </w:r>
    </w:p>
    <w:p w14:paraId="47B84680" w14:textId="77777777" w:rsidR="00AB663C" w:rsidRPr="00222208" w:rsidRDefault="00AB663C" w:rsidP="00AB663C">
      <w:pPr>
        <w:pStyle w:val="ListParagraph"/>
        <w:ind w:left="360"/>
        <w:rPr>
          <w:rFonts w:ascii="Arial" w:hAnsi="Arial" w:cs="Arial"/>
        </w:rPr>
      </w:pPr>
    </w:p>
    <w:p w14:paraId="5EB50F76" w14:textId="77777777" w:rsidR="00355100" w:rsidRPr="00222208" w:rsidRDefault="00355100" w:rsidP="00222208">
      <w:pPr>
        <w:rPr>
          <w:rFonts w:ascii="Arial" w:hAnsi="Arial" w:cs="Arial"/>
        </w:rPr>
      </w:pPr>
    </w:p>
    <w:p w14:paraId="20F3AEEF" w14:textId="165CB55E" w:rsidR="00647FAF" w:rsidRDefault="00222208" w:rsidP="00647FAF">
      <w:pPr>
        <w:pStyle w:val="ListParagraph"/>
        <w:numPr>
          <w:ilvl w:val="0"/>
          <w:numId w:val="1"/>
        </w:numPr>
        <w:rPr>
          <w:rFonts w:ascii="Arial" w:hAnsi="Arial" w:cs="Arial"/>
        </w:rPr>
      </w:pPr>
      <w:r w:rsidRPr="00222208">
        <w:rPr>
          <w:rFonts w:ascii="Arial" w:hAnsi="Arial" w:cs="Arial"/>
        </w:rPr>
        <w:t>Demo</w:t>
      </w:r>
    </w:p>
    <w:p w14:paraId="4332A5A8" w14:textId="58407B61" w:rsidR="00130D92" w:rsidRPr="006420CE" w:rsidRDefault="00130D92" w:rsidP="006420CE">
      <w:pPr>
        <w:ind w:left="360"/>
        <w:rPr>
          <w:rFonts w:ascii="Arial" w:hAnsi="Arial" w:cs="Arial"/>
        </w:rPr>
      </w:pPr>
      <w:r w:rsidRPr="006420CE">
        <w:rPr>
          <w:rFonts w:ascii="Arial" w:hAnsi="Arial" w:cs="Arial"/>
        </w:rPr>
        <w:t>Instructions:</w:t>
      </w:r>
    </w:p>
    <w:p w14:paraId="6E899A85" w14:textId="72409241" w:rsidR="00E80993" w:rsidRDefault="00355100" w:rsidP="00052306">
      <w:pPr>
        <w:pStyle w:val="ListParagraph"/>
        <w:numPr>
          <w:ilvl w:val="0"/>
          <w:numId w:val="3"/>
        </w:numPr>
        <w:rPr>
          <w:rFonts w:ascii="Arial" w:hAnsi="Arial" w:cs="Arial"/>
        </w:rPr>
      </w:pPr>
      <w:r>
        <w:rPr>
          <w:rFonts w:ascii="Arial" w:hAnsi="Arial" w:cs="Arial"/>
        </w:rPr>
        <w:t>Start Prairie View</w:t>
      </w:r>
    </w:p>
    <w:p w14:paraId="214D7D69" w14:textId="1446914A" w:rsidR="00052306" w:rsidRDefault="00E80993" w:rsidP="00052306">
      <w:pPr>
        <w:pStyle w:val="ListParagraph"/>
        <w:numPr>
          <w:ilvl w:val="0"/>
          <w:numId w:val="3"/>
        </w:numPr>
        <w:rPr>
          <w:rFonts w:ascii="Arial" w:hAnsi="Arial" w:cs="Arial"/>
        </w:rPr>
      </w:pPr>
      <w:r>
        <w:rPr>
          <w:rFonts w:ascii="Arial" w:hAnsi="Arial" w:cs="Arial"/>
        </w:rPr>
        <w:t>In</w:t>
      </w:r>
      <w:r w:rsidR="002F613E">
        <w:rPr>
          <w:rFonts w:ascii="Arial" w:hAnsi="Arial" w:cs="Arial"/>
        </w:rPr>
        <w:t xml:space="preserve"> MarkPoints</w:t>
      </w:r>
      <w:r>
        <w:rPr>
          <w:rFonts w:ascii="Arial" w:hAnsi="Arial" w:cs="Arial"/>
        </w:rPr>
        <w:t xml:space="preserve">, </w:t>
      </w:r>
      <w:r w:rsidR="00647FAF">
        <w:rPr>
          <w:rFonts w:ascii="Arial" w:hAnsi="Arial" w:cs="Arial"/>
        </w:rPr>
        <w:t>import</w:t>
      </w:r>
      <w:r>
        <w:rPr>
          <w:rFonts w:ascii="Arial" w:hAnsi="Arial" w:cs="Arial"/>
        </w:rPr>
        <w:t xml:space="preserve"> </w:t>
      </w:r>
      <w:r w:rsidR="00D75C52">
        <w:rPr>
          <w:rFonts w:ascii="Arial" w:hAnsi="Arial" w:cs="Arial"/>
        </w:rPr>
        <w:t>‘</w:t>
      </w:r>
      <w:r>
        <w:rPr>
          <w:rFonts w:ascii="Arial" w:hAnsi="Arial" w:cs="Arial"/>
        </w:rPr>
        <w:t>gpl_demo</w:t>
      </w:r>
      <w:r w:rsidR="00647FAF">
        <w:rPr>
          <w:rFonts w:ascii="Arial" w:hAnsi="Arial" w:cs="Arial"/>
        </w:rPr>
        <w:t>.gpl</w:t>
      </w:r>
      <w:r w:rsidR="00D75C52">
        <w:rPr>
          <w:rFonts w:ascii="Arial" w:hAnsi="Arial" w:cs="Arial"/>
        </w:rPr>
        <w:t>’</w:t>
      </w:r>
      <w:r w:rsidR="00052306">
        <w:rPr>
          <w:rFonts w:ascii="Arial" w:hAnsi="Arial" w:cs="Arial"/>
        </w:rPr>
        <w:t>;</w:t>
      </w:r>
      <w:r w:rsidR="00695B0F">
        <w:rPr>
          <w:rFonts w:ascii="Arial" w:hAnsi="Arial" w:cs="Arial"/>
        </w:rPr>
        <w:t xml:space="preserve"> </w:t>
      </w:r>
      <w:r w:rsidR="00647FAF">
        <w:rPr>
          <w:rFonts w:ascii="Arial" w:hAnsi="Arial" w:cs="Arial"/>
        </w:rPr>
        <w:t>load series</w:t>
      </w:r>
      <w:r w:rsidR="00695B0F">
        <w:rPr>
          <w:rFonts w:ascii="Arial" w:hAnsi="Arial" w:cs="Arial"/>
        </w:rPr>
        <w:t xml:space="preserve"> </w:t>
      </w:r>
      <w:r w:rsidR="00647FAF">
        <w:rPr>
          <w:rFonts w:ascii="Arial" w:hAnsi="Arial" w:cs="Arial"/>
        </w:rPr>
        <w:t>‘</w:t>
      </w:r>
      <w:r w:rsidR="00695B0F">
        <w:rPr>
          <w:rFonts w:ascii="Arial" w:hAnsi="Arial" w:cs="Arial"/>
        </w:rPr>
        <w:t>mp_demo.xml</w:t>
      </w:r>
      <w:r w:rsidR="00647FAF">
        <w:rPr>
          <w:rFonts w:ascii="Arial" w:hAnsi="Arial" w:cs="Arial"/>
        </w:rPr>
        <w:t>’</w:t>
      </w:r>
      <w:r w:rsidR="00695B0F">
        <w:rPr>
          <w:rFonts w:ascii="Arial" w:hAnsi="Arial" w:cs="Arial"/>
        </w:rPr>
        <w:t>; click ‘Run Mark Points’</w:t>
      </w:r>
    </w:p>
    <w:p w14:paraId="0355506A" w14:textId="002F6C12" w:rsidR="00052306" w:rsidRPr="00052306" w:rsidRDefault="006420CE" w:rsidP="00052306">
      <w:pPr>
        <w:pStyle w:val="ListParagraph"/>
        <w:numPr>
          <w:ilvl w:val="0"/>
          <w:numId w:val="3"/>
        </w:numPr>
        <w:rPr>
          <w:rFonts w:ascii="Arial" w:hAnsi="Arial" w:cs="Arial"/>
        </w:rPr>
      </w:pPr>
      <w:r>
        <w:rPr>
          <w:rFonts w:ascii="Arial" w:hAnsi="Arial" w:cs="Arial"/>
        </w:rPr>
        <w:t>Run</w:t>
      </w:r>
      <w:r w:rsidR="00052306">
        <w:rPr>
          <w:rFonts w:ascii="Arial" w:hAnsi="Arial" w:cs="Arial"/>
        </w:rPr>
        <w:t xml:space="preserve"> CL_Blink</w:t>
      </w:r>
      <w:r>
        <w:rPr>
          <w:rFonts w:ascii="Arial" w:hAnsi="Arial" w:cs="Arial"/>
        </w:rPr>
        <w:t>.exe</w:t>
      </w:r>
      <w:r w:rsidR="00052306">
        <w:rPr>
          <w:rFonts w:ascii="Arial" w:hAnsi="Arial" w:cs="Arial"/>
        </w:rPr>
        <w:t>; Insert number of phase masks</w:t>
      </w:r>
      <w:r w:rsidR="00A34EE5">
        <w:rPr>
          <w:rFonts w:ascii="Arial" w:hAnsi="Arial" w:cs="Arial"/>
        </w:rPr>
        <w:t xml:space="preserve"> (15) then insert ‘Y’ to start waiting for RTAOI commands</w:t>
      </w:r>
    </w:p>
    <w:p w14:paraId="2167987E" w14:textId="25752F47" w:rsidR="002F613E" w:rsidRDefault="002F613E" w:rsidP="00355100">
      <w:pPr>
        <w:pStyle w:val="ListParagraph"/>
        <w:numPr>
          <w:ilvl w:val="0"/>
          <w:numId w:val="3"/>
        </w:numPr>
        <w:rPr>
          <w:rFonts w:ascii="Arial" w:hAnsi="Arial" w:cs="Arial"/>
        </w:rPr>
      </w:pPr>
      <w:r>
        <w:rPr>
          <w:rFonts w:ascii="Arial" w:hAnsi="Arial" w:cs="Arial"/>
        </w:rPr>
        <w:t>Start RTAOI</w:t>
      </w:r>
    </w:p>
    <w:p w14:paraId="565226D3" w14:textId="07AC890A" w:rsidR="002F613E" w:rsidRDefault="006420CE" w:rsidP="00355100">
      <w:pPr>
        <w:pStyle w:val="ListParagraph"/>
        <w:numPr>
          <w:ilvl w:val="0"/>
          <w:numId w:val="3"/>
        </w:numPr>
        <w:rPr>
          <w:rFonts w:ascii="Arial" w:hAnsi="Arial" w:cs="Arial"/>
        </w:rPr>
      </w:pPr>
      <w:r>
        <w:rPr>
          <w:rFonts w:ascii="Arial" w:hAnsi="Arial" w:cs="Arial"/>
        </w:rPr>
        <w:t>Open ‘</w:t>
      </w:r>
      <w:r w:rsidRPr="006420CE">
        <w:rPr>
          <w:rFonts w:ascii="Arial" w:hAnsi="Arial" w:cs="Arial"/>
        </w:rPr>
        <w:t>FOV_with_targets_demo</w:t>
      </w:r>
      <w:r>
        <w:rPr>
          <w:rFonts w:ascii="Arial" w:hAnsi="Arial" w:cs="Arial"/>
        </w:rPr>
        <w:t>.bmp’ and s</w:t>
      </w:r>
      <w:r w:rsidR="002F613E">
        <w:rPr>
          <w:rFonts w:ascii="Arial" w:hAnsi="Arial" w:cs="Arial"/>
        </w:rPr>
        <w:t xml:space="preserve">elect </w:t>
      </w:r>
      <w:r>
        <w:rPr>
          <w:rFonts w:ascii="Arial" w:hAnsi="Arial" w:cs="Arial"/>
        </w:rPr>
        <w:t xml:space="preserve">the marked </w:t>
      </w:r>
      <w:r w:rsidR="002F613E">
        <w:rPr>
          <w:rFonts w:ascii="Arial" w:hAnsi="Arial" w:cs="Arial"/>
        </w:rPr>
        <w:t>ROI</w:t>
      </w:r>
      <w:r w:rsidR="00052306">
        <w:rPr>
          <w:rFonts w:ascii="Arial" w:hAnsi="Arial" w:cs="Arial"/>
        </w:rPr>
        <w:t>(</w:t>
      </w:r>
      <w:r w:rsidR="002F613E">
        <w:rPr>
          <w:rFonts w:ascii="Arial" w:hAnsi="Arial" w:cs="Arial"/>
        </w:rPr>
        <w:t>s</w:t>
      </w:r>
      <w:r w:rsidR="00052306">
        <w:rPr>
          <w:rFonts w:ascii="Arial" w:hAnsi="Arial" w:cs="Arial"/>
        </w:rPr>
        <w:t>)</w:t>
      </w:r>
      <w:r w:rsidR="002F613E">
        <w:rPr>
          <w:rFonts w:ascii="Arial" w:hAnsi="Arial" w:cs="Arial"/>
        </w:rPr>
        <w:t xml:space="preserve"> in the FOV window </w:t>
      </w:r>
      <w:r w:rsidR="00A34EE5">
        <w:rPr>
          <w:rFonts w:ascii="Arial" w:hAnsi="Arial" w:cs="Arial"/>
        </w:rPr>
        <w:t>(in the demo select click from 1 to 4)</w:t>
      </w:r>
    </w:p>
    <w:p w14:paraId="1BA37BE1" w14:textId="07650893" w:rsidR="002F613E" w:rsidRDefault="00052306" w:rsidP="00355100">
      <w:pPr>
        <w:pStyle w:val="ListParagraph"/>
        <w:numPr>
          <w:ilvl w:val="0"/>
          <w:numId w:val="3"/>
        </w:numPr>
        <w:rPr>
          <w:rFonts w:ascii="Arial" w:hAnsi="Arial" w:cs="Arial"/>
        </w:rPr>
      </w:pPr>
      <w:r>
        <w:rPr>
          <w:rFonts w:ascii="Arial" w:hAnsi="Arial" w:cs="Arial"/>
        </w:rPr>
        <w:t>Configure experiment protocols in the RTAOI interface</w:t>
      </w:r>
      <w:r w:rsidR="00B408DA">
        <w:rPr>
          <w:rFonts w:ascii="Arial" w:hAnsi="Arial" w:cs="Arial"/>
        </w:rPr>
        <w:t xml:space="preserve"> (e.g. change the threshold etc)</w:t>
      </w:r>
      <w:r>
        <w:rPr>
          <w:rFonts w:ascii="Arial" w:hAnsi="Arial" w:cs="Arial"/>
        </w:rPr>
        <w:t>; check the ‘Below’ box</w:t>
      </w:r>
      <w:r w:rsidR="00B20267">
        <w:rPr>
          <w:rFonts w:ascii="Arial" w:hAnsi="Arial" w:cs="Arial"/>
        </w:rPr>
        <w:t>es</w:t>
      </w:r>
      <w:r>
        <w:rPr>
          <w:rFonts w:ascii="Arial" w:hAnsi="Arial" w:cs="Arial"/>
        </w:rPr>
        <w:t xml:space="preserve"> to specify ROIs as trigger cells; </w:t>
      </w:r>
      <w:r w:rsidR="00B408DA">
        <w:rPr>
          <w:rFonts w:ascii="Arial" w:hAnsi="Arial" w:cs="Arial"/>
        </w:rPr>
        <w:t xml:space="preserve">click ‘lock threshold’; </w:t>
      </w:r>
      <w:r>
        <w:rPr>
          <w:rFonts w:ascii="Arial" w:hAnsi="Arial" w:cs="Arial"/>
        </w:rPr>
        <w:t>click begin experiment</w:t>
      </w:r>
      <w:r w:rsidR="00B20267">
        <w:rPr>
          <w:rFonts w:ascii="Arial" w:hAnsi="Arial" w:cs="Arial"/>
        </w:rPr>
        <w:t>; click ‘Display off’ to speed up online processing (optional)</w:t>
      </w:r>
    </w:p>
    <w:p w14:paraId="0BB6225C" w14:textId="289C44A1" w:rsidR="002F613E" w:rsidRDefault="00052306" w:rsidP="00355100">
      <w:pPr>
        <w:pStyle w:val="ListParagraph"/>
        <w:numPr>
          <w:ilvl w:val="0"/>
          <w:numId w:val="3"/>
        </w:numPr>
        <w:rPr>
          <w:rFonts w:ascii="Arial" w:hAnsi="Arial" w:cs="Arial"/>
        </w:rPr>
      </w:pPr>
      <w:r>
        <w:rPr>
          <w:rFonts w:ascii="Arial" w:hAnsi="Arial" w:cs="Arial"/>
        </w:rPr>
        <w:t>Start data streaming in Prairie View</w:t>
      </w:r>
    </w:p>
    <w:p w14:paraId="13259C09" w14:textId="77777777" w:rsidR="006420CE" w:rsidRDefault="006420CE" w:rsidP="006420CE">
      <w:pPr>
        <w:pStyle w:val="ListParagraph"/>
        <w:ind w:left="1080"/>
        <w:rPr>
          <w:rFonts w:ascii="Arial" w:hAnsi="Arial" w:cs="Arial"/>
        </w:rPr>
      </w:pPr>
    </w:p>
    <w:p w14:paraId="2DCAA084" w14:textId="24DFBD8B" w:rsidR="006420CE" w:rsidRPr="006420CE" w:rsidRDefault="006420CE" w:rsidP="006420CE">
      <w:pPr>
        <w:ind w:left="360"/>
        <w:rPr>
          <w:rFonts w:ascii="Arial" w:hAnsi="Arial" w:cs="Arial"/>
        </w:rPr>
      </w:pPr>
      <w:r>
        <w:rPr>
          <w:rFonts w:ascii="Arial" w:hAnsi="Arial" w:cs="Arial"/>
        </w:rPr>
        <w:t>Expected output:</w:t>
      </w:r>
    </w:p>
    <w:p w14:paraId="240D3141" w14:textId="77BB5107" w:rsidR="00052306" w:rsidRDefault="00052306" w:rsidP="006420CE">
      <w:pPr>
        <w:pStyle w:val="ListParagraph"/>
        <w:ind w:left="1080"/>
        <w:rPr>
          <w:rFonts w:ascii="Arial" w:hAnsi="Arial" w:cs="Arial"/>
        </w:rPr>
      </w:pPr>
      <w:r>
        <w:rPr>
          <w:rFonts w:ascii="Arial" w:hAnsi="Arial" w:cs="Arial"/>
        </w:rPr>
        <w:t xml:space="preserve">Photostimulation will be delivered </w:t>
      </w:r>
      <w:r w:rsidR="00B20267">
        <w:rPr>
          <w:rFonts w:ascii="Arial" w:hAnsi="Arial" w:cs="Arial"/>
        </w:rPr>
        <w:t xml:space="preserve">to the ROIs that have intensity value below </w:t>
      </w:r>
      <w:r w:rsidR="00B408DA">
        <w:rPr>
          <w:rFonts w:ascii="Arial" w:hAnsi="Arial" w:cs="Arial"/>
        </w:rPr>
        <w:t xml:space="preserve">the </w:t>
      </w:r>
      <w:r w:rsidR="00B20267">
        <w:rPr>
          <w:rFonts w:ascii="Arial" w:hAnsi="Arial" w:cs="Arial"/>
        </w:rPr>
        <w:t>threshold</w:t>
      </w:r>
      <w:r w:rsidR="00B408DA">
        <w:rPr>
          <w:rFonts w:ascii="Arial" w:hAnsi="Arial" w:cs="Arial"/>
        </w:rPr>
        <w:t>s (%)</w:t>
      </w:r>
      <w:r w:rsidR="00B20267">
        <w:rPr>
          <w:rFonts w:ascii="Arial" w:hAnsi="Arial" w:cs="Arial"/>
        </w:rPr>
        <w:t xml:space="preserve"> </w:t>
      </w:r>
      <w:r>
        <w:rPr>
          <w:rFonts w:ascii="Arial" w:hAnsi="Arial" w:cs="Arial"/>
        </w:rPr>
        <w:t xml:space="preserve"> </w:t>
      </w:r>
    </w:p>
    <w:p w14:paraId="3CCA1E5E" w14:textId="29413891" w:rsidR="00130D92" w:rsidRPr="00130D92" w:rsidRDefault="006420CE" w:rsidP="006420CE">
      <w:pPr>
        <w:rPr>
          <w:rFonts w:ascii="Arial" w:hAnsi="Arial" w:cs="Arial"/>
        </w:rPr>
      </w:pPr>
      <w:r>
        <w:rPr>
          <w:rFonts w:ascii="Arial" w:hAnsi="Arial" w:cs="Arial"/>
        </w:rPr>
        <w:t xml:space="preserve">      </w:t>
      </w:r>
    </w:p>
    <w:p w14:paraId="7A1FFC94" w14:textId="63621C4E" w:rsidR="00A86FBE" w:rsidRDefault="006420CE" w:rsidP="006420CE">
      <w:pPr>
        <w:ind w:left="360"/>
        <w:rPr>
          <w:rFonts w:ascii="Arial" w:hAnsi="Arial" w:cs="Arial"/>
        </w:rPr>
      </w:pPr>
      <w:r>
        <w:rPr>
          <w:rFonts w:ascii="Arial" w:hAnsi="Arial" w:cs="Arial"/>
        </w:rPr>
        <w:t>Expected run time for demo:</w:t>
      </w:r>
    </w:p>
    <w:p w14:paraId="7688FBD7" w14:textId="701A4D11" w:rsidR="006420CE" w:rsidRDefault="006420CE" w:rsidP="006420CE">
      <w:pPr>
        <w:ind w:left="720"/>
        <w:rPr>
          <w:rFonts w:ascii="Arial" w:hAnsi="Arial" w:cs="Arial"/>
        </w:rPr>
      </w:pPr>
      <w:r>
        <w:rPr>
          <w:rFonts w:ascii="Arial" w:hAnsi="Arial" w:cs="Arial"/>
        </w:rPr>
        <w:lastRenderedPageBreak/>
        <w:t xml:space="preserve">A maximum 2000 photostimulation can be delivered; run time depends on online recorded </w:t>
      </w:r>
      <w:r w:rsidR="002D551E">
        <w:rPr>
          <w:rFonts w:ascii="Arial" w:hAnsi="Arial" w:cs="Arial"/>
        </w:rPr>
        <w:t>intensity within the ROIs; the user can terminate the process at anytime by stopping data streaming and restart by clicking ‘New recording’</w:t>
      </w:r>
    </w:p>
    <w:p w14:paraId="45E4D33F" w14:textId="77777777" w:rsidR="006420CE" w:rsidRDefault="006420CE" w:rsidP="006420CE">
      <w:pPr>
        <w:ind w:left="360"/>
        <w:rPr>
          <w:rFonts w:ascii="Arial" w:hAnsi="Arial" w:cs="Arial"/>
        </w:rPr>
      </w:pPr>
    </w:p>
    <w:p w14:paraId="3522B844" w14:textId="5012A6D3" w:rsidR="00B20267" w:rsidRDefault="00E50354" w:rsidP="0068756B">
      <w:pPr>
        <w:pStyle w:val="ListParagraph"/>
        <w:numPr>
          <w:ilvl w:val="0"/>
          <w:numId w:val="1"/>
        </w:numPr>
        <w:rPr>
          <w:rFonts w:ascii="Arial" w:hAnsi="Arial" w:cs="Arial"/>
        </w:rPr>
      </w:pPr>
      <w:r>
        <w:rPr>
          <w:rFonts w:ascii="Arial" w:hAnsi="Arial" w:cs="Arial"/>
        </w:rPr>
        <w:t>Instructions for use</w:t>
      </w:r>
      <w:r w:rsidR="0068756B">
        <w:rPr>
          <w:rFonts w:ascii="Arial" w:hAnsi="Arial" w:cs="Arial"/>
        </w:rPr>
        <w:t xml:space="preserve"> </w:t>
      </w:r>
    </w:p>
    <w:p w14:paraId="34948882" w14:textId="0542E31A" w:rsidR="00E50354" w:rsidRDefault="00E50354" w:rsidP="0068756B">
      <w:pPr>
        <w:pStyle w:val="ListParagraph"/>
        <w:numPr>
          <w:ilvl w:val="0"/>
          <w:numId w:val="2"/>
        </w:numPr>
        <w:rPr>
          <w:rFonts w:ascii="Arial" w:hAnsi="Arial" w:cs="Arial"/>
        </w:rPr>
      </w:pPr>
      <w:r>
        <w:rPr>
          <w:rFonts w:ascii="Arial" w:hAnsi="Arial" w:cs="Arial"/>
        </w:rPr>
        <w:t>For basic use please refer to the instructions to run demo</w:t>
      </w:r>
    </w:p>
    <w:p w14:paraId="025D2FC1" w14:textId="5005A257" w:rsidR="00B20267" w:rsidRDefault="00E50354" w:rsidP="00E50354">
      <w:pPr>
        <w:pStyle w:val="ListParagraph"/>
        <w:numPr>
          <w:ilvl w:val="0"/>
          <w:numId w:val="2"/>
        </w:numPr>
        <w:rPr>
          <w:rFonts w:ascii="Arial" w:hAnsi="Arial" w:cs="Arial"/>
        </w:rPr>
      </w:pPr>
      <w:r>
        <w:rPr>
          <w:rFonts w:ascii="Arial" w:hAnsi="Arial" w:cs="Arial"/>
        </w:rPr>
        <w:t>Detailed experimental protocols can be configured in separate panels</w:t>
      </w:r>
    </w:p>
    <w:p w14:paraId="33FA262A" w14:textId="495C80A8" w:rsidR="00675576" w:rsidRDefault="00E50354" w:rsidP="00675576">
      <w:pPr>
        <w:pStyle w:val="ListParagraph"/>
        <w:numPr>
          <w:ilvl w:val="0"/>
          <w:numId w:val="2"/>
        </w:numPr>
        <w:rPr>
          <w:rFonts w:ascii="Arial" w:hAnsi="Arial" w:cs="Arial"/>
        </w:rPr>
      </w:pPr>
      <w:r>
        <w:rPr>
          <w:rFonts w:ascii="Arial" w:hAnsi="Arial" w:cs="Arial"/>
        </w:rPr>
        <w:t>Enable motion correction by loading a reference image</w:t>
      </w:r>
      <w:r w:rsidR="00675576">
        <w:rPr>
          <w:rFonts w:ascii="Arial" w:hAnsi="Arial" w:cs="Arial"/>
        </w:rPr>
        <w:t xml:space="preserve"> (.tiff file)</w:t>
      </w:r>
      <w:r>
        <w:rPr>
          <w:rFonts w:ascii="Arial" w:hAnsi="Arial" w:cs="Arial"/>
        </w:rPr>
        <w:t xml:space="preserve"> before recording and check ‘Use GPU’ and ‘Get shifts’</w:t>
      </w:r>
    </w:p>
    <w:p w14:paraId="7CC076AF" w14:textId="06D7A0CA" w:rsidR="00675576" w:rsidRPr="00675576" w:rsidRDefault="00675576" w:rsidP="00675576">
      <w:pPr>
        <w:pStyle w:val="ListParagraph"/>
        <w:numPr>
          <w:ilvl w:val="0"/>
          <w:numId w:val="2"/>
        </w:numPr>
        <w:rPr>
          <w:rFonts w:ascii="Arial" w:hAnsi="Arial" w:cs="Arial"/>
        </w:rPr>
      </w:pPr>
      <w:r>
        <w:rPr>
          <w:rFonts w:ascii="Arial" w:hAnsi="Arial" w:cs="Arial"/>
        </w:rPr>
        <w:t xml:space="preserve">If operating in ‘Playback’ mode, select the saved out .txt file (described below) and click ‘Playback’ button. Then all preset protocols will be ignored and the specified photostimulation patterns will be delivered at specified frames </w:t>
      </w:r>
    </w:p>
    <w:p w14:paraId="78E1E94B" w14:textId="6AA0C032" w:rsidR="00675576" w:rsidRPr="00675576" w:rsidRDefault="00675576" w:rsidP="00675576">
      <w:pPr>
        <w:pStyle w:val="ListParagraph"/>
        <w:numPr>
          <w:ilvl w:val="0"/>
          <w:numId w:val="2"/>
        </w:numPr>
        <w:rPr>
          <w:rFonts w:ascii="Arial" w:hAnsi="Arial" w:cs="Arial"/>
        </w:rPr>
      </w:pPr>
      <w:r>
        <w:rPr>
          <w:rFonts w:ascii="Arial" w:hAnsi="Arial" w:cs="Arial"/>
        </w:rPr>
        <w:t>Click ‘Begin experiment’ – ‘New recording’ – ‘Start recording’ before s</w:t>
      </w:r>
      <w:r w:rsidRPr="00675576">
        <w:rPr>
          <w:rFonts w:ascii="Arial" w:hAnsi="Arial" w:cs="Arial"/>
        </w:rPr>
        <w:t>tart</w:t>
      </w:r>
      <w:r>
        <w:rPr>
          <w:rFonts w:ascii="Arial" w:hAnsi="Arial" w:cs="Arial"/>
        </w:rPr>
        <w:t>ing</w:t>
      </w:r>
      <w:r w:rsidRPr="00675576">
        <w:rPr>
          <w:rFonts w:ascii="Arial" w:hAnsi="Arial" w:cs="Arial"/>
        </w:rPr>
        <w:t xml:space="preserve"> data </w:t>
      </w:r>
      <w:r>
        <w:rPr>
          <w:rFonts w:ascii="Arial" w:hAnsi="Arial" w:cs="Arial"/>
        </w:rPr>
        <w:t>recording in Prairie View to ensure protocol not affected by previous recordings</w:t>
      </w:r>
    </w:p>
    <w:p w14:paraId="6326D92B" w14:textId="19401A0F" w:rsidR="00675576" w:rsidRDefault="00675576" w:rsidP="00E50354">
      <w:pPr>
        <w:pStyle w:val="ListParagraph"/>
        <w:numPr>
          <w:ilvl w:val="0"/>
          <w:numId w:val="2"/>
        </w:numPr>
        <w:rPr>
          <w:rFonts w:ascii="Arial" w:hAnsi="Arial" w:cs="Arial"/>
        </w:rPr>
      </w:pPr>
      <w:r>
        <w:rPr>
          <w:rFonts w:ascii="Arial" w:hAnsi="Arial" w:cs="Arial"/>
        </w:rPr>
        <w:t>Save out p</w:t>
      </w:r>
      <w:r w:rsidR="00E50354">
        <w:rPr>
          <w:rFonts w:ascii="Arial" w:hAnsi="Arial" w:cs="Arial"/>
        </w:rPr>
        <w:t xml:space="preserve">hotostimulation frame and pattern indices into </w:t>
      </w:r>
      <w:r>
        <w:rPr>
          <w:rFonts w:ascii="Arial" w:hAnsi="Arial" w:cs="Arial"/>
        </w:rPr>
        <w:t>a .txt file (optional)</w:t>
      </w:r>
    </w:p>
    <w:p w14:paraId="762761DD" w14:textId="16FA351C" w:rsidR="00E50354" w:rsidRPr="00222208" w:rsidRDefault="00E50354" w:rsidP="00675576">
      <w:pPr>
        <w:pStyle w:val="ListParagraph"/>
        <w:ind w:left="1080"/>
        <w:rPr>
          <w:rFonts w:ascii="Arial" w:hAnsi="Arial" w:cs="Arial"/>
        </w:rPr>
      </w:pPr>
    </w:p>
    <w:sectPr w:rsidR="00E50354" w:rsidRPr="00222208" w:rsidSect="00D6040D">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A2471"/>
    <w:multiLevelType w:val="hybridMultilevel"/>
    <w:tmpl w:val="71D8D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41493DC1"/>
    <w:multiLevelType w:val="hybridMultilevel"/>
    <w:tmpl w:val="B32ACF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CBD1330"/>
    <w:multiLevelType w:val="hybridMultilevel"/>
    <w:tmpl w:val="9AB6AB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F38131E"/>
    <w:multiLevelType w:val="hybridMultilevel"/>
    <w:tmpl w:val="42505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974"/>
    <w:rsid w:val="00052306"/>
    <w:rsid w:val="000C0C26"/>
    <w:rsid w:val="00130D92"/>
    <w:rsid w:val="00222208"/>
    <w:rsid w:val="002D551E"/>
    <w:rsid w:val="002F5974"/>
    <w:rsid w:val="002F613E"/>
    <w:rsid w:val="003222D7"/>
    <w:rsid w:val="00355100"/>
    <w:rsid w:val="003A6A6B"/>
    <w:rsid w:val="003F36DD"/>
    <w:rsid w:val="004A4C10"/>
    <w:rsid w:val="005F778A"/>
    <w:rsid w:val="006420CE"/>
    <w:rsid w:val="00647FAF"/>
    <w:rsid w:val="00675576"/>
    <w:rsid w:val="0068756B"/>
    <w:rsid w:val="00695B0F"/>
    <w:rsid w:val="00705212"/>
    <w:rsid w:val="008033AA"/>
    <w:rsid w:val="008D5425"/>
    <w:rsid w:val="00936FBF"/>
    <w:rsid w:val="00A34EE5"/>
    <w:rsid w:val="00A944B2"/>
    <w:rsid w:val="00AB663C"/>
    <w:rsid w:val="00B20267"/>
    <w:rsid w:val="00B408DA"/>
    <w:rsid w:val="00B4234B"/>
    <w:rsid w:val="00BC665D"/>
    <w:rsid w:val="00C5332C"/>
    <w:rsid w:val="00D6040D"/>
    <w:rsid w:val="00D75C52"/>
    <w:rsid w:val="00DF7237"/>
    <w:rsid w:val="00E50354"/>
    <w:rsid w:val="00E80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14C4DD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59053">
      <w:bodyDiv w:val="1"/>
      <w:marLeft w:val="0"/>
      <w:marRight w:val="0"/>
      <w:marTop w:val="0"/>
      <w:marBottom w:val="0"/>
      <w:divBdr>
        <w:top w:val="none" w:sz="0" w:space="0" w:color="auto"/>
        <w:left w:val="none" w:sz="0" w:space="0" w:color="auto"/>
        <w:bottom w:val="none" w:sz="0" w:space="0" w:color="auto"/>
        <w:right w:val="none" w:sz="0" w:space="0" w:color="auto"/>
      </w:divBdr>
    </w:div>
    <w:div w:id="1193155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471</Words>
  <Characters>2685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Zihui</dc:creator>
  <cp:keywords/>
  <dc:description/>
  <cp:lastModifiedBy>Zhang, Zihui</cp:lastModifiedBy>
  <cp:revision>3</cp:revision>
  <dcterms:created xsi:type="dcterms:W3CDTF">2018-02-27T16:50:00Z</dcterms:created>
  <dcterms:modified xsi:type="dcterms:W3CDTF">2018-02-27T17:23:00Z</dcterms:modified>
</cp:coreProperties>
</file>