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spacing w:lineRule="auto" w:line="36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t>MENÚ INICIO Y BARRA DE HERRAMIENTAS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 xml:space="preserve">Pulsa con el botón derecho el menú inicio. </w:t>
      </w:r>
      <w:r>
        <w:rPr>
          <w:rFonts w:eastAsia="Calibri" w:cs="Calibri" w:ascii="Calibri" w:hAnsi="Calibri"/>
          <w:highlight w:val="yellow"/>
        </w:rPr>
        <w:t>Captura l</w:t>
      </w:r>
      <w:r>
        <w:rPr>
          <w:rFonts w:eastAsia="Calibri" w:cs="Calibri" w:ascii="Calibri" w:hAnsi="Calibri"/>
        </w:rPr>
        <w:t>a lista de utilidades que se pueden iniciar desde aquí.</w:t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1380490</wp:posOffset>
            </wp:positionH>
            <wp:positionV relativeFrom="paragraph">
              <wp:posOffset>-86360</wp:posOffset>
            </wp:positionV>
            <wp:extent cx="2474595" cy="446468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 xml:space="preserve">Configura el menú desplegable vertical de la izquierda (Menú Inicio) para que </w:t>
      </w:r>
      <w:r>
        <w:rPr>
          <w:rFonts w:eastAsia="Calibri" w:cs="Calibri" w:ascii="Calibri" w:hAnsi="Calibri"/>
          <w:highlight w:val="yellow"/>
        </w:rPr>
        <w:t>aparezcan los siguientes iconos:</w:t>
      </w:r>
    </w:p>
    <w:p>
      <w:pPr>
        <w:pStyle w:val="LOnormal"/>
        <w:spacing w:lineRule="auto" w:line="360"/>
        <w:ind w:left="720" w:hanging="0"/>
        <w:jc w:val="both"/>
        <w:rPr>
          <w:rFonts w:ascii="Calibri" w:hAnsi="Calibri" w:eastAsia="Calibri" w:cs="Calibri"/>
          <w:i/>
          <w:i/>
        </w:rPr>
      </w:pPr>
      <w:r>
        <w:rPr>
          <w:rFonts w:eastAsia="Calibri" w:cs="Calibri" w:ascii="Calibri" w:hAnsi="Calibri"/>
          <w:i/>
        </w:rPr>
        <w:t>Explorador de archivos, Configuración, Descargas, Red.</w:t>
      </w:r>
    </w:p>
    <w:p>
      <w:pPr>
        <w:pStyle w:val="LOnormal"/>
        <w:spacing w:lineRule="auto" w:line="360"/>
        <w:ind w:hanging="0"/>
        <w:jc w:val="both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327660</wp:posOffset>
            </wp:positionH>
            <wp:positionV relativeFrom="paragraph">
              <wp:posOffset>5715</wp:posOffset>
            </wp:positionV>
            <wp:extent cx="4517390" cy="334518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Onormal"/>
        <w:spacing w:lineRule="auto" w:line="360"/>
        <w:ind w:hanging="0"/>
        <w:jc w:val="both"/>
        <w:rPr/>
      </w:pPr>
      <w:r>
        <w:rPr/>
      </w:r>
    </w:p>
    <w:p>
      <w:pPr>
        <w:pStyle w:val="LOnormal"/>
        <w:spacing w:lineRule="auto" w:line="360"/>
        <w:ind w:hanging="0"/>
        <w:jc w:val="both"/>
        <w:rPr/>
      </w:pPr>
      <w:r>
        <w:rPr/>
      </w:r>
    </w:p>
    <w:p>
      <w:pPr>
        <w:pStyle w:val="LOnormal"/>
        <w:spacing w:lineRule="auto" w:line="360"/>
        <w:ind w:hanging="0"/>
        <w:jc w:val="both"/>
        <w:rPr/>
      </w:pPr>
      <w:r>
        <w:rPr/>
      </w:r>
    </w:p>
    <w:p>
      <w:pPr>
        <w:pStyle w:val="LOnormal"/>
        <w:spacing w:lineRule="auto" w:line="360"/>
        <w:ind w:hanging="0"/>
        <w:jc w:val="both"/>
        <w:rPr/>
      </w:pPr>
      <w:r>
        <w:rPr/>
      </w:r>
    </w:p>
    <w:p>
      <w:pPr>
        <w:pStyle w:val="LOnormal"/>
        <w:spacing w:lineRule="auto" w:line="360"/>
        <w:ind w:hanging="0"/>
        <w:jc w:val="both"/>
        <w:rPr/>
      </w:pPr>
      <w:r>
        <w:rPr/>
      </w:r>
    </w:p>
    <w:p>
      <w:pPr>
        <w:pStyle w:val="LOnormal"/>
        <w:spacing w:lineRule="auto" w:line="360"/>
        <w:ind w:hanging="0"/>
        <w:jc w:val="both"/>
        <w:rPr/>
      </w:pPr>
      <w:r>
        <w:rPr/>
      </w:r>
    </w:p>
    <w:p>
      <w:pPr>
        <w:pStyle w:val="LOnormal"/>
        <w:spacing w:lineRule="auto" w:line="360"/>
        <w:ind w:hanging="0"/>
        <w:jc w:val="both"/>
        <w:rPr/>
      </w:pPr>
      <w:r>
        <w:rPr/>
      </w:r>
    </w:p>
    <w:p>
      <w:pPr>
        <w:pStyle w:val="LOnormal"/>
        <w:spacing w:lineRule="auto" w:line="360"/>
        <w:ind w:hanging="0"/>
        <w:jc w:val="both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 xml:space="preserve">Añade la barra de dirección Web a la barra de herramientas. 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Windows 10 tiene la función Jump List que permite ver una lista con los últimos archivos abiertos desde una aplicación. Abre Wordpad y haz clic con el botón derecho del ratón encima de su icono en la barra de tareas y verás la lista de los últimos archivos abiertos.</w:t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ab/>
        <w:tab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ab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left="0" w:right="0" w:hanging="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t>ACCESOS DIRECTOS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Crea un acceso directo al panel de control en el escritorio.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bookmarkStart w:id="0" w:name="_gjdgxs"/>
      <w:bookmarkEnd w:id="0"/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Crea un acceso directo a la carpeta “Mi música”.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Cambia el icono de</w:t>
      </w:r>
      <w:r>
        <w:rPr>
          <w:rFonts w:eastAsia="Calibri" w:cs="Calibri" w:ascii="Calibri" w:hAnsi="Calibri"/>
        </w:rPr>
        <w:t>l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acceso directo a “Mi música”.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Ancla la calculadora a la barra de tareas.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Ancla el programa de cámara al Inicio (Metro).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Crea un acceso directo en el Escritorio a la carpeta C:\WINDOWS\SYSTEM32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</w:rPr>
        <w:t xml:space="preserve">Crea un acceso directo en el Escritorio a la página </w:t>
      </w:r>
      <w:hyperlink r:id="rId4">
        <w:r>
          <w:rPr>
            <w:rFonts w:eastAsia="Calibri" w:cs="Calibri" w:ascii="Calibri" w:hAnsi="Calibri"/>
            <w:color w:val="1155CC"/>
            <w:u w:val="single"/>
          </w:rPr>
          <w:t>www.educa.madrid.org</w:t>
        </w:r>
      </w:hyperlink>
      <w:r>
        <w:rPr>
          <w:rFonts w:eastAsia="Calibri" w:cs="Calibri" w:ascii="Calibri" w:hAnsi="Calibri"/>
        </w:rPr>
        <w:t>.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</w:rPr>
        <w:t>Busca en Internet cómo se crea un acceso directo al “God Mode”. Crea el acceso directo.</w:t>
      </w:r>
    </w:p>
    <w:p>
      <w:pPr>
        <w:pStyle w:val="LOnormal"/>
        <w:numPr>
          <w:ilvl w:val="0"/>
          <w:numId w:val="0"/>
        </w:numPr>
        <w:spacing w:lineRule="auto" w:line="360"/>
        <w:ind w:left="360" w:hanging="0"/>
        <w:jc w:val="both"/>
        <w:rPr/>
      </w:pPr>
      <w:r>
        <w:rPr>
          <w:rFonts w:eastAsia="Calibri" w:cs="Calibri" w:ascii="Calibri" w:hAnsi="Calibri"/>
          <w:color w:val="5983B0"/>
          <w:u w:val="none"/>
        </w:rPr>
        <w:t xml:space="preserve">Se tiene que crear una carpeta nombrándolo </w:t>
      </w:r>
      <w:r>
        <w:rPr>
          <w:rStyle w:val="Strong"/>
          <w:rFonts w:eastAsia="Calibri" w:cs="Calibri" w:ascii="Calibri" w:hAnsi="Calibri"/>
          <w:color w:val="5983B0"/>
          <w:u w:val="none"/>
        </w:rPr>
        <w:t xml:space="preserve">GodMode.{ED7BA470-8E54-465E-825C-99712043E01C},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left="0" w:right="0" w:hanging="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t>TECLADO Y RATÓN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¿Cómo puedes hacer más grande el puntero del ratón y ponerlo de colores?</w:t>
      </w:r>
    </w:p>
    <w:p>
      <w:pPr>
        <w:pStyle w:val="LOnormal"/>
        <w:numPr>
          <w:ilvl w:val="0"/>
          <w:numId w:val="0"/>
        </w:numPr>
        <w:spacing w:lineRule="auto" w:line="360"/>
        <w:ind w:left="360" w:hanging="0"/>
        <w:jc w:val="both"/>
        <w:rPr>
          <w:color w:val="5983B0"/>
        </w:rPr>
      </w:pPr>
      <w:r>
        <w:rPr>
          <w:rFonts w:eastAsia="Calibri" w:cs="Calibri" w:ascii="Calibri" w:hAnsi="Calibri"/>
          <w:color w:val="5983B0"/>
        </w:rPr>
        <w:t>En los ajustes del ratón</w:t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highlight w:val="yellow"/>
        </w:rPr>
        <w:t xml:space="preserve"> </w:t>
      </w:r>
      <w:r>
        <w:rPr>
          <w:rFonts w:eastAsia="Calibri" w:cs="Calibri" w:ascii="Calibri" w:hAnsi="Calibri"/>
          <w:highlight w:val="yellow"/>
        </w:rPr>
        <w:t>¿Cómo puedes cambiar la velocidad del ratón?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86245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highlight w:val="yellow"/>
        </w:rPr>
        <w:t>¿Cómo puedes hacer que el cursor de texto se vea mejor?</w:t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309880</wp:posOffset>
            </wp:positionH>
            <wp:positionV relativeFrom="paragraph">
              <wp:posOffset>-68580</wp:posOffset>
            </wp:positionV>
            <wp:extent cx="3810000" cy="431482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  <w:u w:val="none"/>
        </w:rPr>
      </w:pPr>
      <w:r>
        <w:rPr>
          <w:rFonts w:eastAsia="Calibri" w:cs="Calibri" w:ascii="Calibri" w:hAnsi="Calibri"/>
          <w:highlight w:val="yellow"/>
        </w:rPr>
        <w:t>¿Cómo puedes poner el contraste alto?</w:t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  <w:u w:val="none"/>
        </w:rPr>
      </w:pPr>
      <w:r>
        <w:rPr>
          <w:rFonts w:eastAsia="Calibri" w:cs="Calibri" w:ascii="Calibri" w:hAnsi="Calibri"/>
          <w:highlight w:val="yellow"/>
          <w:u w:val="none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  <w:u w:val="none"/>
        </w:rPr>
      </w:pPr>
      <w:r>
        <w:rPr>
          <w:rFonts w:eastAsia="Calibri" w:cs="Calibri" w:ascii="Calibri" w:hAnsi="Calibri"/>
          <w:highlight w:val="yellow"/>
          <w:u w:val="none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  <w:u w:val="none"/>
        </w:rPr>
      </w:pPr>
      <w:r>
        <w:rPr>
          <w:rFonts w:eastAsia="Calibri" w:cs="Calibri" w:ascii="Calibri" w:hAnsi="Calibri"/>
          <w:highlight w:val="yellow"/>
          <w:u w:val="none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  <w:u w:val="none"/>
        </w:rPr>
      </w:pPr>
      <w:r>
        <w:rPr>
          <w:rFonts w:eastAsia="Calibri" w:cs="Calibri" w:ascii="Calibri" w:hAnsi="Calibri"/>
          <w:highlight w:val="yellow"/>
          <w:u w:val="none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  <w:u w:val="none"/>
        </w:rPr>
      </w:pPr>
      <w:r>
        <w:rPr>
          <w:rFonts w:eastAsia="Calibri" w:cs="Calibri" w:ascii="Calibri" w:hAnsi="Calibri"/>
          <w:highlight w:val="yellow"/>
          <w:u w:val="none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  <w:u w:val="none"/>
        </w:rPr>
      </w:pPr>
      <w:r>
        <w:rPr>
          <w:rFonts w:eastAsia="Calibri" w:cs="Calibri" w:ascii="Calibri" w:hAnsi="Calibri"/>
          <w:highlight w:val="yellow"/>
          <w:u w:val="none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  <w:u w:val="none"/>
        </w:rPr>
      </w:pPr>
      <w:r>
        <w:rPr>
          <w:rFonts w:eastAsia="Calibri" w:cs="Calibri" w:ascii="Calibri" w:hAnsi="Calibri"/>
          <w:highlight w:val="yellow"/>
          <w:u w:val="none"/>
        </w:rPr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  <w:u w:val="none"/>
        </w:rPr>
      </w:pPr>
      <w:r>
        <w:rPr>
          <w:rFonts w:eastAsia="Calibri" w:cs="Calibri" w:ascii="Calibri" w:hAnsi="Calibri"/>
          <w:highlight w:val="yellow"/>
        </w:rPr>
        <w:t xml:space="preserve">¿Cómo puedes instalar la fuente de texto </w:t>
      </w:r>
      <w:r>
        <w:rPr>
          <w:rFonts w:eastAsia="Calibri" w:cs="Calibri" w:ascii="Calibri" w:hAnsi="Calibri"/>
          <w:i/>
          <w:highlight w:val="yellow"/>
        </w:rPr>
        <w:t>“Action Comics”</w:t>
      </w:r>
      <w:r>
        <w:rPr>
          <w:rFonts w:eastAsia="Calibri" w:cs="Calibri" w:ascii="Calibri" w:hAnsi="Calibri"/>
          <w:highlight w:val="yellow"/>
        </w:rPr>
        <w:t>?</w:t>
      </w:r>
    </w:p>
    <w:p>
      <w:pPr>
        <w:pStyle w:val="LOnormal"/>
        <w:numPr>
          <w:ilvl w:val="0"/>
          <w:numId w:val="0"/>
        </w:numPr>
        <w:spacing w:lineRule="auto" w:line="360"/>
        <w:ind w:left="360" w:hanging="0"/>
        <w:jc w:val="both"/>
        <w:rPr>
          <w:rFonts w:ascii="Calibri" w:hAnsi="Calibri" w:eastAsia="Calibri" w:cs="Calibri"/>
          <w:highlight w:val="yellow"/>
          <w:u w:val="none"/>
        </w:rPr>
      </w:pPr>
      <w:r>
        <w:rPr>
          <w:rFonts w:eastAsia="Calibri" w:cs="Calibri" w:ascii="Calibri" w:hAnsi="Calibri"/>
          <w:highlight w:val="yellow"/>
          <w:u w:val="none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  <w:u w:val="none"/>
        </w:rPr>
      </w:pPr>
      <w:r>
        <w:rPr>
          <w:rFonts w:eastAsia="Calibri" w:cs="Calibri" w:ascii="Calibri" w:hAnsi="Calibri"/>
          <w:highlight w:val="yellow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3905" cy="3710305"/>
            <wp:effectExtent l="0" t="0" r="0" b="0"/>
            <wp:wrapSquare wrapText="largest"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0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  <w:u w:val="none"/>
        </w:rPr>
      </w:pPr>
      <w:r>
        <w:rPr>
          <w:rFonts w:eastAsia="Calibri" w:cs="Calibri" w:ascii="Calibri" w:hAnsi="Calibri"/>
          <w:highlight w:val="yellow"/>
          <w:u w:val="none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  <w:u w:val="none"/>
        </w:rPr>
      </w:pPr>
      <w:r>
        <w:rPr>
          <w:rFonts w:eastAsia="Calibri" w:cs="Calibri" w:ascii="Calibri" w:hAnsi="Calibri"/>
          <w:highlight w:val="yellow"/>
          <w:u w:val="none"/>
        </w:rPr>
      </w:r>
    </w:p>
    <w:p>
      <w:pPr>
        <w:pStyle w:val="LOnormal"/>
        <w:spacing w:lineRule="auto" w:line="36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t>AJUSTES DE LA HORA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  <w:t xml:space="preserve">¿Cómo puedes establecer la hora automáticamente? </w:t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449580</wp:posOffset>
            </wp:positionH>
            <wp:positionV relativeFrom="paragraph">
              <wp:posOffset>64135</wp:posOffset>
            </wp:positionV>
            <wp:extent cx="2838450" cy="20193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left="0" w:right="0" w:hanging="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t>EJECUCIÓN COMO ADMINISTRADOR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Ejecuta Wordpad como administrador. ¿Cómo lo has hecho?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left="0" w:right="0" w:hanging="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t>EXPLORADOR DE ARCHIVOS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Muestra el panel de detalles. Pulsa en un documento para ver estos detalles.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Añade la fecha de creación a la lista del explorador de archivos.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</w:rPr>
        <w:t>Muestra la lista de columnas que se pueden añadir a la lista de archivos del administrador de archivos.</w:t>
      </w:r>
      <w:r>
        <w:rPr>
          <w:rFonts w:eastAsia="Calibri" w:cs="Calibri" w:ascii="Calibri" w:hAnsi="Calibri"/>
          <w:highlight w:val="yellow"/>
        </w:rPr>
        <w:t xml:space="preserve"> Haz una captura.</w:t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  <w:u w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565150</wp:posOffset>
            </wp:positionH>
            <wp:positionV relativeFrom="paragraph">
              <wp:posOffset>162560</wp:posOffset>
            </wp:positionV>
            <wp:extent cx="3714750" cy="352425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  <w:u w:val="none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  <w:u w:val="none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  <w:u w:val="none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  <w:u w:val="none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  <w:u w:val="none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  <w:u w:val="none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  <w:u w:val="none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  <w:u w:val="none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  <w:u w:val="none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  <w:u w:val="none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  <w:u w:val="none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  <w:u w:val="none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  <w:u w:val="no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Muestra las extensiones de todos los archivos, sean conocidos o no.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yellow"/>
          <w:u w:val="none"/>
          <w:vertAlign w:val="baseline"/>
        </w:rPr>
        <w:t>¿Cómo lo has hecho?</w:t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2976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 xml:space="preserve">Muestra todos los archivos ocultos. </w:t>
      </w:r>
      <w:r>
        <w:rPr>
          <w:rFonts w:eastAsia="Calibri" w:cs="Calibri" w:ascii="Calibri" w:hAnsi="Calibri"/>
          <w:highlight w:val="yellow"/>
        </w:rPr>
        <w:t>¿Cómo lo has hecho?</w:t>
      </w:r>
    </w:p>
    <w:p>
      <w:pPr>
        <w:pStyle w:val="LOnormal"/>
        <w:widowControl/>
        <w:numPr>
          <w:ilvl w:val="0"/>
          <w:numId w:val="0"/>
        </w:numPr>
        <w:shd w:val="clear" w:fill="auto"/>
        <w:spacing w:lineRule="auto" w:line="360" w:before="0" w:after="0"/>
        <w:ind w:left="360" w:right="0" w:hanging="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72085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Muestra todos los archivos </w:t>
      </w:r>
      <w:r>
        <w:rPr>
          <w:rFonts w:eastAsia="Calibri" w:cs="Calibri" w:ascii="Calibri" w:hAnsi="Calibri"/>
        </w:rPr>
        <w:t>del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sistema. Ocúltalos después.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yellow"/>
          <w:u w:val="none"/>
          <w:vertAlign w:val="baseline"/>
        </w:rPr>
        <w:t xml:space="preserve"> ¿Cómo lo has hecho?</w:t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944880</wp:posOffset>
            </wp:positionH>
            <wp:positionV relativeFrom="paragraph">
              <wp:posOffset>19685</wp:posOffset>
            </wp:positionV>
            <wp:extent cx="2935605" cy="329247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478155</wp:posOffset>
            </wp:positionH>
            <wp:positionV relativeFrom="paragraph">
              <wp:posOffset>109220</wp:posOffset>
            </wp:positionV>
            <wp:extent cx="3907155" cy="272478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keepNext w:val="false"/>
        <w:keepLines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Ve a la unidad C: Crea una carpeta llamada C:\MUSICA. Crea otra carpeta llamada C:\CAPTURAS.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Incluye a las dos carpetas en dos bibliotecas nuevas, llamadas “MUSICA202</w:t>
      </w:r>
      <w:r>
        <w:rPr>
          <w:rFonts w:eastAsia="Calibri" w:cs="Calibri" w:ascii="Calibri" w:hAnsi="Calibri"/>
        </w:rPr>
        <w:t>3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y CAPTURAS 202</w:t>
      </w:r>
      <w:r>
        <w:rPr>
          <w:rFonts w:eastAsia="Calibri" w:cs="Calibri" w:ascii="Calibri" w:hAnsi="Calibri"/>
        </w:rPr>
        <w:t>3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”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Copia algunos archivos de música en C:\MUSICA. Copia algunos archivos de fotografía en C:\CAPTURAS.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Optimiza la biblioteca MUSICA20</w:t>
      </w:r>
      <w:r>
        <w:rPr>
          <w:rFonts w:eastAsia="Calibri" w:cs="Calibri" w:ascii="Calibri" w:hAnsi="Calibri"/>
        </w:rPr>
        <w:t>23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para música, y optimiza la biblioteca CAPTURAS20</w:t>
      </w:r>
      <w:r>
        <w:rPr>
          <w:rFonts w:eastAsia="Calibri" w:cs="Calibri" w:ascii="Calibri" w:hAnsi="Calibri"/>
        </w:rPr>
        <w:t>23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para </w:t>
      </w:r>
      <w:r>
        <w:rPr>
          <w:rFonts w:eastAsia="Calibri" w:cs="Calibri" w:ascii="Calibri" w:hAnsi="Calibri"/>
        </w:rPr>
        <w:t>imágenes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yellow"/>
          <w:u w:val="none"/>
          <w:vertAlign w:val="baseline"/>
        </w:rPr>
        <w:t>¿Cómo lo has hecho?</w:t>
      </w:r>
    </w:p>
    <w:p>
      <w:pPr>
        <w:pStyle w:val="LOnormal"/>
        <w:widowControl/>
        <w:numPr>
          <w:ilvl w:val="0"/>
          <w:numId w:val="0"/>
        </w:numPr>
        <w:shd w:val="clear" w:fill="auto"/>
        <w:spacing w:lineRule="auto" w:line="360" w:before="0" w:after="0"/>
        <w:ind w:left="360" w:right="0" w:hanging="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7445" cy="218694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Busca en la biblioteca MUSICA por el nombre de algún artista.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Visualiza la biblioteca MUSICA por el nombre del artista.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Busca en la biblioteca CAPTURAS las fotos del año pasado.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Visualiza la biblioteca MUSICA por el mes en el que se tomaron las fotografías.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left="0" w:right="0" w:hanging="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t>BÚSQUEDA DE ARCHIVOS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 xml:space="preserve">Busca todos los archivos con extensión txt o con extensión dll de la carpeta C:\WINDOWS. </w:t>
      </w:r>
      <w:r>
        <w:rPr>
          <w:rFonts w:eastAsia="Calibri" w:cs="Calibri" w:ascii="Calibri" w:hAnsi="Calibri"/>
          <w:highlight w:val="yellow"/>
        </w:rPr>
        <w:t>¿Cómo lo has hecho?</w:t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20110" cy="264668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Busca todos los archivos del disco que tengan entre 50 y 100 MB.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yellow"/>
          <w:u w:val="none"/>
          <w:vertAlign w:val="baseline"/>
        </w:rPr>
        <w:t>¿Cómo lo has hecho?</w:t>
      </w:r>
    </w:p>
    <w:p>
      <w:pPr>
        <w:pStyle w:val="LOnormal"/>
        <w:widowControl/>
        <w:numPr>
          <w:ilvl w:val="0"/>
          <w:numId w:val="0"/>
        </w:numPr>
        <w:shd w:val="clear" w:fill="auto"/>
        <w:spacing w:lineRule="auto" w:line="360" w:before="0" w:after="0"/>
        <w:ind w:left="360" w:right="0" w:hanging="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8530" cy="359537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i/>
          <w:u w:val="single"/>
        </w:rPr>
        <w:t>ORGANIZACIÓN DE ESCRITORIO</w:t>
      </w:r>
    </w:p>
    <w:p>
      <w:pPr>
        <w:pStyle w:val="LOnormal"/>
        <w:numPr>
          <w:ilvl w:val="0"/>
          <w:numId w:val="1"/>
        </w:numPr>
        <w:spacing w:lineRule="auto" w:line="360"/>
        <w:ind w:left="425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</w:rPr>
        <w:t>Pon Windows 10 en modo tableta. Desactívalo después.</w:t>
        <w:tab/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(Aerosnap). Abre Wordpad y Edge. Arrastra la ventana de Wordpad a la izquierda del todo. Arrastra la de Edge a la derecha del todo.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yellow"/>
          <w:u w:val="none"/>
          <w:vertAlign w:val="baseline"/>
        </w:rPr>
        <w:t>¿Qué sucede?</w:t>
      </w:r>
    </w:p>
    <w:p>
      <w:pPr>
        <w:pStyle w:val="LOnormal"/>
        <w:widowControl/>
        <w:numPr>
          <w:ilvl w:val="0"/>
          <w:numId w:val="0"/>
        </w:numPr>
        <w:shd w:val="clear" w:fill="auto"/>
        <w:spacing w:lineRule="auto" w:line="360" w:before="0" w:after="0"/>
        <w:ind w:left="360" w:right="0" w:hanging="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8665" cy="340360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6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(Escritorios virtuales). Crea un nuevo escritorio virtual. Mueve Edge al segundo escritorio.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left="0" w:right="0" w:hanging="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t>COMBINACIONES DE TECLAS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¿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yellow"/>
          <w:u w:val="none"/>
          <w:vertAlign w:val="baseline"/>
        </w:rPr>
        <w:t>Para qué sirven las siguientes combinaciones de teclas?</w:t>
      </w:r>
    </w:p>
    <w:tbl>
      <w:tblPr>
        <w:tblStyle w:val="Table1"/>
        <w:tblW w:w="838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4197"/>
        <w:gridCol w:w="4183"/>
      </w:tblGrid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Calibri" w:hAnsi="Calibri" w:eastAsia="Calibri" w:cs="Calibri"/>
                <w:b/>
                <w:b/>
                <w:sz w:val="20"/>
                <w:szCs w:val="20"/>
              </w:rPr>
            </w:pPr>
            <w:r>
              <w:rPr>
                <w:rFonts w:eastAsia="Calibri" w:cs="Calibri" w:ascii="Calibri" w:hAnsi="Calibri"/>
                <w:b/>
                <w:color w:val="333333"/>
                <w:sz w:val="23"/>
                <w:szCs w:val="23"/>
                <w:highlight w:val="white"/>
              </w:rPr>
              <w:t>WIN </w:t>
            </w:r>
            <w:r>
              <w:rPr>
                <w:rFonts w:eastAsia="Calibri" w:cs="Calibri" w:ascii="Calibri" w:hAnsi="Calibri"/>
                <w:b w:val="false"/>
                <w:color w:val="333333"/>
                <w:sz w:val="23"/>
                <w:szCs w:val="23"/>
                <w:highlight w:val="white"/>
              </w:rPr>
              <w:t xml:space="preserve">+ </w:t>
            </w:r>
            <w:r>
              <w:rPr>
                <w:rFonts w:eastAsia="Calibri" w:cs="Calibri" w:ascii="Calibri" w:hAnsi="Calibri"/>
                <w:b/>
                <w:color w:val="333333"/>
                <w:sz w:val="23"/>
                <w:szCs w:val="23"/>
                <w:highlight w:val="white"/>
              </w:rPr>
              <w:t>D</w:t>
            </w:r>
          </w:p>
        </w:tc>
        <w:tc>
          <w:tcPr>
            <w:tcW w:w="4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Calibri" w:hAnsi="Calibri" w:eastAsia="Calibri" w:cs="Calibri"/>
                <w:b/>
                <w:b/>
                <w:sz w:val="20"/>
                <w:szCs w:val="20"/>
              </w:rPr>
            </w:pPr>
            <w:r>
              <w:rPr>
                <w:rFonts w:eastAsia="Calibri" w:cs="Calibri" w:ascii="Calibri" w:hAnsi="Calibri"/>
                <w:b/>
                <w:sz w:val="20"/>
                <w:szCs w:val="20"/>
              </w:rPr>
              <w:t xml:space="preserve">Ocultas todas las ventanas 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Calibri" w:hAnsi="Calibri" w:eastAsia="Calibri" w:cs="Calibri"/>
                <w:b/>
                <w:b/>
                <w:sz w:val="20"/>
                <w:szCs w:val="20"/>
              </w:rPr>
            </w:pPr>
            <w:r>
              <w:rPr>
                <w:rFonts w:eastAsia="Calibri" w:cs="Calibri" w:ascii="Calibri" w:hAnsi="Calibri"/>
                <w:b/>
                <w:color w:val="333333"/>
                <w:sz w:val="23"/>
                <w:szCs w:val="23"/>
                <w:highlight w:val="white"/>
              </w:rPr>
              <w:t>WIN + R</w:t>
            </w:r>
          </w:p>
        </w:tc>
        <w:tc>
          <w:tcPr>
            <w:tcW w:w="4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Calibri" w:hAnsi="Calibri" w:eastAsia="Calibri" w:cs="Calibri"/>
                <w:b/>
                <w:b/>
                <w:sz w:val="20"/>
                <w:szCs w:val="20"/>
              </w:rPr>
            </w:pPr>
            <w:r>
              <w:rPr>
                <w:rFonts w:eastAsia="Calibri" w:cs="Calibri" w:ascii="Calibri" w:hAnsi="Calibri"/>
                <w:b/>
                <w:sz w:val="20"/>
                <w:szCs w:val="20"/>
              </w:rPr>
              <w:t>Abres el terminal de “ejecutar”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Calibri" w:hAnsi="Calibri" w:eastAsia="Calibri" w:cs="Calibri"/>
                <w:b/>
                <w:b/>
                <w:sz w:val="20"/>
                <w:szCs w:val="20"/>
              </w:rPr>
            </w:pPr>
            <w:r>
              <w:rPr>
                <w:rFonts w:eastAsia="Calibri" w:cs="Calibri" w:ascii="Calibri" w:hAnsi="Calibri"/>
                <w:b/>
                <w:color w:val="333333"/>
                <w:sz w:val="23"/>
                <w:szCs w:val="23"/>
                <w:highlight w:val="white"/>
              </w:rPr>
              <w:t>WIN + E</w:t>
            </w:r>
          </w:p>
        </w:tc>
        <w:tc>
          <w:tcPr>
            <w:tcW w:w="4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Calibri" w:hAnsi="Calibri" w:eastAsia="Calibri" w:cs="Calibri"/>
                <w:b/>
                <w:b/>
                <w:sz w:val="20"/>
                <w:szCs w:val="20"/>
              </w:rPr>
            </w:pPr>
            <w:r>
              <w:rPr>
                <w:rFonts w:eastAsia="Calibri" w:cs="Calibri" w:ascii="Calibri" w:hAnsi="Calibri"/>
                <w:b/>
                <w:sz w:val="20"/>
                <w:szCs w:val="20"/>
              </w:rPr>
              <w:t>Abres el Explorador de archivos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Calibri" w:hAnsi="Calibri" w:eastAsia="Calibri" w:cs="Calibri"/>
                <w:b/>
                <w:b/>
                <w:color w:val="333333"/>
                <w:sz w:val="23"/>
                <w:szCs w:val="23"/>
                <w:highlight w:val="white"/>
              </w:rPr>
            </w:pPr>
            <w:r>
              <w:rPr>
                <w:rFonts w:eastAsia="Calibri" w:cs="Calibri" w:ascii="Calibri" w:hAnsi="Calibri"/>
                <w:b/>
                <w:color w:val="333333"/>
                <w:sz w:val="23"/>
                <w:szCs w:val="23"/>
                <w:highlight w:val="white"/>
              </w:rPr>
              <w:t>WIN + I</w:t>
            </w:r>
          </w:p>
        </w:tc>
        <w:tc>
          <w:tcPr>
            <w:tcW w:w="4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Calibri" w:hAnsi="Calibri" w:eastAsia="Calibri" w:cs="Calibri"/>
                <w:b/>
                <w:b/>
                <w:sz w:val="20"/>
                <w:szCs w:val="20"/>
              </w:rPr>
            </w:pPr>
            <w:r>
              <w:rPr>
                <w:rFonts w:eastAsia="Calibri" w:cs="Calibri" w:ascii="Calibri" w:hAnsi="Calibri"/>
                <w:b/>
                <w:sz w:val="20"/>
                <w:szCs w:val="20"/>
              </w:rPr>
              <w:t>Abres la configuración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Calibri" w:hAnsi="Calibri" w:eastAsia="Calibri" w:cs="Calibri"/>
                <w:b/>
                <w:b/>
                <w:color w:val="333333"/>
                <w:sz w:val="23"/>
                <w:szCs w:val="23"/>
                <w:highlight w:val="white"/>
              </w:rPr>
            </w:pPr>
            <w:r>
              <w:rPr>
                <w:rFonts w:eastAsia="Calibri" w:cs="Calibri" w:ascii="Calibri" w:hAnsi="Calibri"/>
                <w:b/>
                <w:color w:val="333333"/>
                <w:sz w:val="23"/>
                <w:szCs w:val="23"/>
                <w:highlight w:val="white"/>
              </w:rPr>
              <w:t>WIN + L</w:t>
            </w:r>
          </w:p>
        </w:tc>
        <w:tc>
          <w:tcPr>
            <w:tcW w:w="4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Calibri" w:hAnsi="Calibri" w:eastAsia="Calibri" w:cs="Calibri"/>
                <w:b/>
                <w:b/>
                <w:sz w:val="20"/>
                <w:szCs w:val="20"/>
              </w:rPr>
            </w:pPr>
            <w:r>
              <w:rPr>
                <w:rFonts w:eastAsia="Calibri" w:cs="Calibri" w:ascii="Calibri" w:hAnsi="Calibri"/>
                <w:b/>
                <w:sz w:val="20"/>
                <w:szCs w:val="20"/>
              </w:rPr>
              <w:t>Cierras sesión con el usuario actual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Calibri" w:hAnsi="Calibri" w:eastAsia="Calibri" w:cs="Calibri"/>
                <w:b/>
                <w:b/>
                <w:color w:val="333333"/>
                <w:sz w:val="23"/>
                <w:szCs w:val="23"/>
                <w:highlight w:val="white"/>
              </w:rPr>
            </w:pPr>
            <w:r>
              <w:rPr>
                <w:rFonts w:eastAsia="Calibri" w:cs="Calibri" w:ascii="Calibri" w:hAnsi="Calibri"/>
                <w:b/>
                <w:color w:val="333333"/>
                <w:sz w:val="23"/>
                <w:szCs w:val="23"/>
                <w:highlight w:val="white"/>
              </w:rPr>
              <w:t>WIN + TABULADOR</w:t>
            </w:r>
          </w:p>
        </w:tc>
        <w:tc>
          <w:tcPr>
            <w:tcW w:w="4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Calibri" w:hAnsi="Calibri" w:eastAsia="Calibri" w:cs="Calibri"/>
                <w:b/>
                <w:b/>
                <w:sz w:val="20"/>
                <w:szCs w:val="20"/>
              </w:rPr>
            </w:pPr>
            <w:r>
              <w:rPr>
                <w:rFonts w:eastAsia="Calibri" w:cs="Calibri" w:ascii="Calibri" w:hAnsi="Calibri"/>
                <w:b/>
                <w:sz w:val="20"/>
                <w:szCs w:val="20"/>
              </w:rPr>
              <w:t>Desplazamiento de ventanas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Calibri" w:hAnsi="Calibri" w:eastAsia="Calibri" w:cs="Calibri"/>
                <w:b/>
                <w:b/>
                <w:color w:val="333333"/>
                <w:sz w:val="23"/>
                <w:szCs w:val="23"/>
                <w:highlight w:val="white"/>
              </w:rPr>
            </w:pPr>
            <w:r>
              <w:rPr>
                <w:rFonts w:eastAsia="Calibri" w:cs="Calibri" w:ascii="Calibri" w:hAnsi="Calibri"/>
                <w:b/>
                <w:color w:val="333333"/>
                <w:sz w:val="23"/>
                <w:szCs w:val="23"/>
                <w:highlight w:val="white"/>
              </w:rPr>
              <w:t>WIN + . (PUNTO)</w:t>
            </w:r>
          </w:p>
        </w:tc>
        <w:tc>
          <w:tcPr>
            <w:tcW w:w="4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Calibri" w:hAnsi="Calibri" w:eastAsia="Calibri" w:cs="Calibri"/>
                <w:b/>
                <w:b/>
                <w:sz w:val="20"/>
                <w:szCs w:val="20"/>
              </w:rPr>
            </w:pPr>
            <w:r>
              <w:rPr>
                <w:rFonts w:eastAsia="Calibri" w:cs="Calibri" w:ascii="Calibri" w:hAnsi="Calibri"/>
                <w:b/>
                <w:sz w:val="20"/>
                <w:szCs w:val="20"/>
              </w:rPr>
              <w:t>Abres la ventana de emojis</w:t>
            </w:r>
          </w:p>
        </w:tc>
      </w:tr>
    </w:tbl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left="0" w:right="0" w:hanging="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left="0" w:right="0" w:hanging="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t>OPCIONES DE RENDIMIENTO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Busca el tamaño del archivo de paginación. ¿Cómo se llama este archivo?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yellow"/>
          <w:u w:val="none"/>
          <w:vertAlign w:val="baseline"/>
        </w:rPr>
        <w:t>¿Cómo podrías cambiar su tamaño inicial a 4 GB y su tamaño máximo a 6 GB?</w:t>
      </w:r>
    </w:p>
    <w:p>
      <w:pPr>
        <w:pStyle w:val="LOnormal"/>
        <w:widowControl/>
        <w:numPr>
          <w:ilvl w:val="0"/>
          <w:numId w:val="0"/>
        </w:numPr>
        <w:shd w:val="clear" w:fill="auto"/>
        <w:spacing w:lineRule="auto" w:line="360" w:before="0" w:after="0"/>
        <w:ind w:left="360" w:right="0" w:hanging="0"/>
        <w:jc w:val="both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5515" cy="3218815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1231265</wp:posOffset>
            </wp:positionH>
            <wp:positionV relativeFrom="paragraph">
              <wp:posOffset>44450</wp:posOffset>
            </wp:positionV>
            <wp:extent cx="3114040" cy="404368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/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t>SOLUCIÓN DE PROBLEMAS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Ejecuta la comprobación del estado del PC.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¿Qué solucionador de problemas utilizarías para buscar problemas con el rendimiento?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yellow"/>
          <w:u w:val="none"/>
          <w:vertAlign w:val="baseline"/>
        </w:rPr>
        <w:t>Captura la ventana.</w:t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274320</wp:posOffset>
            </wp:positionH>
            <wp:positionV relativeFrom="paragraph">
              <wp:posOffset>45085</wp:posOffset>
            </wp:positionV>
            <wp:extent cx="4695825" cy="1447800"/>
            <wp:effectExtent l="0" t="0" r="0" b="0"/>
            <wp:wrapSquare wrapText="largest"/>
            <wp:docPr id="18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¿Qué solucionador de problemas utilizarías para buscar problemas con el adaptador de red?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yellow"/>
          <w:u w:val="none"/>
          <w:vertAlign w:val="baseline"/>
        </w:rPr>
        <w:t>Captura la ventana.</w:t>
      </w:r>
    </w:p>
    <w:p>
      <w:pPr>
        <w:pStyle w:val="LOnormal"/>
        <w:widowControl/>
        <w:numPr>
          <w:ilvl w:val="0"/>
          <w:numId w:val="0"/>
        </w:numPr>
        <w:shd w:val="clear" w:fill="auto"/>
        <w:spacing w:lineRule="auto" w:line="360" w:before="0" w:after="0"/>
        <w:ind w:left="360" w:right="0" w:hanging="0"/>
        <w:jc w:val="both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2886075"/>
            <wp:effectExtent l="0" t="0" r="0" b="0"/>
            <wp:wrapSquare wrapText="largest"/>
            <wp:docPr id="19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</w:r>
    </w:p>
    <w:p>
      <w:pPr>
        <w:pStyle w:val="LOnormal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i/>
          <w:u w:val="single"/>
        </w:rPr>
        <w:t>SEGURIDAD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Abre </w:t>
      </w:r>
      <w:r>
        <w:rPr>
          <w:rFonts w:eastAsia="Calibri" w:cs="Calibri" w:ascii="Calibri" w:hAnsi="Calibri"/>
        </w:rPr>
        <w:t>“Seguridad de Windows”, “Protección antivirus y otras amenazas”. Busca actualizaciones de protección.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highlight w:val="yellow"/>
        </w:rPr>
        <w:t>¿En qué consiste</w:t>
      </w:r>
      <w:r>
        <w:rPr>
          <w:rFonts w:eastAsia="Calibri" w:cs="Calibri" w:ascii="Calibri" w:hAnsi="Calibri"/>
        </w:rPr>
        <w:t xml:space="preserve"> la protección contra ransomware de la seguridad de Windows?</w:t>
      </w:r>
    </w:p>
    <w:p>
      <w:pPr>
        <w:pStyle w:val="LOnormal"/>
        <w:widowControl/>
        <w:numPr>
          <w:ilvl w:val="0"/>
          <w:numId w:val="0"/>
        </w:numPr>
        <w:shd w:val="clear" w:fill="auto"/>
        <w:spacing w:lineRule="auto" w:line="360" w:before="0" w:after="0"/>
        <w:ind w:left="360" w:right="0" w:hanging="0"/>
        <w:jc w:val="both"/>
        <w:rPr>
          <w:color w:val="3465A4"/>
        </w:rPr>
      </w:pPr>
      <w:r>
        <w:rPr>
          <w:rFonts w:eastAsia="Calibri" w:cs="Calibri" w:ascii="Calibri" w:hAnsi="Calibri"/>
          <w:color w:val="3465A4"/>
        </w:rPr>
        <w:t>Consiste en la protección de los datos impidiendo los cambios no autorizados de aplicaciones maliciosas.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360"/>
        <w:jc w:val="both"/>
        <w:rPr/>
      </w:pPr>
      <w:r>
        <w:rPr>
          <w:rFonts w:eastAsia="Calibri" w:cs="Calibri" w:ascii="Calibri" w:hAnsi="Calibri"/>
          <w:i/>
          <w:u w:val="single"/>
        </w:rPr>
        <w:t>MANTENIMIENTO DE DISCO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 xml:space="preserve">Añade un disco de 30 GB a la máquina virtual. Crea en este disco una unidad llamada K: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¿Cómo optimizarías (defragmentarías) la unidad K:?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¿</w:t>
      </w:r>
      <w:r>
        <w:rPr>
          <w:rFonts w:eastAsia="Calibri" w:cs="Calibri" w:ascii="Calibri" w:hAnsi="Calibri"/>
          <w:highlight w:val="yellow"/>
        </w:rPr>
        <w:t xml:space="preserve">Cómo comprobarías errores en la unidad K: en modo gráfico?  </w:t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170815</wp:posOffset>
            </wp:positionH>
            <wp:positionV relativeFrom="paragraph">
              <wp:posOffset>63500</wp:posOffset>
            </wp:positionV>
            <wp:extent cx="3026410" cy="295592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  <w:t xml:space="preserve">¿Cómo comprobarías errores en la unidad K: en modo texto?  </w:t>
      </w:r>
    </w:p>
    <w:p>
      <w:pPr>
        <w:pStyle w:val="LOnormal"/>
        <w:numPr>
          <w:ilvl w:val="0"/>
          <w:numId w:val="0"/>
        </w:numPr>
        <w:spacing w:lineRule="auto" w:line="360"/>
        <w:ind w:left="360" w:hanging="0"/>
        <w:jc w:val="both"/>
        <w:rPr>
          <w:rFonts w:ascii="Calibri" w:hAnsi="Calibri" w:eastAsia="Calibri" w:cs="Calibri"/>
          <w:highlight w:val="yellow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113020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yellow"/>
          <w:u w:val="none"/>
          <w:vertAlign w:val="baseline"/>
        </w:rPr>
        <w:t>Bloquea mediante bitlocker</w:t>
      </w:r>
      <w:r>
        <w:rPr>
          <w:rFonts w:eastAsia="Calibri" w:cs="Calibri" w:ascii="Calibri" w:hAnsi="Calibri"/>
          <w:highlight w:val="yellow"/>
        </w:rPr>
        <w:t xml:space="preserve"> la unidad K: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yellow"/>
          <w:u w:val="none"/>
          <w:vertAlign w:val="baseline"/>
        </w:rPr>
        <w:t>con una contraseña. Reinicia y verifica que se necesita contraseña.</w:t>
      </w:r>
    </w:p>
    <w:p>
      <w:pPr>
        <w:pStyle w:val="LOnormal"/>
        <w:spacing w:lineRule="auto" w:line="36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</w:r>
    </w:p>
    <w:p>
      <w:pPr>
        <w:pStyle w:val="LOnormal"/>
        <w:spacing w:lineRule="auto" w:line="36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5435" cy="4277995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Onormal"/>
        <w:spacing w:lineRule="auto" w:line="36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t>UTILIDADES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yellow"/>
          <w:u w:val="none"/>
          <w:vertAlign w:val="baseline"/>
        </w:rPr>
        <w:t>¿Qué utilidad tiene el accesorio “Teclado en pantalla”?</w:t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color w:val="3465A4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3465A4"/>
          <w:position w:val="0"/>
          <w:sz w:val="24"/>
          <w:sz w:val="24"/>
          <w:szCs w:val="24"/>
          <w:u w:val="none"/>
          <w:shd w:fill="FFFFD7" w:val="clear"/>
          <w:vertAlign w:val="baseline"/>
        </w:rPr>
        <w:t>La utilización de la pantalla táctil</w:t>
      </w:r>
    </w:p>
    <w:p>
      <w:pPr>
        <w:pStyle w:val="LOnormal"/>
        <w:widowControl/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none"/>
          <w:u w:val="none"/>
          <w:shd w:fill="FFFFD7" w:val="clear"/>
          <w:vertAlign w:val="baseline"/>
        </w:rPr>
      </w:pPr>
      <w:r>
        <w:rPr/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¿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yellow"/>
          <w:u w:val="none"/>
          <w:vertAlign w:val="baseline"/>
        </w:rPr>
        <w:t>Para qué sirve el programa psr.exe?</w:t>
      </w:r>
    </w:p>
    <w:p>
      <w:pPr>
        <w:pStyle w:val="LOnormal"/>
        <w:widowControl/>
        <w:numPr>
          <w:ilvl w:val="0"/>
          <w:numId w:val="0"/>
        </w:numPr>
        <w:shd w:val="clear" w:fill="auto"/>
        <w:spacing w:lineRule="auto" w:line="360" w:before="0" w:after="0"/>
        <w:ind w:left="360" w:right="0" w:hanging="0"/>
        <w:jc w:val="both"/>
        <w:rPr>
          <w:color w:val="3465A4"/>
          <w:highlight w:val="none"/>
          <w:shd w:fill="auto" w:val="clear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3465A4"/>
          <w:position w:val="0"/>
          <w:sz w:val="24"/>
          <w:sz w:val="24"/>
          <w:szCs w:val="24"/>
          <w:u w:val="none"/>
          <w:shd w:fill="auto" w:val="clear"/>
          <w:vertAlign w:val="baseline"/>
        </w:rPr>
        <w:t>Para grabar las acciones del usuario en el sistema operativo mediante capturas de pantalla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360" w:before="0" w:after="0"/>
        <w:ind w:left="360" w:right="0" w:hanging="360"/>
        <w:jc w:val="both"/>
        <w:rPr>
          <w:rFonts w:ascii="Calibri" w:hAnsi="Calibri" w:eastAsia="Calibri" w:cs="Calibri"/>
          <w:highlight w:val="yellow"/>
          <w:u w:val="none"/>
        </w:rPr>
      </w:pPr>
      <w:r>
        <w:rPr>
          <w:rFonts w:eastAsia="Calibri" w:cs="Calibri" w:ascii="Calibri" w:hAnsi="Calibri"/>
          <w:highlight w:val="yellow"/>
        </w:rPr>
        <w:t>¿En qué consiste el historial del portapapeles?</w:t>
      </w:r>
    </w:p>
    <w:p>
      <w:pPr>
        <w:pStyle w:val="LOnormal"/>
        <w:widowControl/>
        <w:numPr>
          <w:ilvl w:val="0"/>
          <w:numId w:val="0"/>
        </w:numPr>
        <w:shd w:val="clear" w:fill="auto"/>
        <w:spacing w:lineRule="auto" w:line="360" w:before="0" w:after="0"/>
        <w:ind w:left="360" w:right="0" w:hanging="0"/>
        <w:jc w:val="both"/>
        <w:rPr>
          <w:color w:val="3465A4"/>
          <w:highlight w:val="none"/>
          <w:shd w:fill="auto" w:val="clear"/>
        </w:rPr>
      </w:pPr>
      <w:r>
        <w:rPr>
          <w:rFonts w:eastAsia="Calibri" w:cs="Calibri" w:ascii="Calibri" w:hAnsi="Calibri"/>
          <w:color w:val="3465A4"/>
          <w:u w:val="none"/>
          <w:shd w:fill="auto" w:val="clear"/>
        </w:rPr>
        <w:t>Para ver el registro de que has guardado en el portapapeles y poder recuperar algo que hayas copiado anteriormente</w:t>
      </w:r>
    </w:p>
    <w:p>
      <w:pPr>
        <w:pStyle w:val="LOnormal"/>
        <w:spacing w:lineRule="auto" w:line="360"/>
        <w:ind w:left="0" w:hanging="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t>GESTIÓN DE APLICACIONES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Abre “Aplicaciones y características”. Desinstala “Groove Música”.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</w:rPr>
        <w:t>Abre “Características opcionales”. Elimina “Rostro de Windows Hello”. Añade “Visor de XPS”.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Abre “Aplicaciones predeterminadas”. Cambia el navegador Web.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Asocia el programa wordpad a los archivos con extensión html.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Abre “Aplicaciones al inicio”. Comprueba que puedes desactivar algunas aplicaciones.</w:t>
      </w:r>
      <w:r>
        <w:rPr>
          <w:rFonts w:eastAsia="Calibri" w:cs="Calibri" w:ascii="Calibri" w:hAnsi="Calibri"/>
          <w:highlight w:val="yellow"/>
        </w:rPr>
        <w:t xml:space="preserve"> ¿En qué otro sitio se pueden ver las aplicaciones del inicio? Haz una captura de este sitio.</w:t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284480</wp:posOffset>
            </wp:positionH>
            <wp:positionV relativeFrom="paragraph">
              <wp:posOffset>27940</wp:posOffset>
            </wp:positionV>
            <wp:extent cx="4206240" cy="328803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275590</wp:posOffset>
            </wp:positionH>
            <wp:positionV relativeFrom="paragraph">
              <wp:posOffset>104140</wp:posOffset>
            </wp:positionV>
            <wp:extent cx="4327525" cy="3910330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/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 xml:space="preserve">Abre “Aplicaciones en segundo plano”. Comprueba que puedes desactivar algunas. 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  <w:highlight w:val="yellow"/>
        </w:rPr>
      </w:pPr>
      <w:r>
        <w:rPr>
          <w:rFonts w:eastAsia="Calibri" w:cs="Calibri" w:ascii="Calibri" w:hAnsi="Calibri"/>
          <w:highlight w:val="yellow"/>
        </w:rPr>
        <w:t xml:space="preserve">Elimina algún programa innecesario (bloatware) mediante Powershell. </w:t>
      </w:r>
    </w:p>
    <w:p>
      <w:pPr>
        <w:pStyle w:val="LOnormal"/>
        <w:numPr>
          <w:ilvl w:val="0"/>
          <w:numId w:val="0"/>
        </w:numPr>
        <w:spacing w:lineRule="auto" w:line="360"/>
        <w:ind w:left="360" w:hanging="0"/>
        <w:jc w:val="both"/>
        <w:rPr>
          <w:rFonts w:ascii="Calibri" w:hAnsi="Calibri" w:eastAsia="Calibri" w:cs="Calibri"/>
          <w:highlight w:val="yellow"/>
        </w:rPr>
      </w:pPr>
      <w:r>
        <w:rPr/>
      </w:r>
    </w:p>
    <w:p>
      <w:pPr>
        <w:pStyle w:val="LOnormal"/>
        <w:spacing w:lineRule="auto" w:line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i/>
          <w:u w:val="single"/>
        </w:rPr>
        <w:t>GESTIÓN DE ENERGÍA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 xml:space="preserve">¿Dónde se puede </w:t>
      </w:r>
      <w:r>
        <w:rPr>
          <w:rFonts w:eastAsia="Calibri" w:cs="Calibri" w:ascii="Calibri" w:hAnsi="Calibri"/>
          <w:highlight w:val="yellow"/>
        </w:rPr>
        <w:t>establecer los minutos tras los que la pantalla se apagará?</w:t>
      </w:r>
    </w:p>
    <w:p>
      <w:pPr>
        <w:pStyle w:val="LOnormal"/>
        <w:spacing w:lineRule="auto" w:line="36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t>INICIO Y RECUPERACIÓN DE WINDOWS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 xml:space="preserve">Abre “Recuperación” (del panel de control). Pulsa en “Configurar restaurar sistema”. En la configuración de protección, selecciona la unidad C: y pulsa el botón “configurar”. Activa la protección del sistema y usa un 10% del espacio de disco para esta protección. Acepta y pulsa después en el botón “Crear…” para crear un punto de restauración del sistema. Pon como descripción: “Restauración de </w:t>
      </w:r>
      <w:r>
        <w:rPr>
          <w:rFonts w:eastAsia="Calibri" w:cs="Calibri" w:ascii="Calibri" w:hAnsi="Calibri"/>
          <w:i/>
        </w:rPr>
        <w:t>nombre_alumno</w:t>
      </w:r>
      <w:r>
        <w:rPr>
          <w:rFonts w:eastAsia="Calibri" w:cs="Calibri" w:ascii="Calibri" w:hAnsi="Calibri"/>
        </w:rPr>
        <w:t>”.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</w:rPr>
        <w:t>Instala CCleaner.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  <w:u w:val="none"/>
        </w:rPr>
      </w:pPr>
      <w:r>
        <w:rPr>
          <w:rFonts w:eastAsia="Calibri" w:cs="Calibri" w:ascii="Calibri" w:hAnsi="Calibri"/>
        </w:rPr>
        <w:t xml:space="preserve">Abre “Recuperación” (del panel de control). Pulsa en “Abrir restaurar sistema”. Elige el punto de restauración Antes de pulsar aceptar, pulsa en “Detectar programas afectados”. </w:t>
      </w:r>
      <w:r>
        <w:rPr>
          <w:rFonts w:eastAsia="Calibri" w:cs="Calibri" w:ascii="Calibri" w:hAnsi="Calibri"/>
          <w:highlight w:val="yellow"/>
        </w:rPr>
        <w:t>Haz una captura de los programas que aparecen.</w:t>
      </w:r>
      <w:r>
        <w:rPr>
          <w:rFonts w:eastAsia="Calibri" w:cs="Calibri" w:ascii="Calibri" w:hAnsi="Calibri"/>
        </w:rPr>
        <w:t xml:space="preserve"> Restaura el sistema y comprueba que CCleaner ya no está instalado.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 xml:space="preserve">Busca “Opciones de recuperación” en la configuración. Pulsa en inicio avanzado. Pulsa en solucionar problemas - opciones avanzadas. </w:t>
      </w:r>
      <w:r>
        <w:rPr>
          <w:rFonts w:eastAsia="Calibri" w:cs="Calibri" w:ascii="Calibri" w:hAnsi="Calibri"/>
          <w:highlight w:val="yellow"/>
        </w:rPr>
        <w:t>¿Qué opciones de recuperación aparecen?</w:t>
      </w:r>
      <w:r>
        <w:br w:type="page"/>
      </w:r>
    </w:p>
    <w:p>
      <w:pPr>
        <w:pStyle w:val="LOnormal"/>
        <w:spacing w:lineRule="auto" w:line="360"/>
        <w:ind w:left="0" w:hanging="0"/>
        <w:jc w:val="both"/>
        <w:rPr>
          <w:rFonts w:ascii="Calibri" w:hAnsi="Calibri" w:eastAsia="Calibri" w:cs="Calibri"/>
          <w:i/>
          <w:i/>
          <w:u w:val="single"/>
        </w:rPr>
      </w:pPr>
      <w:r>
        <w:rPr>
          <w:rFonts w:eastAsia="Calibri" w:cs="Calibri" w:ascii="Calibri" w:hAnsi="Calibri"/>
          <w:i/>
          <w:u w:val="single"/>
        </w:rPr>
        <w:t>PANEL DE CONTROL</w:t>
      </w:r>
    </w:p>
    <w:p>
      <w:pPr>
        <w:pStyle w:val="LOnormal"/>
        <w:numPr>
          <w:ilvl w:val="0"/>
          <w:numId w:val="1"/>
        </w:numPr>
        <w:spacing w:lineRule="auto" w:line="360"/>
        <w:ind w:left="360" w:hanging="360"/>
        <w:jc w:val="both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Abre el panel de control. Observa que se muestra una manera distinta de establecer la configuración del equipo.</w:t>
      </w:r>
    </w:p>
    <w:sectPr>
      <w:headerReference w:type="default" r:id="rId27"/>
      <w:type w:val="nextPage"/>
      <w:pgSz w:w="11906" w:h="16838"/>
      <w:pgMar w:left="1701" w:right="1701" w:gutter="0" w:header="708" w:top="1417" w:footer="0" w:bottom="1417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ind w:left="0" w:right="0" w:hanging="0"/>
      <w:jc w:val="center"/>
      <w:rPr>
        <w:rFonts w:ascii="Cambria" w:hAnsi="Cambria" w:eastAsia="Cambria" w:cs="Cambria"/>
        <w:b/>
        <w:b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single"/>
        <w:shd w:fill="auto" w:val="clear"/>
        <w:vertAlign w:val="baseline"/>
      </w:rPr>
    </w:pPr>
    <w:r>
      <w:rPr>
        <w:rFonts w:eastAsia="Cambria" w:cs="Cambria" w:ascii="Cambria" w:hAnsi="Cambria"/>
        <w:b/>
        <w:u w:val="single"/>
      </w:rPr>
      <w:t>PRÁCTICA DE INTRODUCCIÓN A WINDOWS 10 Y CONFIGURACIÓN</w:t>
    </w:r>
  </w:p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Unifont" w:cs="FreeSans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Unifont" w:cs="FreeSans"/>
      <w:color w:val="auto"/>
      <w:kern w:val="0"/>
      <w:sz w:val="24"/>
      <w:szCs w:val="24"/>
      <w:lang w:val="es-E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Ttulo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Ttulo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EnlacedeInternet">
    <w:name w:val="Hyperlink"/>
    <w:rPr>
      <w:color w:val="000080"/>
      <w:u w:val="single"/>
      <w:lang w:val="zxx" w:eastAsia="zxx" w:bidi="zxx"/>
    </w:rPr>
  </w:style>
  <w:style w:type="character" w:styleId="Strong">
    <w:name w:val="Strong"/>
    <w:qFormat/>
    <w:rPr>
      <w:b/>
      <w:b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Unifont" w:cs="Free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Unifont" w:cs="FreeSans"/>
      <w:color w:val="auto"/>
      <w:kern w:val="0"/>
      <w:sz w:val="24"/>
      <w:szCs w:val="24"/>
      <w:lang w:val="es-ES" w:eastAsia="zh-CN" w:bidi="hi-IN"/>
    </w:rPr>
  </w:style>
  <w:style w:type="paragraph" w:styleId="Ttulogeneral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tulo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Cabeceraypie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www.educa.madrid.org/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header" Target="header1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117</TotalTime>
  <Application>LibreOffice/7.4.2.3$Linux_X86_64 LibreOffice_project/40$Build-3</Application>
  <AppVersion>15.0000</AppVersion>
  <Pages>18</Pages>
  <Words>1183</Words>
  <Characters>6197</Characters>
  <CharactersWithSpaces>7228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2023-10-18T12:33:16Z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