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104" w:rsidRDefault="00A75104" w:rsidP="00A7510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sz w:val="22"/>
          <w:szCs w:val="22"/>
        </w:rPr>
      </w:pPr>
      <w:r>
        <w:rPr>
          <w:rFonts w:ascii="Segoe UI" w:hAnsi="Segoe UI" w:cs="Segoe UI"/>
          <w:color w:val="D1D5DB"/>
          <w:sz w:val="22"/>
          <w:szCs w:val="22"/>
        </w:rPr>
        <w:t>There are several sectors that can benefit from a blockchain-based supply chain solution, including:</w:t>
      </w:r>
    </w:p>
    <w:p w:rsidR="00A75104" w:rsidRDefault="00A75104" w:rsidP="00A7510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2"/>
          <w:szCs w:val="22"/>
        </w:rPr>
      </w:pPr>
      <w:r>
        <w:rPr>
          <w:rFonts w:ascii="Segoe UI" w:hAnsi="Segoe UI" w:cs="Segoe UI"/>
          <w:color w:val="D1D5DB"/>
          <w:sz w:val="22"/>
          <w:szCs w:val="22"/>
        </w:rPr>
        <w:t>Food and Agriculture: Blockchain can provide end-to-end traceability and transparency in the food supply chain, ensuring that food products are safe and of high quality. It can also help to prevent fraud, food waste, and supply chain disruptions.</w:t>
      </w:r>
    </w:p>
    <w:p w:rsidR="00A75104" w:rsidRDefault="00A75104" w:rsidP="00A7510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2"/>
          <w:szCs w:val="22"/>
        </w:rPr>
      </w:pPr>
      <w:r>
        <w:rPr>
          <w:rFonts w:ascii="Segoe UI" w:hAnsi="Segoe UI" w:cs="Segoe UI"/>
          <w:color w:val="D1D5DB"/>
          <w:sz w:val="22"/>
          <w:szCs w:val="22"/>
        </w:rPr>
        <w:t>Healthcare: Blockchain can improve the efficiency and security of the healthcare supply chain by tracking the movement of medical products, ensuring their authenticity, and preventing counterfeiting.</w:t>
      </w:r>
    </w:p>
    <w:p w:rsidR="00A75104" w:rsidRDefault="00A75104" w:rsidP="00A7510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2"/>
          <w:szCs w:val="22"/>
        </w:rPr>
      </w:pPr>
      <w:r>
        <w:rPr>
          <w:rFonts w:ascii="Segoe UI" w:hAnsi="Segoe UI" w:cs="Segoe UI"/>
          <w:color w:val="D1D5DB"/>
          <w:sz w:val="22"/>
          <w:szCs w:val="22"/>
        </w:rPr>
        <w:t>Manufacturing: Blockchain can provide visibility into the manufacturing supply chain, enabling manufacturers to track and optimize their processes, reduce costs, and improve quality control.</w:t>
      </w:r>
    </w:p>
    <w:p w:rsidR="00A75104" w:rsidRDefault="00A75104" w:rsidP="00A7510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2"/>
          <w:szCs w:val="22"/>
        </w:rPr>
      </w:pPr>
      <w:r>
        <w:rPr>
          <w:rFonts w:ascii="Segoe UI" w:hAnsi="Segoe UI" w:cs="Segoe UI"/>
          <w:color w:val="D1D5DB"/>
          <w:sz w:val="22"/>
          <w:szCs w:val="22"/>
        </w:rPr>
        <w:t>Retail: Blockchain can enable retailers to track the movement of goods from the manufacturer to the store shelf, ensuring that products are authentic and safe for consumers. It can also help retailers to optimize their inventory management and reduce waste.</w:t>
      </w:r>
    </w:p>
    <w:p w:rsidR="00A75104" w:rsidRDefault="00A75104" w:rsidP="00A7510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2"/>
          <w:szCs w:val="22"/>
        </w:rPr>
      </w:pPr>
      <w:r>
        <w:rPr>
          <w:rFonts w:ascii="Segoe UI" w:hAnsi="Segoe UI" w:cs="Segoe UI"/>
          <w:color w:val="D1D5DB"/>
          <w:sz w:val="22"/>
          <w:szCs w:val="22"/>
        </w:rPr>
        <w:t>Logistics and Transportation: Blockchain can provide real-time tracking and visibility into the movement of goods, helping logistics and transportation companies to optimize their operations, reduce costs, and improve customer satisfaction.</w:t>
      </w:r>
    </w:p>
    <w:p w:rsidR="00A75104" w:rsidRDefault="00A75104" w:rsidP="00A7510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2"/>
          <w:szCs w:val="22"/>
        </w:rPr>
      </w:pPr>
      <w:r>
        <w:rPr>
          <w:rFonts w:ascii="Segoe UI" w:hAnsi="Segoe UI" w:cs="Segoe UI"/>
          <w:color w:val="D1D5DB"/>
          <w:sz w:val="22"/>
          <w:szCs w:val="22"/>
        </w:rPr>
        <w:t>Energy and Utilities: Blockchain can enable energy and utility companies to track the movement of energy and resources in the supply chain, ensuring that they are authentic and meet environmental standards.</w:t>
      </w:r>
    </w:p>
    <w:p w:rsidR="00A75104" w:rsidRDefault="00A75104" w:rsidP="00A7510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sz w:val="22"/>
          <w:szCs w:val="22"/>
        </w:rPr>
      </w:pPr>
      <w:r>
        <w:rPr>
          <w:rFonts w:ascii="Segoe UI" w:hAnsi="Segoe UI" w:cs="Segoe UI"/>
          <w:color w:val="D1D5DB"/>
          <w:sz w:val="22"/>
          <w:szCs w:val="22"/>
        </w:rPr>
        <w:t>Overall, any sector that relies on complex supply chains can benefit from a blockchain-based supply chain solution. By providing transparency, traceability, and security, blockchain can help to improve efficiency, reduce costs, and build trust in the supply chain ecosystem.</w:t>
      </w:r>
    </w:p>
    <w:p w:rsidR="0062567B" w:rsidRDefault="0062567B"/>
    <w:p w:rsidR="00D927E6" w:rsidRDefault="00D927E6"/>
    <w:p w:rsidR="00D927E6" w:rsidRDefault="00D927E6"/>
    <w:p w:rsidR="00D927E6" w:rsidRDefault="00D927E6"/>
    <w:p w:rsidR="00D927E6" w:rsidRDefault="00D927E6"/>
    <w:p w:rsidR="00D927E6" w:rsidRDefault="00D927E6"/>
    <w:p w:rsidR="00D927E6" w:rsidRDefault="00D927E6"/>
    <w:p w:rsidR="00D927E6" w:rsidRDefault="00D927E6"/>
    <w:p w:rsidR="00D927E6" w:rsidRDefault="00D927E6"/>
    <w:p w:rsidR="00D927E6" w:rsidRDefault="00D927E6"/>
    <w:p w:rsidR="00D927E6" w:rsidRDefault="00D927E6"/>
    <w:p w:rsidR="00D927E6" w:rsidRDefault="00D927E6"/>
    <w:p w:rsidR="00D927E6" w:rsidRDefault="00D927E6" w:rsidP="00D927E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sz w:val="22"/>
          <w:szCs w:val="22"/>
        </w:rPr>
      </w:pPr>
      <w:r>
        <w:rPr>
          <w:rFonts w:ascii="Segoe UI" w:hAnsi="Segoe UI" w:cs="Segoe UI"/>
          <w:color w:val="D1D5DB"/>
          <w:sz w:val="22"/>
          <w:szCs w:val="22"/>
        </w:rPr>
        <w:lastRenderedPageBreak/>
        <w:t>Blockchain-based supply chain solutions can benefit various sectors by enhancing supply chain transparency, traceability, and security. Here are a few examples of sectors that can benefit from blockchain-based supply chain solutions:</w:t>
      </w:r>
    </w:p>
    <w:p w:rsidR="00D927E6" w:rsidRDefault="00D927E6" w:rsidP="00D927E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2"/>
          <w:szCs w:val="22"/>
        </w:rPr>
      </w:pPr>
      <w:r>
        <w:rPr>
          <w:rFonts w:ascii="Segoe UI" w:hAnsi="Segoe UI" w:cs="Segoe UI"/>
          <w:color w:val="D1D5DB"/>
          <w:sz w:val="22"/>
          <w:szCs w:val="22"/>
        </w:rPr>
        <w:t>Food and Agriculture: Blockchain-based supply chain solutions can help to ensure the safety and quality of food products by providing end-to-end traceability, from the farm to the table. By tracking every step of the supply chain, businesses can quickly identify the source of any food safety issues and take action to address them.</w:t>
      </w:r>
    </w:p>
    <w:p w:rsidR="00D927E6" w:rsidRDefault="00D927E6" w:rsidP="00D927E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2"/>
          <w:szCs w:val="22"/>
        </w:rPr>
      </w:pPr>
      <w:r>
        <w:rPr>
          <w:rFonts w:ascii="Segoe UI" w:hAnsi="Segoe UI" w:cs="Segoe UI"/>
          <w:color w:val="D1D5DB"/>
          <w:sz w:val="22"/>
          <w:szCs w:val="22"/>
        </w:rPr>
        <w:t>Healthcare: Blockchain-based supply chain solutions can improve the tracking and authentication of pharmaceutical products, ensuring that patients receive genuine, safe, and effective medicines. By tracking the movement of drugs through the supply chain, businesses can also prevent the distribution of counterfeit medicines.</w:t>
      </w:r>
    </w:p>
    <w:p w:rsidR="00D927E6" w:rsidRDefault="00D927E6" w:rsidP="00D927E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2"/>
          <w:szCs w:val="22"/>
        </w:rPr>
      </w:pPr>
      <w:r>
        <w:rPr>
          <w:rFonts w:ascii="Segoe UI" w:hAnsi="Segoe UI" w:cs="Segoe UI"/>
          <w:color w:val="D1D5DB"/>
          <w:sz w:val="22"/>
          <w:szCs w:val="22"/>
        </w:rPr>
        <w:t>Retail: Blockchain-based supply chain solutions can help retailers to manage inventory more efficiently, reducing stockouts and overstocking. By providing real-time data on inventory levels, businesses can optimize the supply chain to ensure that products are delivered to customers in a timely and cost-effective manner.</w:t>
      </w:r>
    </w:p>
    <w:p w:rsidR="00D927E6" w:rsidRDefault="00D927E6" w:rsidP="00D927E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2"/>
          <w:szCs w:val="22"/>
        </w:rPr>
      </w:pPr>
      <w:r>
        <w:rPr>
          <w:rFonts w:ascii="Segoe UI" w:hAnsi="Segoe UI" w:cs="Segoe UI"/>
          <w:color w:val="D1D5DB"/>
          <w:sz w:val="22"/>
          <w:szCs w:val="22"/>
        </w:rPr>
        <w:t>Manufacturing: Blockchain-based supply chain solutions can help manufacturers to track the movement of raw materials and finished products, ensuring that they are sourced ethically and sustainably. By providing greater visibility into the supply chain, businesses can also improve efficiency, reduce waste, and increase productivity.</w:t>
      </w:r>
    </w:p>
    <w:p w:rsidR="00D927E6" w:rsidRDefault="00D927E6" w:rsidP="00D927E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sz w:val="22"/>
          <w:szCs w:val="22"/>
        </w:rPr>
      </w:pPr>
      <w:r>
        <w:rPr>
          <w:rFonts w:ascii="Segoe UI" w:hAnsi="Segoe UI" w:cs="Segoe UI"/>
          <w:color w:val="D1D5DB"/>
          <w:sz w:val="22"/>
          <w:szCs w:val="22"/>
        </w:rPr>
        <w:t>Overall, blockchain-based supply chain solutions have the potential to benefit a wide range of sectors by improving supply chain transparency, traceability, and security, while reducing costs and enhancing efficiency.</w:t>
      </w:r>
    </w:p>
    <w:p w:rsidR="00D927E6" w:rsidRDefault="00D927E6"/>
    <w:p w:rsidR="00D927E6" w:rsidRDefault="00D927E6"/>
    <w:p w:rsidR="00D927E6" w:rsidRDefault="00D927E6"/>
    <w:p w:rsidR="00D927E6" w:rsidRDefault="00D927E6"/>
    <w:p w:rsidR="00D927E6" w:rsidRDefault="00D927E6"/>
    <w:p w:rsidR="00D927E6" w:rsidRDefault="00D927E6"/>
    <w:p w:rsidR="00D927E6" w:rsidRDefault="00D927E6"/>
    <w:p w:rsidR="00D927E6" w:rsidRDefault="00D927E6"/>
    <w:p w:rsidR="00D927E6" w:rsidRDefault="00D927E6"/>
    <w:sectPr w:rsidR="00D927E6" w:rsidSect="006256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FA3659"/>
    <w:multiLevelType w:val="multilevel"/>
    <w:tmpl w:val="43C2C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C33C76"/>
    <w:multiLevelType w:val="multilevel"/>
    <w:tmpl w:val="646AD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A75104"/>
    <w:rsid w:val="0023182F"/>
    <w:rsid w:val="0062567B"/>
    <w:rsid w:val="00A75104"/>
    <w:rsid w:val="00D927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51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80199749">
      <w:bodyDiv w:val="1"/>
      <w:marLeft w:val="0"/>
      <w:marRight w:val="0"/>
      <w:marTop w:val="0"/>
      <w:marBottom w:val="0"/>
      <w:divBdr>
        <w:top w:val="none" w:sz="0" w:space="0" w:color="auto"/>
        <w:left w:val="none" w:sz="0" w:space="0" w:color="auto"/>
        <w:bottom w:val="none" w:sz="0" w:space="0" w:color="auto"/>
        <w:right w:val="none" w:sz="0" w:space="0" w:color="auto"/>
      </w:divBdr>
    </w:div>
    <w:div w:id="75131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SeanOjay</dc:creator>
  <cp:lastModifiedBy>SeanOjay</cp:lastModifiedBy>
  <cp:revision>2</cp:revision>
  <dcterms:created xsi:type="dcterms:W3CDTF">2023-02-19T00:14:00Z</dcterms:created>
  <dcterms:modified xsi:type="dcterms:W3CDTF">2023-02-19T01:31:00Z</dcterms:modified>
</cp:coreProperties>
</file>