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303E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6C5164A3" w:rsidR="009139FB" w:rsidRDefault="009139FB" w:rsidP="00480790">
      <w:pPr>
        <w:spacing w:line="360" w:lineRule="auto"/>
        <w:rPr>
          <w:lang w:val="en-GB"/>
        </w:rPr>
      </w:pPr>
      <w:r>
        <w:rPr>
          <w:lang w:val="en-GB"/>
        </w:rPr>
        <w:t>Author: Samuel Alarco Cantos</w:t>
      </w:r>
    </w:p>
    <w:p w14:paraId="63A7A46B" w14:textId="47049646" w:rsidR="007C63E5" w:rsidRDefault="007C63E5" w:rsidP="00480790">
      <w:pPr>
        <w:pStyle w:val="Heading1"/>
        <w:spacing w:line="360" w:lineRule="auto"/>
        <w:rPr>
          <w:lang w:val="en-GB"/>
        </w:rPr>
      </w:pPr>
      <w:r>
        <w:rPr>
          <w:lang w:val="en-GB"/>
        </w:rPr>
        <w:lastRenderedPageBreak/>
        <w:t>Introduction</w:t>
      </w:r>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r>
        <w:rPr>
          <w:lang w:val="en-GB"/>
        </w:rPr>
        <w:t xml:space="preserve">Measuring Engineering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r>
        <w:rPr>
          <w:lang w:val="en-GB"/>
        </w:rPr>
        <w:t>Measuring Code</w:t>
      </w:r>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w:t>
      </w:r>
      <w:proofErr w:type="gramStart"/>
      <w:r w:rsidR="00472022">
        <w:rPr>
          <w:lang w:val="en-GB"/>
        </w:rPr>
        <w:t>more or less verbose</w:t>
      </w:r>
      <w:proofErr w:type="gramEnd"/>
      <w:r w:rsidR="00472022">
        <w:rPr>
          <w:lang w:val="en-GB"/>
        </w:rPr>
        <w:t xml:space="preserv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r>
        <w:rPr>
          <w:lang w:val="en-GB"/>
        </w:rPr>
        <w:t xml:space="preserve">Measuring </w:t>
      </w:r>
      <w:r w:rsidR="0044144B">
        <w:rPr>
          <w:lang w:val="en-GB"/>
        </w:rPr>
        <w:t xml:space="preserve">the Process </w:t>
      </w:r>
    </w:p>
    <w:p w14:paraId="26FC47B7" w14:textId="47415D3A" w:rsidR="0044144B" w:rsidRDefault="0044144B" w:rsidP="0044144B">
      <w:pPr>
        <w:spacing w:line="360" w:lineRule="auto"/>
        <w:rPr>
          <w:lang w:val="en-GB"/>
        </w:rPr>
      </w:pPr>
      <w:r>
        <w:rPr>
          <w:lang w:val="en-GB"/>
        </w:rPr>
        <w:t>It is far more useful to measure the software engineering as a process, not just as its end-product. By measuring the process through a wide variety of metrics, we can identify strengths and bottlenecks at individual, team, and inter-team level, that are often resource sinks. All together, they can give us crucial actionable insights into the performance of engineers and engineering teams.</w:t>
      </w:r>
    </w:p>
    <w:p w14:paraId="31A251F6" w14:textId="395FFDCA"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together,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5882E42D"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CLTs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6DDC8AFC"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 xml:space="preserve">Complementing CFR, MTTR measures how long it takes to recover from a failure. This can be business critical as failure can lead to partial or total </w:t>
      </w:r>
      <w:r>
        <w:rPr>
          <w:lang w:val="en-GB"/>
        </w:rPr>
        <w:lastRenderedPageBreak/>
        <w:t>blackouts, leading to economic losses and customer dissatisfactions.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1DF13CD9" w:rsidR="00DA376C" w:rsidRDefault="002B1982" w:rsidP="00DA376C">
      <w:pPr>
        <w:pStyle w:val="Heading2"/>
        <w:spacing w:line="360" w:lineRule="auto"/>
        <w:rPr>
          <w:lang w:val="en-GB"/>
        </w:rPr>
      </w:pPr>
      <w:r>
        <w:rPr>
          <w:lang w:val="en-GB"/>
        </w:rPr>
        <w:t xml:space="preserve">Measuring </w:t>
      </w:r>
      <w:r w:rsidR="00DA376C">
        <w:rPr>
          <w:lang w:val="en-GB"/>
        </w:rPr>
        <w:t>Collaboration</w:t>
      </w:r>
    </w:p>
    <w:p w14:paraId="35187561" w14:textId="3831BA01" w:rsidR="00666972" w:rsidRDefault="00DA376C" w:rsidP="00666972">
      <w:pPr>
        <w:spacing w:line="360" w:lineRule="auto"/>
        <w:rPr>
          <w:lang w:val="en-GB"/>
        </w:rPr>
      </w:pPr>
      <w:r>
        <w:rPr>
          <w:lang w:val="en-GB"/>
        </w:rPr>
        <w:t xml:space="preserve">Collaboration and related concepts such as siloing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3CE7DA63" w:rsidR="00666972" w:rsidRDefault="00666972" w:rsidP="000A3F13">
      <w:pPr>
        <w:spacing w:line="360" w:lineRule="auto"/>
        <w:rPr>
          <w:lang w:val="en-GB"/>
        </w:rPr>
      </w:pPr>
      <w:r>
        <w:rPr>
          <w:lang w:val="en-GB"/>
        </w:rPr>
        <w:t xml:space="preserve">The interpretation of these metrics is highly dependent on the product being built, company culture, current situation of the organization etc. Having said that, these are metrics that any </w:t>
      </w:r>
      <w:r>
        <w:rPr>
          <w:lang w:val="en-GB"/>
        </w:rPr>
        <w:lastRenderedPageBreak/>
        <w:t>manager should take into consideration when analysing the interaction between members of a team.</w:t>
      </w:r>
    </w:p>
    <w:p w14:paraId="25B1E058" w14:textId="523700D3" w:rsidR="00666972" w:rsidRDefault="002B1982" w:rsidP="000A3F13">
      <w:pPr>
        <w:pStyle w:val="Heading2"/>
        <w:spacing w:line="360" w:lineRule="auto"/>
        <w:rPr>
          <w:lang w:val="en-GB"/>
        </w:rPr>
      </w:pPr>
      <w:r>
        <w:rPr>
          <w:lang w:val="en-GB"/>
        </w:rPr>
        <w:t xml:space="preserve">Measuring </w:t>
      </w:r>
      <w:r w:rsidR="000A3F13">
        <w:rPr>
          <w:lang w:val="en-GB"/>
        </w:rPr>
        <w:t>Health</w:t>
      </w:r>
    </w:p>
    <w:p w14:paraId="0FAF2399" w14:textId="7E8EF807" w:rsidR="000A3F13" w:rsidRDefault="000A3F13" w:rsidP="000A3F13">
      <w:pPr>
        <w:spacing w:line="360" w:lineRule="auto"/>
        <w:rPr>
          <w:lang w:val="en-GB"/>
        </w:rPr>
      </w:pPr>
      <w:r>
        <w:rPr>
          <w:lang w:val="en-GB"/>
        </w:rPr>
        <w:t xml:space="preserve">A metric that is not often considered when talking about software engineering is the health of engineers and the team. This is by necessity a more qualitative metric than those discussed, as they largely depend on feedback given by team members and management. The measurements are often collected in the form of questionnaire answers given at regular intervals. The questions might vary across organizations, but they should likely include inquiries into issues such as motivation, feeling of burnout, manageability of the workload, levels of stress, communication with other members of the team, perceived bottlenecks, conflicts with management, etc. </w:t>
      </w:r>
    </w:p>
    <w:p w14:paraId="4DCE1FA6" w14:textId="5DE8F6C9" w:rsidR="000A3F13" w:rsidRDefault="000A3F13" w:rsidP="000A3F13">
      <w:pPr>
        <w:spacing w:line="360" w:lineRule="auto"/>
        <w:rPr>
          <w:lang w:val="en-GB"/>
        </w:rPr>
      </w:pPr>
      <w:r>
        <w:rPr>
          <w:lang w:val="en-GB"/>
        </w:rPr>
        <w:t>In software-driven organizations, the software engineering teams and most importantly the software engineers they are made of are one the most important assets. It is therefore of the outmost importan</w:t>
      </w:r>
      <w:r w:rsidR="009D40FF">
        <w:rPr>
          <w:lang w:val="en-GB"/>
        </w:rPr>
        <w:t>ce</w:t>
      </w:r>
      <w:r>
        <w:rPr>
          <w:lang w:val="en-GB"/>
        </w:rPr>
        <w:t xml:space="preserve"> to make every effort possible to regularly evaluate their working health</w:t>
      </w:r>
      <w:r w:rsidR="009D40FF">
        <w:rPr>
          <w:lang w:val="en-GB"/>
        </w:rPr>
        <w:t>.</w:t>
      </w:r>
      <w:r>
        <w:rPr>
          <w:lang w:val="en-GB"/>
        </w:rPr>
        <w:t xml:space="preserve">  </w:t>
      </w:r>
      <w:r w:rsidR="009D40FF">
        <w:rPr>
          <w:lang w:val="en-GB"/>
        </w:rPr>
        <w:t xml:space="preserve">This </w:t>
      </w:r>
      <w:r>
        <w:rPr>
          <w:lang w:val="en-GB"/>
        </w:rPr>
        <w:t>make</w:t>
      </w:r>
      <w:r w:rsidR="009D40FF">
        <w:rPr>
          <w:lang w:val="en-GB"/>
        </w:rPr>
        <w:t>s</w:t>
      </w:r>
      <w:r>
        <w:rPr>
          <w:lang w:val="en-GB"/>
        </w:rPr>
        <w:t xml:space="preserve"> sure they are working at their full potential, or if anything could be improved. Failure to do this will often lead to bad company culture, toxic working environments, and ultimately a decrease in productivity and the outflow of talent elsewhere.</w:t>
      </w:r>
    </w:p>
    <w:p w14:paraId="7963B61C" w14:textId="014E52B3" w:rsidR="000A3F13" w:rsidRDefault="000A3F13" w:rsidP="000A3F13">
      <w:pPr>
        <w:spacing w:line="360" w:lineRule="auto"/>
        <w:rPr>
          <w:lang w:val="en-GB"/>
        </w:rPr>
      </w:pPr>
    </w:p>
    <w:p w14:paraId="34C760B0" w14:textId="12BEC587" w:rsidR="000A3F13" w:rsidRDefault="002B1982" w:rsidP="009D40FF">
      <w:pPr>
        <w:pStyle w:val="Heading1"/>
        <w:spacing w:line="360" w:lineRule="auto"/>
        <w:rPr>
          <w:lang w:val="en-GB"/>
        </w:rPr>
      </w:pPr>
      <w:r>
        <w:rPr>
          <w:lang w:val="en-GB"/>
        </w:rPr>
        <w:t>Existing Platforms</w:t>
      </w:r>
    </w:p>
    <w:p w14:paraId="2B1C54F9" w14:textId="37EDCB75" w:rsidR="008E4899" w:rsidRDefault="002B1982" w:rsidP="009D40FF">
      <w:pPr>
        <w:spacing w:line="360" w:lineRule="auto"/>
        <w:rPr>
          <w:lang w:val="en-GB"/>
        </w:rPr>
      </w:pPr>
      <w:r>
        <w:rPr>
          <w:lang w:val="en-GB"/>
        </w:rPr>
        <w:t>After having explored the various ways in which software engineering can be measured, we  must focus our attention into the technologies that make this analysis possible.</w:t>
      </w:r>
      <w:r w:rsidR="009D40FF">
        <w:rPr>
          <w:lang w:val="en-GB"/>
        </w:rPr>
        <w:t xml:space="preserve"> Services such as </w:t>
      </w:r>
      <w:r w:rsidR="008E4899">
        <w:rPr>
          <w:lang w:val="en-GB"/>
        </w:rPr>
        <w:t>GitHub</w:t>
      </w:r>
      <w:r w:rsidR="009D40FF">
        <w:rPr>
          <w:lang w:val="en-GB"/>
        </w:rPr>
        <w:t xml:space="preserve"> and Gitlab have made it possible to access immense amounts on the software engineering process. Furthermore, the rise and availability of utility computing make it possible to process vast amounts of data with a very low upfront investment. Finally, </w:t>
      </w:r>
      <w:r w:rsidR="008E4899">
        <w:rPr>
          <w:lang w:val="en-GB"/>
        </w:rPr>
        <w:t>numerous companies have started offering such services to companies in the form of SaaS products, making it easier than ever to implement sophisticated metrics into every organization´s pipeline.</w:t>
      </w:r>
    </w:p>
    <w:p w14:paraId="0AA0CD0E" w14:textId="17ED7FE8" w:rsidR="008E4899" w:rsidRDefault="008E4899" w:rsidP="008E4899">
      <w:pPr>
        <w:pStyle w:val="Heading2"/>
        <w:spacing w:line="360" w:lineRule="auto"/>
        <w:rPr>
          <w:lang w:val="en-GB"/>
        </w:rPr>
      </w:pPr>
      <w:r>
        <w:rPr>
          <w:lang w:val="en-GB"/>
        </w:rPr>
        <w:lastRenderedPageBreak/>
        <w:t>Version Control Platforms</w:t>
      </w:r>
    </w:p>
    <w:p w14:paraId="0D50AF24" w14:textId="2473C3A9" w:rsidR="008E4899" w:rsidRDefault="008E4899" w:rsidP="008E4899">
      <w:pPr>
        <w:spacing w:line="360" w:lineRule="auto"/>
        <w:rPr>
          <w:lang w:val="en-GB"/>
        </w:rPr>
      </w:pPr>
      <w:r>
        <w:rPr>
          <w:lang w:val="en-GB"/>
        </w:rPr>
        <w:t>Platform such as GitHub and Gitlab offer cloud hosted version control functionality to individuals and companies. They have recently become crucial parts of software collaboration and deployment pipeline</w:t>
      </w:r>
      <w:r w:rsidR="00D37335">
        <w:rPr>
          <w:lang w:val="en-GB"/>
        </w:rPr>
        <w:t>, and now count with hundreds of thousands of individual repositories, many of them public. These platforms come with an additional advantage both for organizations and researchers: they make a number software engineering metrics very easy to obtain or calculate by making a wide array of data features readily available through APIs.</w:t>
      </w:r>
      <w:r w:rsidR="001C2BBC">
        <w:rPr>
          <w:rStyle w:val="FootnoteReference"/>
          <w:lang w:val="en-GB"/>
        </w:rPr>
        <w:footnoteReference w:id="8"/>
      </w:r>
      <w:r w:rsidR="00D37335">
        <w:rPr>
          <w:lang w:val="en-GB"/>
        </w:rPr>
        <w:t xml:space="preserve">  </w:t>
      </w:r>
    </w:p>
    <w:p w14:paraId="08260164" w14:textId="553AAD32" w:rsidR="00AB2F8B" w:rsidRDefault="00AB2F8B" w:rsidP="00AB2F8B">
      <w:pPr>
        <w:pStyle w:val="Heading2"/>
        <w:spacing w:line="360" w:lineRule="auto"/>
        <w:rPr>
          <w:lang w:val="en-GB"/>
        </w:rPr>
      </w:pPr>
      <w:r>
        <w:rPr>
          <w:lang w:val="en-GB"/>
        </w:rPr>
        <w:t>Cloud Computing</w:t>
      </w:r>
    </w:p>
    <w:p w14:paraId="34C3AA8C" w14:textId="1B22A8E5" w:rsidR="00AB2F8B" w:rsidRDefault="00D07AC6" w:rsidP="00AB2F8B">
      <w:pPr>
        <w:spacing w:line="360" w:lineRule="auto"/>
        <w:rPr>
          <w:lang w:val="en-GB"/>
        </w:rPr>
      </w:pPr>
      <w:r>
        <w:rPr>
          <w:lang w:val="en-GB"/>
        </w:rPr>
        <w:t xml:space="preserve">Code repository and version control platforms like GitHub calculate certain basic metrics for you. These include frequency and size of commits or developer profiling (proportion of commits against code reviews, discussion etc). The true power lies in the data they can provide through their APIs on practically every aspect of the software engineering process. </w:t>
      </w:r>
      <w:r w:rsidR="00AB2F8B">
        <w:rPr>
          <w:lang w:val="en-GB"/>
        </w:rPr>
        <w:t>To</w:t>
      </w:r>
      <w:r>
        <w:rPr>
          <w:lang w:val="en-GB"/>
        </w:rPr>
        <w:t xml:space="preserve"> take advantage of this data we need to access to considerable computing power. </w:t>
      </w:r>
      <w:r w:rsidR="00AB2F8B">
        <w:rPr>
          <w:lang w:val="en-GB"/>
        </w:rPr>
        <w:t>This would have been difficult to achieve for the average individual or company a couple of years ago. However, thanks to the advent of cloud computing providers, companies and individuals now have cheap access to considerable computing power on a scale never seen.</w:t>
      </w:r>
    </w:p>
    <w:p w14:paraId="75A97107" w14:textId="3CF0DBD9" w:rsidR="00AB2F8B" w:rsidRDefault="00AB2F8B" w:rsidP="00AB2F8B">
      <w:pPr>
        <w:spacing w:line="360" w:lineRule="auto"/>
        <w:rPr>
          <w:lang w:val="en-GB"/>
        </w:rPr>
      </w:pPr>
      <w:r>
        <w:rPr>
          <w:lang w:val="en-GB"/>
        </w:rPr>
        <w:t>Cloud providers such as Google Cloud, Amazon AWS or Microsoft Azure offer many different options to utilize their vast computing resources. The most basic are in the form of VMs which can be accessed remotely and configured with the desired hardware requirements. More advanced options include clustering solutions using technologies such as Kubernetes. These can be used to automatically scale machine clusters depending on the analysis tasks being done. Finally, most prominent cloud providers offer purpose-built machine learning products that can help companies and individuals</w:t>
      </w:r>
      <w:r w:rsidR="00A673E7">
        <w:rPr>
          <w:lang w:val="en-GB"/>
        </w:rPr>
        <w:t xml:space="preserve"> efficiently</w:t>
      </w:r>
      <w:r>
        <w:rPr>
          <w:lang w:val="en-GB"/>
        </w:rPr>
        <w:t xml:space="preserve"> analyse their data using machine learning </w:t>
      </w:r>
      <w:r w:rsidR="00A673E7">
        <w:rPr>
          <w:lang w:val="en-GB"/>
        </w:rPr>
        <w:t>techniques.</w:t>
      </w:r>
      <w:r w:rsidR="00A673E7">
        <w:rPr>
          <w:rStyle w:val="FootnoteReference"/>
          <w:lang w:val="en-GB"/>
        </w:rPr>
        <w:footnoteReference w:id="9"/>
      </w:r>
    </w:p>
    <w:p w14:paraId="7F2EE9B2" w14:textId="77777777" w:rsidR="00A673E7" w:rsidRPr="008E4899" w:rsidRDefault="00A673E7" w:rsidP="00AB2F8B">
      <w:pPr>
        <w:spacing w:line="360" w:lineRule="auto"/>
        <w:rPr>
          <w:lang w:val="en-GB"/>
        </w:rPr>
      </w:pPr>
    </w:p>
    <w:p w14:paraId="20DCB418" w14:textId="77777777" w:rsidR="00DA376C" w:rsidRPr="00DA376C" w:rsidRDefault="00DA376C" w:rsidP="00DA376C">
      <w:pPr>
        <w:spacing w:line="360" w:lineRule="auto"/>
        <w:rPr>
          <w:lang w:val="en-GB"/>
        </w:rPr>
      </w:pPr>
    </w:p>
    <w:p w14:paraId="5F8AECF9" w14:textId="77777777" w:rsidR="000664B8" w:rsidRPr="000664B8" w:rsidRDefault="000664B8" w:rsidP="000664B8">
      <w:pPr>
        <w:spacing w:line="360" w:lineRule="auto"/>
        <w:rPr>
          <w:b/>
          <w:bCs/>
          <w:lang w:val="en-GB"/>
        </w:rPr>
      </w:pPr>
    </w:p>
    <w:p w14:paraId="58111CC4" w14:textId="77777777" w:rsidR="00053ADD" w:rsidRPr="00053ADD" w:rsidRDefault="00053ADD" w:rsidP="00053ADD">
      <w:pPr>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472022" w:rsidRDefault="00472022" w:rsidP="00472022">
      <w:pPr>
        <w:spacing w:after="0" w:line="240" w:lineRule="auto"/>
      </w:pPr>
      <w:r>
        <w:separator/>
      </w:r>
    </w:p>
  </w:endnote>
  <w:endnote w:type="continuationSeparator" w:id="0">
    <w:p w14:paraId="10E2E558" w14:textId="77777777" w:rsidR="00472022" w:rsidRDefault="00472022"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472022" w:rsidRDefault="00472022" w:rsidP="00472022">
      <w:pPr>
        <w:spacing w:after="0" w:line="240" w:lineRule="auto"/>
      </w:pPr>
      <w:r>
        <w:separator/>
      </w:r>
    </w:p>
  </w:footnote>
  <w:footnote w:type="continuationSeparator" w:id="0">
    <w:p w14:paraId="246231DF" w14:textId="77777777" w:rsidR="00472022" w:rsidRDefault="00472022" w:rsidP="00472022">
      <w:pPr>
        <w:spacing w:after="0" w:line="240" w:lineRule="auto"/>
      </w:pPr>
      <w:r>
        <w:continuationSeparator/>
      </w:r>
    </w:p>
  </w:footnote>
  <w:footnote w:id="1">
    <w:p w14:paraId="789A6DCF" w14:textId="3A8B4C2A" w:rsidR="00472022" w:rsidRPr="00472022" w:rsidRDefault="00472022">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44144B" w:rsidRPr="0044144B" w:rsidRDefault="0044144B">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F3AB0" w:rsidRPr="001F3AB0" w:rsidRDefault="001F3A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0664B8" w:rsidRPr="00387807" w:rsidRDefault="000664B8">
      <w:pPr>
        <w:pStyle w:val="FootnoteText"/>
      </w:pPr>
      <w:r>
        <w:rPr>
          <w:rStyle w:val="FootnoteReference"/>
        </w:rPr>
        <w:footnoteRef/>
      </w:r>
      <w:r w:rsidRPr="00387807">
        <w:t xml:space="preserve"> </w:t>
      </w:r>
      <w:r w:rsidRPr="00387807">
        <w:rPr>
          <w:i/>
          <w:iCs/>
        </w:rPr>
        <w:t>Accelerate</w:t>
      </w:r>
      <w:r w:rsidR="00387807" w:rsidRPr="00387807">
        <w:rPr>
          <w:i/>
          <w:iCs/>
        </w:rPr>
        <w:t>, The Science of D</w:t>
      </w:r>
      <w:r w:rsidR="00387807">
        <w:rPr>
          <w:i/>
          <w:iCs/>
        </w:rPr>
        <w:t>evOps</w:t>
      </w:r>
      <w:r w:rsidRPr="00387807">
        <w:rPr>
          <w:i/>
          <w:iCs/>
        </w:rPr>
        <w:t xml:space="preserve">, </w:t>
      </w:r>
      <w:hyperlink r:id="rId4" w:tooltip="Encontrar todos los libros del autor" w:history="1">
        <w:r w:rsidRPr="00387807">
          <w:t xml:space="preserve">Nicole </w:t>
        </w:r>
        <w:proofErr w:type="spellStart"/>
        <w:r w:rsidRPr="00387807">
          <w:t>Forsgren</w:t>
        </w:r>
        <w:proofErr w:type="spellEnd"/>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00387807" w:rsidRPr="00387807">
        <w:t xml:space="preserve">, </w:t>
      </w:r>
      <w:r w:rsidR="00387807">
        <w:t>2018.</w:t>
      </w:r>
    </w:p>
  </w:footnote>
  <w:footnote w:id="5">
    <w:p w14:paraId="3CD1F549" w14:textId="0EC3D4AF" w:rsidR="00DA376C" w:rsidRPr="00DA376C" w:rsidRDefault="00DA376C">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DA376C" w:rsidRPr="00DA376C" w:rsidRDefault="00DA376C">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666972" w:rsidRPr="00666972" w:rsidRDefault="00666972">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 w:id="8">
    <w:p w14:paraId="1834A217" w14:textId="23A01474" w:rsidR="001C2BBC" w:rsidRPr="001C2BBC" w:rsidRDefault="001C2BBC">
      <w:pPr>
        <w:pStyle w:val="FootnoteText"/>
        <w:rPr>
          <w:lang w:val="en-GB"/>
        </w:rPr>
      </w:pPr>
      <w:r>
        <w:rPr>
          <w:rStyle w:val="FootnoteReference"/>
        </w:rPr>
        <w:footnoteRef/>
      </w:r>
      <w:r>
        <w:t xml:space="preserve"> </w:t>
      </w:r>
      <w:hyperlink r:id="rId10" w:history="1">
        <w:r w:rsidRPr="004D01B6">
          <w:rPr>
            <w:rStyle w:val="Hyperlink"/>
          </w:rPr>
          <w:t>https://docs.github.com/en/rest</w:t>
        </w:r>
      </w:hyperlink>
      <w:r>
        <w:t>, accessed 21/12/2021</w:t>
      </w:r>
    </w:p>
  </w:footnote>
  <w:footnote w:id="9">
    <w:p w14:paraId="12770F86" w14:textId="5FE05A30" w:rsidR="00A673E7" w:rsidRPr="00A673E7" w:rsidRDefault="00A673E7">
      <w:pPr>
        <w:pStyle w:val="FootnoteText"/>
        <w:rPr>
          <w:lang w:val="en-GB"/>
        </w:rPr>
      </w:pPr>
      <w:r>
        <w:rPr>
          <w:rStyle w:val="FootnoteReference"/>
        </w:rPr>
        <w:footnoteRef/>
      </w:r>
      <w:r>
        <w:t xml:space="preserve"> </w:t>
      </w:r>
      <w:hyperlink r:id="rId11" w:history="1">
        <w:r w:rsidRPr="004D01B6">
          <w:rPr>
            <w:rStyle w:val="Hyperlink"/>
          </w:rPr>
          <w:t>https://cloud.google.com/vertex-ai</w:t>
        </w:r>
      </w:hyperlink>
      <w:r>
        <w:t>, accessed 21/12/2021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A3F13"/>
    <w:rsid w:val="000E2A46"/>
    <w:rsid w:val="001C2BBC"/>
    <w:rsid w:val="001F3AB0"/>
    <w:rsid w:val="002230E4"/>
    <w:rsid w:val="002B1982"/>
    <w:rsid w:val="00307399"/>
    <w:rsid w:val="00387807"/>
    <w:rsid w:val="0044144B"/>
    <w:rsid w:val="00472022"/>
    <w:rsid w:val="00480790"/>
    <w:rsid w:val="00485ECC"/>
    <w:rsid w:val="0064626F"/>
    <w:rsid w:val="00666972"/>
    <w:rsid w:val="006B58B3"/>
    <w:rsid w:val="007B4BCC"/>
    <w:rsid w:val="007C63E5"/>
    <w:rsid w:val="00821FC5"/>
    <w:rsid w:val="00886AFD"/>
    <w:rsid w:val="008E4899"/>
    <w:rsid w:val="009139FB"/>
    <w:rsid w:val="009253AD"/>
    <w:rsid w:val="009D40FF"/>
    <w:rsid w:val="00A0323A"/>
    <w:rsid w:val="00A673E7"/>
    <w:rsid w:val="00AB2F8B"/>
    <w:rsid w:val="00D07AC6"/>
    <w:rsid w:val="00D37335"/>
    <w:rsid w:val="00DA37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2" Type="http://schemas.openxmlformats.org/officeDocument/2006/relationships/hyperlink" Target="https://www.swarmia.com/blog/measuring-software-development-productivity"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11" Type="http://schemas.openxmlformats.org/officeDocument/2006/relationships/hyperlink" Target="https://cloud.google.com/vertex-ai" TargetMode="External"/><Relationship Id="rId5" Type="http://schemas.openxmlformats.org/officeDocument/2006/relationships/hyperlink" Target="https://es1lib.org/g/Jez%20Humble" TargetMode="External"/><Relationship Id="rId10" Type="http://schemas.openxmlformats.org/officeDocument/2006/relationships/hyperlink" Target="https://docs.github.com/en/rest"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16</cp:revision>
  <dcterms:created xsi:type="dcterms:W3CDTF">2021-12-20T19:19:00Z</dcterms:created>
  <dcterms:modified xsi:type="dcterms:W3CDTF">2021-12-21T14:50:00Z</dcterms:modified>
</cp:coreProperties>
</file>