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48E31" w14:textId="77777777" w:rsidR="00CE185B" w:rsidRDefault="00CE185B">
      <w:pPr>
        <w:rPr>
          <w:rFonts w:ascii="Arial" w:hAnsi="Arial" w:cs="Arial"/>
          <w:b/>
          <w:bCs/>
        </w:rPr>
      </w:pPr>
    </w:p>
    <w:p w14:paraId="09603A99" w14:textId="1EACB18F" w:rsidR="00AE56CC" w:rsidRDefault="00B470F1">
      <w:pPr>
        <w:rPr>
          <w:rFonts w:ascii="Arial" w:hAnsi="Arial" w:cs="Arial"/>
          <w:b/>
          <w:bCs/>
        </w:rPr>
      </w:pPr>
      <w:r>
        <w:rPr>
          <w:rFonts w:ascii="Arial" w:hAnsi="Arial" w:cs="Arial"/>
          <w:b/>
          <w:bCs/>
        </w:rPr>
        <w:t xml:space="preserve">DOCUMENTO ANÁLISIS NÚMERICO </w:t>
      </w:r>
    </w:p>
    <w:p w14:paraId="72E81B18" w14:textId="5AC9F4FF" w:rsidR="00CE185B" w:rsidRDefault="00CE185B">
      <w:pPr>
        <w:rPr>
          <w:rFonts w:ascii="Arial" w:hAnsi="Arial" w:cs="Arial"/>
          <w:sz w:val="20"/>
          <w:szCs w:val="20"/>
        </w:rPr>
      </w:pPr>
      <w:r w:rsidRPr="00CE185B">
        <w:rPr>
          <w:rFonts w:ascii="Arial" w:hAnsi="Arial" w:cs="Arial"/>
          <w:b/>
          <w:bCs/>
          <w:sz w:val="20"/>
          <w:szCs w:val="20"/>
        </w:rPr>
        <w:t xml:space="preserve">Nombres: </w:t>
      </w:r>
      <w:r>
        <w:rPr>
          <w:rFonts w:ascii="Arial" w:hAnsi="Arial" w:cs="Arial"/>
          <w:sz w:val="20"/>
          <w:szCs w:val="20"/>
        </w:rPr>
        <w:t>Samuel Arango, Tomas Uribe, Nicolas Rodríguez</w:t>
      </w:r>
    </w:p>
    <w:p w14:paraId="3658C70F" w14:textId="77777777" w:rsidR="00CE185B" w:rsidRPr="00CE185B" w:rsidRDefault="00CE185B">
      <w:pPr>
        <w:rPr>
          <w:rFonts w:ascii="Arial" w:hAnsi="Arial" w:cs="Arial"/>
          <w:sz w:val="20"/>
          <w:szCs w:val="20"/>
        </w:rPr>
      </w:pPr>
    </w:p>
    <w:p w14:paraId="31836C46" w14:textId="27F748C4" w:rsidR="00B470F1" w:rsidRPr="00CE185B" w:rsidRDefault="00B470F1" w:rsidP="00C75F11">
      <w:pPr>
        <w:spacing w:line="240" w:lineRule="auto"/>
        <w:jc w:val="both"/>
        <w:rPr>
          <w:rFonts w:ascii="Arial" w:hAnsi="Arial" w:cs="Arial"/>
          <w:i/>
          <w:iCs/>
        </w:rPr>
      </w:pPr>
      <w:r w:rsidRPr="00CE185B">
        <w:rPr>
          <w:rFonts w:ascii="Arial" w:hAnsi="Arial" w:cs="Arial"/>
          <w:i/>
          <w:iCs/>
        </w:rPr>
        <w:t xml:space="preserve">Situación Hipotética Ingeniería aeroespacial </w:t>
      </w:r>
    </w:p>
    <w:p w14:paraId="006CCABA" w14:textId="77777777" w:rsidR="00CE185B" w:rsidRPr="00CE185B" w:rsidRDefault="00CE185B" w:rsidP="00C75F11">
      <w:pPr>
        <w:spacing w:line="240" w:lineRule="auto"/>
        <w:jc w:val="both"/>
        <w:rPr>
          <w:rFonts w:ascii="Arial" w:hAnsi="Arial" w:cs="Arial"/>
          <w:i/>
          <w:iCs/>
        </w:rPr>
      </w:pPr>
    </w:p>
    <w:p w14:paraId="14E2E593" w14:textId="60694931" w:rsidR="00C75F11" w:rsidRDefault="00C75F11" w:rsidP="00C75F11">
      <w:pPr>
        <w:pStyle w:val="Prrafodelista"/>
        <w:numPr>
          <w:ilvl w:val="0"/>
          <w:numId w:val="1"/>
        </w:numPr>
        <w:spacing w:line="240" w:lineRule="auto"/>
        <w:jc w:val="both"/>
        <w:rPr>
          <w:rFonts w:ascii="Arial" w:hAnsi="Arial" w:cs="Arial"/>
          <w:b/>
          <w:bCs/>
        </w:rPr>
      </w:pPr>
      <w:r w:rsidRPr="00C72741">
        <w:rPr>
          <w:rFonts w:ascii="Arial" w:hAnsi="Arial" w:cs="Arial"/>
          <w:b/>
          <w:bCs/>
        </w:rPr>
        <w:t>Métodos Cerrados</w:t>
      </w:r>
    </w:p>
    <w:p w14:paraId="0713CF22" w14:textId="77777777" w:rsidR="00C72741" w:rsidRPr="00C72741" w:rsidRDefault="00C72741" w:rsidP="00C72741">
      <w:pPr>
        <w:spacing w:line="240" w:lineRule="auto"/>
        <w:ind w:left="360"/>
        <w:jc w:val="both"/>
        <w:rPr>
          <w:rFonts w:ascii="Arial" w:hAnsi="Arial" w:cs="Arial"/>
          <w:b/>
          <w:bCs/>
        </w:rPr>
      </w:pPr>
    </w:p>
    <w:p w14:paraId="6324D276" w14:textId="736A8D99" w:rsidR="00C72741" w:rsidRPr="00C72741" w:rsidRDefault="00C72741" w:rsidP="00C72741">
      <w:pPr>
        <w:spacing w:line="240" w:lineRule="auto"/>
        <w:jc w:val="both"/>
        <w:rPr>
          <w:rFonts w:ascii="Arial" w:hAnsi="Arial" w:cs="Arial"/>
          <w:b/>
          <w:bCs/>
          <w:sz w:val="28"/>
          <w:szCs w:val="28"/>
        </w:rPr>
      </w:pPr>
      <w:r w:rsidRPr="00C72741">
        <w:rPr>
          <w:rFonts w:ascii="Arial" w:hAnsi="Arial" w:cs="Arial"/>
          <w:b/>
          <w:bCs/>
          <w:sz w:val="28"/>
          <w:szCs w:val="28"/>
        </w:rPr>
        <w:t>Introducción</w:t>
      </w:r>
    </w:p>
    <w:p w14:paraId="57AF07F6" w14:textId="01638028" w:rsidR="00C75F11" w:rsidRDefault="00C75F11" w:rsidP="00C75F11">
      <w:pPr>
        <w:spacing w:line="240" w:lineRule="auto"/>
        <w:ind w:left="360"/>
        <w:jc w:val="both"/>
        <w:rPr>
          <w:rFonts w:ascii="Arial" w:hAnsi="Arial" w:cs="Arial"/>
        </w:rPr>
      </w:pPr>
      <w:r w:rsidRPr="00C72741">
        <w:rPr>
          <w:rFonts w:ascii="Arial" w:hAnsi="Arial" w:cs="Arial"/>
        </w:rPr>
        <w:t>Planteamiento</w:t>
      </w:r>
      <w:r w:rsidR="00CE185B" w:rsidRPr="00C72741">
        <w:rPr>
          <w:rFonts w:ascii="Arial" w:hAnsi="Arial" w:cs="Arial"/>
        </w:rPr>
        <w:t xml:space="preserve"> de la situación </w:t>
      </w:r>
      <w:r w:rsidRPr="00C72741">
        <w:rPr>
          <w:rFonts w:ascii="Arial" w:hAnsi="Arial" w:cs="Arial"/>
        </w:rPr>
        <w:t xml:space="preserve"> </w:t>
      </w:r>
    </w:p>
    <w:p w14:paraId="328FC484" w14:textId="77777777" w:rsidR="002C6CE1" w:rsidRPr="00C72741" w:rsidRDefault="002C6CE1" w:rsidP="00C75F11">
      <w:pPr>
        <w:spacing w:line="240" w:lineRule="auto"/>
        <w:ind w:left="360"/>
        <w:jc w:val="both"/>
        <w:rPr>
          <w:rFonts w:ascii="Arial" w:hAnsi="Arial" w:cs="Arial"/>
        </w:rPr>
      </w:pPr>
      <w:r w:rsidRPr="00C72741">
        <w:rPr>
          <w:rFonts w:ascii="Arial" w:hAnsi="Arial" w:cs="Arial"/>
          <w:noProof/>
        </w:rPr>
        <w:drawing>
          <wp:inline distT="0" distB="0" distL="0" distR="0" wp14:anchorId="5188F0A3" wp14:editId="0D846D51">
            <wp:extent cx="2067213" cy="381053"/>
            <wp:effectExtent l="0" t="0" r="9525" b="0"/>
            <wp:docPr id="4882073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07394" name=""/>
                    <pic:cNvPicPr/>
                  </pic:nvPicPr>
                  <pic:blipFill>
                    <a:blip r:embed="rId5"/>
                    <a:stretch>
                      <a:fillRect/>
                    </a:stretch>
                  </pic:blipFill>
                  <pic:spPr>
                    <a:xfrm>
                      <a:off x="0" y="0"/>
                      <a:ext cx="2067213" cy="381053"/>
                    </a:xfrm>
                    <a:prstGeom prst="rect">
                      <a:avLst/>
                    </a:prstGeom>
                  </pic:spPr>
                </pic:pic>
              </a:graphicData>
            </a:graphic>
          </wp:inline>
        </w:drawing>
      </w:r>
      <w:r w:rsidRPr="00C72741">
        <w:rPr>
          <w:rFonts w:ascii="Arial" w:hAnsi="Arial" w:cs="Arial"/>
        </w:rPr>
        <w:t xml:space="preserve"> </w:t>
      </w:r>
    </w:p>
    <w:p w14:paraId="2F8C286B" w14:textId="586B9714" w:rsidR="00C75F11" w:rsidRPr="00C72741" w:rsidRDefault="00C75F11" w:rsidP="00C75F11">
      <w:pPr>
        <w:spacing w:line="240" w:lineRule="auto"/>
        <w:ind w:left="360"/>
        <w:jc w:val="both"/>
        <w:rPr>
          <w:rFonts w:ascii="Arial" w:hAnsi="Arial" w:cs="Arial"/>
          <w:b/>
          <w:bCs/>
        </w:rPr>
      </w:pPr>
      <w:r w:rsidRPr="00C72741">
        <w:rPr>
          <w:rFonts w:ascii="Arial" w:hAnsi="Arial" w:cs="Arial"/>
          <w:b/>
          <w:bCs/>
        </w:rPr>
        <w:t>Dónde</w:t>
      </w:r>
    </w:p>
    <w:p w14:paraId="4FB5FF4A" w14:textId="61384257" w:rsidR="00C75F11" w:rsidRPr="00C72741" w:rsidRDefault="00C75F11" w:rsidP="00C75F11">
      <w:pPr>
        <w:spacing w:line="240" w:lineRule="auto"/>
        <w:ind w:left="360"/>
        <w:jc w:val="both"/>
        <w:rPr>
          <w:rFonts w:ascii="Arial" w:hAnsi="Arial" w:cs="Arial"/>
        </w:rPr>
      </w:pPr>
      <w:r w:rsidRPr="00C72741">
        <w:rPr>
          <w:rFonts w:ascii="Arial" w:hAnsi="Arial" w:cs="Arial"/>
        </w:rPr>
        <w:t>Yo</w:t>
      </w:r>
      <w:r w:rsidR="00CE185B" w:rsidRPr="00C72741">
        <w:rPr>
          <w:rFonts w:ascii="Arial" w:hAnsi="Arial" w:cs="Arial"/>
        </w:rPr>
        <w:t xml:space="preserve"> </w:t>
      </w:r>
      <w:r w:rsidRPr="00C72741">
        <w:rPr>
          <w:rFonts w:ascii="Arial" w:hAnsi="Arial" w:cs="Arial"/>
        </w:rPr>
        <w:t xml:space="preserve">= 2 m </w:t>
      </w:r>
      <w:r w:rsidRPr="00C72741">
        <w:rPr>
          <w:rFonts w:ascii="Arial" w:hAnsi="Arial" w:cs="Arial"/>
          <w:i/>
          <w:iCs/>
        </w:rPr>
        <w:t>(Altura inicial del lanzamiento)</w:t>
      </w:r>
    </w:p>
    <w:p w14:paraId="7CB52B42" w14:textId="43B1DE0E" w:rsidR="00C75F11" w:rsidRPr="00C72741" w:rsidRDefault="00C75F11" w:rsidP="00C75F11">
      <w:pPr>
        <w:spacing w:line="240" w:lineRule="auto"/>
        <w:ind w:left="360"/>
        <w:jc w:val="both"/>
        <w:rPr>
          <w:rFonts w:ascii="Arial" w:hAnsi="Arial" w:cs="Arial"/>
        </w:rPr>
      </w:pPr>
      <w:r w:rsidRPr="00C72741">
        <w:rPr>
          <w:rFonts w:ascii="Arial" w:hAnsi="Arial" w:cs="Arial"/>
        </w:rPr>
        <w:t>Y</w:t>
      </w:r>
      <w:r w:rsidR="00CE185B" w:rsidRPr="00C72741">
        <w:rPr>
          <w:rFonts w:ascii="Arial" w:hAnsi="Arial" w:cs="Arial"/>
        </w:rPr>
        <w:t xml:space="preserve"> </w:t>
      </w:r>
      <w:r w:rsidRPr="00C72741">
        <w:rPr>
          <w:rFonts w:ascii="Arial" w:hAnsi="Arial" w:cs="Arial"/>
        </w:rPr>
        <w:t xml:space="preserve">= 1m </w:t>
      </w:r>
      <w:r w:rsidRPr="00C72741">
        <w:rPr>
          <w:rFonts w:ascii="Arial" w:hAnsi="Arial" w:cs="Arial"/>
          <w:i/>
          <w:iCs/>
        </w:rPr>
        <w:t>(altura de recepción)</w:t>
      </w:r>
    </w:p>
    <w:p w14:paraId="41DB8838" w14:textId="6D241B69" w:rsidR="00C75F11" w:rsidRPr="00C72741" w:rsidRDefault="00C75F11" w:rsidP="00C75F11">
      <w:pPr>
        <w:spacing w:line="240" w:lineRule="auto"/>
        <w:ind w:left="360"/>
        <w:jc w:val="both"/>
        <w:rPr>
          <w:rFonts w:ascii="Arial" w:hAnsi="Arial" w:cs="Arial"/>
        </w:rPr>
      </w:pPr>
      <w:r w:rsidRPr="00C72741">
        <w:rPr>
          <w:rFonts w:ascii="Arial" w:hAnsi="Arial" w:cs="Arial"/>
        </w:rPr>
        <w:t xml:space="preserve">G = 9.81 m/s^2 </w:t>
      </w:r>
      <w:r w:rsidRPr="00C72741">
        <w:rPr>
          <w:rFonts w:ascii="Arial" w:hAnsi="Arial" w:cs="Arial"/>
          <w:i/>
          <w:iCs/>
        </w:rPr>
        <w:t>(gravedad)</w:t>
      </w:r>
    </w:p>
    <w:p w14:paraId="34C0BDD7" w14:textId="26962893" w:rsidR="00C75F11" w:rsidRPr="00C72741" w:rsidRDefault="00C75F11" w:rsidP="00C75F11">
      <w:pPr>
        <w:spacing w:line="240" w:lineRule="auto"/>
        <w:ind w:left="360"/>
        <w:jc w:val="both"/>
        <w:rPr>
          <w:rFonts w:ascii="Arial" w:hAnsi="Arial" w:cs="Arial"/>
        </w:rPr>
      </w:pPr>
      <w:r w:rsidRPr="00C72741">
        <w:rPr>
          <w:rFonts w:ascii="Arial" w:hAnsi="Arial" w:cs="Arial"/>
        </w:rPr>
        <w:t xml:space="preserve">X = 35 m </w:t>
      </w:r>
      <w:r w:rsidRPr="00C72741">
        <w:rPr>
          <w:rFonts w:ascii="Arial" w:hAnsi="Arial" w:cs="Arial"/>
          <w:i/>
          <w:iCs/>
        </w:rPr>
        <w:t>(Distancia Horizontal)</w:t>
      </w:r>
    </w:p>
    <w:p w14:paraId="1E373F04" w14:textId="69C5C346" w:rsidR="00C75F11" w:rsidRPr="00C72741" w:rsidRDefault="00C75F11" w:rsidP="00C75F11">
      <w:pPr>
        <w:spacing w:line="240" w:lineRule="auto"/>
        <w:ind w:left="360"/>
        <w:jc w:val="both"/>
        <w:rPr>
          <w:rFonts w:ascii="Arial" w:hAnsi="Arial" w:cs="Arial"/>
        </w:rPr>
      </w:pPr>
      <w:r w:rsidRPr="00C72741">
        <w:rPr>
          <w:rFonts w:ascii="Arial" w:hAnsi="Arial" w:cs="Arial"/>
        </w:rPr>
        <w:t>V = 20 m/s</w:t>
      </w:r>
      <w:r w:rsidRPr="00C72741">
        <w:rPr>
          <w:rFonts w:ascii="Arial" w:hAnsi="Arial" w:cs="Arial"/>
          <w:i/>
          <w:iCs/>
        </w:rPr>
        <w:t xml:space="preserve"> (Velocidad Inicial)</w:t>
      </w:r>
    </w:p>
    <w:p w14:paraId="54E1C941" w14:textId="77777777" w:rsidR="00CE185B" w:rsidRPr="00C72741" w:rsidRDefault="00CE185B" w:rsidP="00C75F11">
      <w:pPr>
        <w:spacing w:line="240" w:lineRule="auto"/>
        <w:ind w:left="360"/>
        <w:jc w:val="both"/>
        <w:rPr>
          <w:rFonts w:ascii="Arial" w:hAnsi="Arial" w:cs="Arial"/>
        </w:rPr>
      </w:pPr>
    </w:p>
    <w:p w14:paraId="7989DBBF" w14:textId="2E447FF0" w:rsidR="00C75F11" w:rsidRPr="00C72741" w:rsidRDefault="00C75F11" w:rsidP="00C75F11">
      <w:pPr>
        <w:spacing w:line="240" w:lineRule="auto"/>
        <w:jc w:val="both"/>
        <w:rPr>
          <w:rFonts w:ascii="Arial" w:hAnsi="Arial" w:cs="Arial"/>
        </w:rPr>
      </w:pPr>
      <w:r w:rsidRPr="00C72741">
        <w:rPr>
          <w:rFonts w:ascii="Arial" w:hAnsi="Arial" w:cs="Arial"/>
        </w:rPr>
        <w:t xml:space="preserve">Reduciendo el problema a tal que el valor de θ sub cero satisfaga la ecuación. </w:t>
      </w:r>
    </w:p>
    <w:p w14:paraId="19906552" w14:textId="77F8269C" w:rsidR="00C75F11" w:rsidRPr="00C72741" w:rsidRDefault="00C75F11" w:rsidP="00C75F11">
      <w:pPr>
        <w:spacing w:line="240" w:lineRule="auto"/>
        <w:jc w:val="both"/>
        <w:rPr>
          <w:rFonts w:ascii="Arial" w:hAnsi="Arial" w:cs="Arial"/>
        </w:rPr>
      </w:pPr>
      <w:r w:rsidRPr="00C72741">
        <w:rPr>
          <w:rFonts w:ascii="Arial" w:hAnsi="Arial" w:cs="Arial"/>
        </w:rPr>
        <w:t>f(θ) = y sub cero + x tan (θ</w:t>
      </w:r>
      <w:r w:rsidR="002C6CE1" w:rsidRPr="00C72741">
        <w:rPr>
          <w:rFonts w:ascii="Arial" w:hAnsi="Arial" w:cs="Arial"/>
        </w:rPr>
        <w:t xml:space="preserve"> sub cero</w:t>
      </w:r>
      <w:r w:rsidRPr="00C72741">
        <w:rPr>
          <w:rFonts w:ascii="Arial" w:hAnsi="Arial" w:cs="Arial"/>
        </w:rPr>
        <w:t>) – gx^2/ 2v^2 cos^2(θ sub cero) – y = 0</w:t>
      </w:r>
    </w:p>
    <w:p w14:paraId="5850DFC4" w14:textId="77777777" w:rsidR="00C75F11" w:rsidRPr="00C72741" w:rsidRDefault="00C75F11" w:rsidP="00C75F11">
      <w:pPr>
        <w:spacing w:line="240" w:lineRule="auto"/>
        <w:jc w:val="both"/>
        <w:rPr>
          <w:rFonts w:ascii="Arial" w:hAnsi="Arial" w:cs="Arial"/>
        </w:rPr>
      </w:pPr>
    </w:p>
    <w:p w14:paraId="4228A17C" w14:textId="6721E9C3" w:rsidR="00CE185B" w:rsidRPr="00C72741" w:rsidRDefault="00CE185B" w:rsidP="00C75F11">
      <w:pPr>
        <w:spacing w:line="240" w:lineRule="auto"/>
        <w:jc w:val="both"/>
        <w:rPr>
          <w:rFonts w:ascii="Arial" w:hAnsi="Arial" w:cs="Arial"/>
          <w:b/>
          <w:bCs/>
          <w:sz w:val="28"/>
          <w:szCs w:val="28"/>
        </w:rPr>
      </w:pPr>
      <w:r w:rsidRPr="00C72741">
        <w:rPr>
          <w:rFonts w:ascii="Arial" w:hAnsi="Arial" w:cs="Arial"/>
          <w:b/>
          <w:bCs/>
          <w:sz w:val="28"/>
          <w:szCs w:val="28"/>
        </w:rPr>
        <w:t>Análisis</w:t>
      </w:r>
    </w:p>
    <w:p w14:paraId="16E4E4A8" w14:textId="1C1DA9B2" w:rsidR="00CE185B" w:rsidRPr="00C72741" w:rsidRDefault="00CE185B" w:rsidP="00CE185B">
      <w:pPr>
        <w:spacing w:line="240" w:lineRule="auto"/>
        <w:rPr>
          <w:rFonts w:ascii="Arial" w:hAnsi="Arial" w:cs="Arial"/>
        </w:rPr>
      </w:pPr>
      <w:r w:rsidRPr="00C72741">
        <w:rPr>
          <w:rFonts w:ascii="Arial" w:hAnsi="Arial" w:cs="Arial"/>
        </w:rPr>
        <w:t xml:space="preserve">Se </w:t>
      </w:r>
      <w:r w:rsidR="002C6CE1" w:rsidRPr="00C72741">
        <w:rPr>
          <w:rFonts w:ascii="Arial" w:hAnsi="Arial" w:cs="Arial"/>
        </w:rPr>
        <w:t>inicia suponiendo</w:t>
      </w:r>
      <w:r w:rsidRPr="00C72741">
        <w:rPr>
          <w:rFonts w:ascii="Arial" w:hAnsi="Arial" w:cs="Arial"/>
        </w:rPr>
        <w:t xml:space="preserve"> que la bisección tarda más iteraciones, pero es estable por otro lado la falsa posición converge de forma más rápida, pero puede fallar si la función no cambia de manera uniforme en tal punto los ambos métodos convergen al mismo valor con pocas iteraciones </w:t>
      </w:r>
      <w:r w:rsidR="00C72741">
        <w:rPr>
          <w:rFonts w:ascii="Arial" w:hAnsi="Arial" w:cs="Arial"/>
        </w:rPr>
        <w:t xml:space="preserve">donde </w:t>
      </w:r>
      <w:r w:rsidRPr="00C72741">
        <w:rPr>
          <w:rFonts w:ascii="Arial" w:hAnsi="Arial" w:cs="Arial"/>
        </w:rPr>
        <w:t xml:space="preserve">es más viable la falsa posición. </w:t>
      </w:r>
    </w:p>
    <w:p w14:paraId="76386260" w14:textId="77777777" w:rsidR="00C75F11" w:rsidRDefault="00C75F11" w:rsidP="00C75F11">
      <w:pPr>
        <w:rPr>
          <w:rFonts w:ascii="Arial" w:hAnsi="Arial" w:cs="Arial"/>
        </w:rPr>
      </w:pPr>
    </w:p>
    <w:p w14:paraId="4B077448" w14:textId="77777777" w:rsidR="00C72741" w:rsidRDefault="00C72741" w:rsidP="00C75F11">
      <w:pPr>
        <w:rPr>
          <w:rFonts w:ascii="Arial" w:hAnsi="Arial" w:cs="Arial"/>
        </w:rPr>
      </w:pPr>
    </w:p>
    <w:p w14:paraId="2AC0703B" w14:textId="77777777" w:rsidR="00C72741" w:rsidRPr="00C72741" w:rsidRDefault="00C72741" w:rsidP="00C75F11">
      <w:pPr>
        <w:rPr>
          <w:rFonts w:ascii="Arial" w:hAnsi="Arial" w:cs="Arial"/>
        </w:rPr>
      </w:pPr>
    </w:p>
    <w:p w14:paraId="02890010" w14:textId="74A17DA0" w:rsidR="000E6AAF" w:rsidRPr="00C72741" w:rsidRDefault="00C72741" w:rsidP="00C75F11">
      <w:pPr>
        <w:rPr>
          <w:rFonts w:ascii="Arial" w:hAnsi="Arial" w:cs="Arial"/>
          <w:b/>
          <w:bCs/>
          <w:sz w:val="28"/>
          <w:szCs w:val="28"/>
        </w:rPr>
      </w:pPr>
      <w:r w:rsidRPr="00C72741">
        <w:rPr>
          <w:rFonts w:ascii="Arial" w:hAnsi="Arial" w:cs="Arial"/>
          <w:b/>
          <w:bCs/>
          <w:sz w:val="28"/>
          <w:szCs w:val="28"/>
        </w:rPr>
        <w:lastRenderedPageBreak/>
        <w:t>Metodología</w:t>
      </w:r>
    </w:p>
    <w:p w14:paraId="4351F340" w14:textId="018BE2DD" w:rsidR="000E6AAF" w:rsidRPr="00C72741" w:rsidRDefault="000E6AAF" w:rsidP="00C75F11">
      <w:pPr>
        <w:rPr>
          <w:rFonts w:ascii="Arial" w:hAnsi="Arial" w:cs="Arial"/>
        </w:rPr>
      </w:pPr>
      <w:r w:rsidRPr="00C72741">
        <w:rPr>
          <w:rFonts w:ascii="Arial" w:hAnsi="Arial" w:cs="Arial"/>
        </w:rPr>
        <w:t>Para cada uno de los métodos es la búsqueda principal de raíces de la ecuación de trayectoria, se implementaron dos métodos numéricos de búsqueda cerrada. Sin embargo, tanto los métodos de bisección como de método de falsa posición varia con forme el valor de iteraciones.</w:t>
      </w:r>
    </w:p>
    <w:p w14:paraId="31A01830" w14:textId="77777777" w:rsidR="000E6AAF" w:rsidRPr="00C72741" w:rsidRDefault="000E6AAF" w:rsidP="00C75F11">
      <w:pPr>
        <w:rPr>
          <w:rFonts w:ascii="Arial" w:hAnsi="Arial" w:cs="Arial"/>
        </w:rPr>
      </w:pPr>
    </w:p>
    <w:p w14:paraId="103900AB" w14:textId="127D47A1" w:rsidR="000E6AAF" w:rsidRPr="00C72741" w:rsidRDefault="000E6AAF" w:rsidP="000E6AAF">
      <w:pPr>
        <w:pStyle w:val="Prrafodelista"/>
        <w:numPr>
          <w:ilvl w:val="0"/>
          <w:numId w:val="2"/>
        </w:numPr>
        <w:rPr>
          <w:rFonts w:ascii="Arial" w:hAnsi="Arial" w:cs="Arial"/>
          <w:b/>
          <w:bCs/>
        </w:rPr>
      </w:pPr>
      <w:r w:rsidRPr="00C72741">
        <w:rPr>
          <w:rFonts w:ascii="Arial" w:hAnsi="Arial" w:cs="Arial"/>
          <w:b/>
          <w:bCs/>
        </w:rPr>
        <w:t xml:space="preserve">Método de Bisección, </w:t>
      </w:r>
      <w:r w:rsidRPr="00C72741">
        <w:rPr>
          <w:rFonts w:ascii="Arial" w:hAnsi="Arial" w:cs="Arial"/>
        </w:rPr>
        <w:t>Divide iterativamente el intervalo en dos mitades y selecciona la subregión donde ocurre el cambio de signo. Su convergencia es garantizada sin embargo es una desventaja ya que la vuelve más lenta.</w:t>
      </w:r>
    </w:p>
    <w:p w14:paraId="77F1348E" w14:textId="77777777" w:rsidR="000E6AAF" w:rsidRPr="00C72741" w:rsidRDefault="000E6AAF" w:rsidP="000E6AAF">
      <w:pPr>
        <w:pStyle w:val="Prrafodelista"/>
        <w:rPr>
          <w:rFonts w:ascii="Arial" w:hAnsi="Arial" w:cs="Arial"/>
          <w:b/>
          <w:bCs/>
        </w:rPr>
      </w:pPr>
    </w:p>
    <w:p w14:paraId="6D6C5034" w14:textId="0B13F474" w:rsidR="000E6AAF" w:rsidRPr="00C72741" w:rsidRDefault="000E6AAF" w:rsidP="000E6AAF">
      <w:pPr>
        <w:pStyle w:val="Prrafodelista"/>
        <w:numPr>
          <w:ilvl w:val="0"/>
          <w:numId w:val="2"/>
        </w:numPr>
        <w:rPr>
          <w:rFonts w:ascii="Arial" w:hAnsi="Arial" w:cs="Arial"/>
          <w:b/>
          <w:bCs/>
        </w:rPr>
      </w:pPr>
      <w:r w:rsidRPr="00C72741">
        <w:rPr>
          <w:rFonts w:ascii="Arial" w:hAnsi="Arial" w:cs="Arial"/>
          <w:b/>
          <w:bCs/>
        </w:rPr>
        <w:t xml:space="preserve">Método de Falsa Posición, </w:t>
      </w:r>
      <w:r w:rsidRPr="00C72741">
        <w:rPr>
          <w:rFonts w:ascii="Arial" w:hAnsi="Arial" w:cs="Arial"/>
        </w:rPr>
        <w:t xml:space="preserve">Emplea una interpolación lineal para encontrar un punto mejor estimado dentro del intervalo, lo que acelera la convergencia en algunos casos. </w:t>
      </w:r>
    </w:p>
    <w:p w14:paraId="72B494A0" w14:textId="77777777" w:rsidR="00C72741" w:rsidRPr="00C72741" w:rsidRDefault="00C72741" w:rsidP="00C72741">
      <w:pPr>
        <w:pStyle w:val="Prrafodelista"/>
        <w:rPr>
          <w:rFonts w:ascii="Arial" w:hAnsi="Arial" w:cs="Arial"/>
          <w:b/>
          <w:bCs/>
        </w:rPr>
      </w:pPr>
    </w:p>
    <w:p w14:paraId="039E8081" w14:textId="7025A22E" w:rsidR="00C72741" w:rsidRDefault="00C72741" w:rsidP="00C72741">
      <w:pPr>
        <w:rPr>
          <w:rFonts w:ascii="Arial" w:hAnsi="Arial" w:cs="Arial"/>
        </w:rPr>
      </w:pPr>
      <w:r>
        <w:rPr>
          <w:rFonts w:ascii="Arial" w:hAnsi="Arial" w:cs="Arial"/>
        </w:rPr>
        <w:t>El intervalo inicial elegido fue [10</w:t>
      </w:r>
      <w:proofErr w:type="gramStart"/>
      <w:r>
        <w:rPr>
          <w:rFonts w:ascii="Arial" w:hAnsi="Arial" w:cs="Arial"/>
        </w:rPr>
        <w:t>° ,</w:t>
      </w:r>
      <w:proofErr w:type="gramEnd"/>
      <w:r>
        <w:rPr>
          <w:rFonts w:ascii="Arial" w:hAnsi="Arial" w:cs="Arial"/>
        </w:rPr>
        <w:t xml:space="preserve"> 80°]</w:t>
      </w:r>
    </w:p>
    <w:p w14:paraId="1717C366" w14:textId="77777777" w:rsidR="00C72741" w:rsidRDefault="00C72741" w:rsidP="00C72741">
      <w:pPr>
        <w:rPr>
          <w:rFonts w:ascii="Arial" w:hAnsi="Arial" w:cs="Arial"/>
        </w:rPr>
      </w:pPr>
    </w:p>
    <w:p w14:paraId="470D8629" w14:textId="2A244887" w:rsidR="00C72741" w:rsidRPr="00C72741" w:rsidRDefault="00C72741" w:rsidP="00C72741">
      <w:pPr>
        <w:rPr>
          <w:rFonts w:ascii="Arial" w:hAnsi="Arial" w:cs="Arial"/>
          <w:b/>
          <w:bCs/>
          <w:sz w:val="28"/>
          <w:szCs w:val="28"/>
        </w:rPr>
      </w:pPr>
      <w:r w:rsidRPr="00C72741">
        <w:rPr>
          <w:rFonts w:ascii="Arial" w:hAnsi="Arial" w:cs="Arial"/>
          <w:b/>
          <w:bCs/>
          <w:sz w:val="28"/>
          <w:szCs w:val="28"/>
        </w:rPr>
        <w:t>Resultados</w:t>
      </w:r>
    </w:p>
    <w:tbl>
      <w:tblPr>
        <w:tblW w:w="2860" w:type="dxa"/>
        <w:tblCellMar>
          <w:left w:w="70" w:type="dxa"/>
          <w:right w:w="70" w:type="dxa"/>
        </w:tblCellMar>
        <w:tblLook w:val="04A0" w:firstRow="1" w:lastRow="0" w:firstColumn="1" w:lastColumn="0" w:noHBand="0" w:noVBand="1"/>
      </w:tblPr>
      <w:tblGrid>
        <w:gridCol w:w="1340"/>
        <w:gridCol w:w="1520"/>
      </w:tblGrid>
      <w:tr w:rsidR="00C72741" w:rsidRPr="00C72741" w14:paraId="46654E6B" w14:textId="77777777" w:rsidTr="00C72741">
        <w:trPr>
          <w:trHeight w:val="288"/>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D78E4" w14:textId="77777777" w:rsidR="00C72741" w:rsidRPr="00C72741" w:rsidRDefault="00C72741" w:rsidP="00C72741">
            <w:pPr>
              <w:spacing w:after="0" w:line="240" w:lineRule="auto"/>
              <w:rPr>
                <w:rFonts w:ascii="Calibri" w:eastAsia="Times New Roman" w:hAnsi="Calibri" w:cs="Calibri"/>
                <w:b/>
                <w:bCs/>
                <w:color w:val="000000"/>
                <w:kern w:val="0"/>
                <w:sz w:val="22"/>
                <w:szCs w:val="22"/>
                <w:lang w:eastAsia="es-CO"/>
                <w14:ligatures w14:val="none"/>
              </w:rPr>
            </w:pPr>
            <w:r w:rsidRPr="00C72741">
              <w:rPr>
                <w:rFonts w:ascii="Calibri" w:eastAsia="Times New Roman" w:hAnsi="Calibri" w:cs="Calibri"/>
                <w:b/>
                <w:bCs/>
                <w:color w:val="000000"/>
                <w:kern w:val="0"/>
                <w:sz w:val="22"/>
                <w:szCs w:val="22"/>
                <w:lang w:eastAsia="es-CO"/>
                <w14:ligatures w14:val="none"/>
              </w:rPr>
              <w:t>Método</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6903807E" w14:textId="77777777" w:rsidR="00C72741" w:rsidRPr="00C72741" w:rsidRDefault="00C72741" w:rsidP="00C72741">
            <w:pPr>
              <w:spacing w:after="0" w:line="240" w:lineRule="auto"/>
              <w:rPr>
                <w:rFonts w:ascii="Calibri" w:eastAsia="Times New Roman" w:hAnsi="Calibri" w:cs="Calibri"/>
                <w:b/>
                <w:bCs/>
                <w:color w:val="000000"/>
                <w:kern w:val="0"/>
                <w:sz w:val="22"/>
                <w:szCs w:val="22"/>
                <w:lang w:eastAsia="es-CO"/>
                <w14:ligatures w14:val="none"/>
              </w:rPr>
            </w:pPr>
            <w:r w:rsidRPr="00C72741">
              <w:rPr>
                <w:rFonts w:ascii="Calibri" w:eastAsia="Times New Roman" w:hAnsi="Calibri" w:cs="Calibri"/>
                <w:b/>
                <w:bCs/>
                <w:color w:val="000000"/>
                <w:kern w:val="0"/>
                <w:sz w:val="22"/>
                <w:szCs w:val="22"/>
                <w:lang w:eastAsia="es-CO"/>
                <w14:ligatures w14:val="none"/>
              </w:rPr>
              <w:t>Valor Final θ₀ (°)</w:t>
            </w:r>
          </w:p>
        </w:tc>
      </w:tr>
      <w:tr w:rsidR="00C72741" w:rsidRPr="00C72741" w14:paraId="06F3B091" w14:textId="77777777" w:rsidTr="00C72741">
        <w:trPr>
          <w:trHeight w:val="288"/>
        </w:trPr>
        <w:tc>
          <w:tcPr>
            <w:tcW w:w="1340" w:type="dxa"/>
            <w:tcBorders>
              <w:top w:val="nil"/>
              <w:left w:val="nil"/>
              <w:bottom w:val="nil"/>
              <w:right w:val="nil"/>
            </w:tcBorders>
            <w:shd w:val="clear" w:color="auto" w:fill="auto"/>
            <w:noWrap/>
            <w:vAlign w:val="bottom"/>
            <w:hideMark/>
          </w:tcPr>
          <w:p w14:paraId="377E473F" w14:textId="77777777" w:rsidR="00C72741" w:rsidRPr="00C72741" w:rsidRDefault="00C72741" w:rsidP="00C72741">
            <w:pPr>
              <w:spacing w:after="0" w:line="240" w:lineRule="auto"/>
              <w:rPr>
                <w:rFonts w:ascii="Calibri" w:eastAsia="Times New Roman" w:hAnsi="Calibri" w:cs="Calibri"/>
                <w:color w:val="000000"/>
                <w:kern w:val="0"/>
                <w:sz w:val="22"/>
                <w:szCs w:val="22"/>
                <w:lang w:eastAsia="es-CO"/>
                <w14:ligatures w14:val="none"/>
              </w:rPr>
            </w:pPr>
            <w:r w:rsidRPr="00C72741">
              <w:rPr>
                <w:rFonts w:ascii="Calibri" w:eastAsia="Times New Roman" w:hAnsi="Calibri" w:cs="Calibri"/>
                <w:color w:val="000000"/>
                <w:kern w:val="0"/>
                <w:sz w:val="22"/>
                <w:szCs w:val="22"/>
                <w:lang w:eastAsia="es-CO"/>
                <w14:ligatures w14:val="none"/>
              </w:rPr>
              <w:t>Bisección</w:t>
            </w:r>
          </w:p>
        </w:tc>
        <w:tc>
          <w:tcPr>
            <w:tcW w:w="1520" w:type="dxa"/>
            <w:tcBorders>
              <w:top w:val="nil"/>
              <w:left w:val="nil"/>
              <w:bottom w:val="nil"/>
              <w:right w:val="nil"/>
            </w:tcBorders>
            <w:shd w:val="clear" w:color="auto" w:fill="auto"/>
            <w:noWrap/>
            <w:vAlign w:val="bottom"/>
            <w:hideMark/>
          </w:tcPr>
          <w:p w14:paraId="028016B4" w14:textId="77777777" w:rsidR="00C72741" w:rsidRPr="00C72741" w:rsidRDefault="00C72741" w:rsidP="00C72741">
            <w:pPr>
              <w:spacing w:after="0" w:line="240" w:lineRule="auto"/>
              <w:jc w:val="right"/>
              <w:rPr>
                <w:rFonts w:ascii="Calibri" w:eastAsia="Times New Roman" w:hAnsi="Calibri" w:cs="Calibri"/>
                <w:color w:val="000000"/>
                <w:kern w:val="0"/>
                <w:sz w:val="22"/>
                <w:szCs w:val="22"/>
                <w:lang w:eastAsia="es-CO"/>
                <w14:ligatures w14:val="none"/>
              </w:rPr>
            </w:pPr>
            <w:r w:rsidRPr="00C72741">
              <w:rPr>
                <w:rFonts w:ascii="Calibri" w:eastAsia="Times New Roman" w:hAnsi="Calibri" w:cs="Calibri"/>
                <w:color w:val="000000"/>
                <w:kern w:val="0"/>
                <w:sz w:val="22"/>
                <w:szCs w:val="22"/>
                <w:lang w:eastAsia="es-CO"/>
                <w14:ligatures w14:val="none"/>
              </w:rPr>
              <w:t>42,67</w:t>
            </w:r>
          </w:p>
        </w:tc>
      </w:tr>
      <w:tr w:rsidR="00C72741" w:rsidRPr="00C72741" w14:paraId="1180EDA2" w14:textId="77777777" w:rsidTr="00C72741">
        <w:trPr>
          <w:trHeight w:val="288"/>
        </w:trPr>
        <w:tc>
          <w:tcPr>
            <w:tcW w:w="1340" w:type="dxa"/>
            <w:tcBorders>
              <w:top w:val="nil"/>
              <w:left w:val="nil"/>
              <w:bottom w:val="nil"/>
              <w:right w:val="nil"/>
            </w:tcBorders>
            <w:shd w:val="clear" w:color="auto" w:fill="auto"/>
            <w:noWrap/>
            <w:vAlign w:val="bottom"/>
            <w:hideMark/>
          </w:tcPr>
          <w:p w14:paraId="4DC94E7E" w14:textId="77777777" w:rsidR="00C72741" w:rsidRPr="00C72741" w:rsidRDefault="00C72741" w:rsidP="00C72741">
            <w:pPr>
              <w:spacing w:after="0" w:line="240" w:lineRule="auto"/>
              <w:rPr>
                <w:rFonts w:ascii="Calibri" w:eastAsia="Times New Roman" w:hAnsi="Calibri" w:cs="Calibri"/>
                <w:color w:val="000000"/>
                <w:kern w:val="0"/>
                <w:sz w:val="22"/>
                <w:szCs w:val="22"/>
                <w:lang w:eastAsia="es-CO"/>
                <w14:ligatures w14:val="none"/>
              </w:rPr>
            </w:pPr>
            <w:r w:rsidRPr="00C72741">
              <w:rPr>
                <w:rFonts w:ascii="Calibri" w:eastAsia="Times New Roman" w:hAnsi="Calibri" w:cs="Calibri"/>
                <w:color w:val="000000"/>
                <w:kern w:val="0"/>
                <w:sz w:val="22"/>
                <w:szCs w:val="22"/>
                <w:lang w:eastAsia="es-CO"/>
                <w14:ligatures w14:val="none"/>
              </w:rPr>
              <w:t>Falsa Posición</w:t>
            </w:r>
          </w:p>
        </w:tc>
        <w:tc>
          <w:tcPr>
            <w:tcW w:w="1520" w:type="dxa"/>
            <w:tcBorders>
              <w:top w:val="nil"/>
              <w:left w:val="nil"/>
              <w:bottom w:val="nil"/>
              <w:right w:val="nil"/>
            </w:tcBorders>
            <w:shd w:val="clear" w:color="auto" w:fill="auto"/>
            <w:noWrap/>
            <w:vAlign w:val="bottom"/>
            <w:hideMark/>
          </w:tcPr>
          <w:p w14:paraId="3ED521DD" w14:textId="77777777" w:rsidR="00C72741" w:rsidRPr="00C72741" w:rsidRDefault="00C72741" w:rsidP="00C72741">
            <w:pPr>
              <w:spacing w:after="0" w:line="240" w:lineRule="auto"/>
              <w:jc w:val="right"/>
              <w:rPr>
                <w:rFonts w:ascii="Calibri" w:eastAsia="Times New Roman" w:hAnsi="Calibri" w:cs="Calibri"/>
                <w:color w:val="000000"/>
                <w:kern w:val="0"/>
                <w:sz w:val="22"/>
                <w:szCs w:val="22"/>
                <w:lang w:eastAsia="es-CO"/>
                <w14:ligatures w14:val="none"/>
              </w:rPr>
            </w:pPr>
            <w:r w:rsidRPr="00C72741">
              <w:rPr>
                <w:rFonts w:ascii="Calibri" w:eastAsia="Times New Roman" w:hAnsi="Calibri" w:cs="Calibri"/>
                <w:color w:val="000000"/>
                <w:kern w:val="0"/>
                <w:sz w:val="22"/>
                <w:szCs w:val="22"/>
                <w:lang w:eastAsia="es-CO"/>
                <w14:ligatures w14:val="none"/>
              </w:rPr>
              <w:t>42,55</w:t>
            </w:r>
          </w:p>
        </w:tc>
      </w:tr>
    </w:tbl>
    <w:p w14:paraId="73DE6928" w14:textId="77777777" w:rsidR="00C72741" w:rsidRDefault="00C72741" w:rsidP="00C72741">
      <w:pPr>
        <w:rPr>
          <w:rFonts w:ascii="Arial" w:hAnsi="Arial" w:cs="Arial"/>
        </w:rPr>
      </w:pPr>
    </w:p>
    <w:p w14:paraId="63CE0775" w14:textId="4D26C106" w:rsidR="00C72741" w:rsidRPr="00C72741" w:rsidRDefault="00C72741" w:rsidP="00C72741">
      <w:pPr>
        <w:rPr>
          <w:rFonts w:ascii="Arial" w:hAnsi="Arial" w:cs="Arial"/>
          <w:b/>
          <w:bCs/>
          <w:sz w:val="28"/>
          <w:szCs w:val="28"/>
        </w:rPr>
      </w:pPr>
      <w:r w:rsidRPr="00C72741">
        <w:rPr>
          <w:rFonts w:ascii="Arial" w:hAnsi="Arial" w:cs="Arial"/>
          <w:b/>
          <w:bCs/>
          <w:sz w:val="28"/>
          <w:szCs w:val="28"/>
        </w:rPr>
        <w:t>Análisis de la Gráfica de Errores (Código Python y en Excel)</w:t>
      </w:r>
    </w:p>
    <w:p w14:paraId="08C501E5" w14:textId="08E65981" w:rsidR="00C72741" w:rsidRDefault="00C72741" w:rsidP="000E6AAF">
      <w:pPr>
        <w:rPr>
          <w:rFonts w:ascii="Arial" w:hAnsi="Arial" w:cs="Arial"/>
        </w:rPr>
      </w:pPr>
      <w:r>
        <w:rPr>
          <w:rFonts w:ascii="Arial" w:hAnsi="Arial" w:cs="Arial"/>
        </w:rPr>
        <w:t xml:space="preserve">En la gráfica, el eje x representa el numero de iteraciones hasta aproximadamente 35 iteraciones y el eje y muestra el error absoluto en escala logarítmica de 10^a. Para visualizar la disminución del error en cada iteración, ya que los valores decrecen exponencialmente en lugar de linealmente. </w:t>
      </w:r>
    </w:p>
    <w:p w14:paraId="2A6C650E" w14:textId="77777777" w:rsidR="00C72741" w:rsidRDefault="00C72741" w:rsidP="000E6AAF">
      <w:pPr>
        <w:rPr>
          <w:rFonts w:ascii="Arial" w:hAnsi="Arial" w:cs="Arial"/>
        </w:rPr>
      </w:pPr>
    </w:p>
    <w:p w14:paraId="561A2515" w14:textId="77777777" w:rsidR="00C72741" w:rsidRDefault="00C72741" w:rsidP="000E6AAF">
      <w:pPr>
        <w:rPr>
          <w:rFonts w:ascii="Arial" w:hAnsi="Arial" w:cs="Arial"/>
        </w:rPr>
      </w:pPr>
    </w:p>
    <w:p w14:paraId="53AEB11C" w14:textId="77777777" w:rsidR="00C72741" w:rsidRDefault="00C72741" w:rsidP="000E6AAF">
      <w:pPr>
        <w:rPr>
          <w:rFonts w:ascii="Arial" w:hAnsi="Arial" w:cs="Arial"/>
        </w:rPr>
      </w:pPr>
    </w:p>
    <w:p w14:paraId="11CA0EFA" w14:textId="77777777" w:rsidR="00C72741" w:rsidRDefault="00C72741" w:rsidP="000E6AAF">
      <w:pPr>
        <w:rPr>
          <w:rFonts w:ascii="Arial" w:hAnsi="Arial" w:cs="Arial"/>
        </w:rPr>
      </w:pPr>
    </w:p>
    <w:p w14:paraId="333BA101" w14:textId="77777777" w:rsidR="00C72741" w:rsidRPr="00C72741" w:rsidRDefault="00C72741" w:rsidP="000E6AAF">
      <w:pPr>
        <w:rPr>
          <w:rFonts w:ascii="Arial" w:hAnsi="Arial" w:cs="Arial"/>
        </w:rPr>
      </w:pPr>
    </w:p>
    <w:p w14:paraId="71AA7E36" w14:textId="66B6BA3B" w:rsidR="000E6AAF" w:rsidRPr="00C72741" w:rsidRDefault="000E6AAF" w:rsidP="000E6AAF">
      <w:pPr>
        <w:rPr>
          <w:rFonts w:ascii="Arial" w:hAnsi="Arial" w:cs="Arial"/>
          <w:b/>
          <w:bCs/>
          <w:sz w:val="28"/>
          <w:szCs w:val="28"/>
        </w:rPr>
      </w:pPr>
      <w:r w:rsidRPr="00C72741">
        <w:rPr>
          <w:rFonts w:ascii="Arial" w:hAnsi="Arial" w:cs="Arial"/>
          <w:b/>
          <w:bCs/>
          <w:sz w:val="28"/>
          <w:szCs w:val="28"/>
        </w:rPr>
        <w:lastRenderedPageBreak/>
        <w:t>Conclusión</w:t>
      </w:r>
    </w:p>
    <w:p w14:paraId="3492533C" w14:textId="48D4532B" w:rsidR="0092152E" w:rsidRPr="00C72741" w:rsidRDefault="00C72741" w:rsidP="000E6AAF">
      <w:pPr>
        <w:rPr>
          <w:rFonts w:ascii="Arial" w:hAnsi="Arial" w:cs="Arial"/>
        </w:rPr>
      </w:pPr>
      <w:r>
        <w:rPr>
          <w:rFonts w:ascii="Arial" w:hAnsi="Arial" w:cs="Arial"/>
        </w:rPr>
        <w:t>Ambos métodos son efectivos para encontrar el ángulo inicial pero Falsa posición converge más rápido</w:t>
      </w:r>
    </w:p>
    <w:p w14:paraId="01EC2C5C" w14:textId="73251111" w:rsidR="008E68EC" w:rsidRPr="00C72741" w:rsidRDefault="0092152E" w:rsidP="000E6AAF">
      <w:pPr>
        <w:rPr>
          <w:rFonts w:ascii="Arial" w:hAnsi="Arial" w:cs="Arial"/>
        </w:rPr>
      </w:pPr>
      <w:r w:rsidRPr="00C72741">
        <w:rPr>
          <w:rFonts w:ascii="Arial" w:hAnsi="Arial" w:cs="Arial"/>
        </w:rPr>
        <w:t>Entonces el ángulo inicial de lanzamiento para que la pelota llegue a la posición deseada es aproximadamente 42.6°</w:t>
      </w:r>
    </w:p>
    <w:p w14:paraId="6914BCCF" w14:textId="77777777" w:rsidR="0092152E" w:rsidRDefault="0092152E" w:rsidP="000E6AAF">
      <w:pPr>
        <w:rPr>
          <w:rFonts w:ascii="Arial" w:hAnsi="Arial" w:cs="Arial"/>
        </w:rPr>
      </w:pPr>
    </w:p>
    <w:p w14:paraId="04DBD189" w14:textId="77777777" w:rsidR="00C72741" w:rsidRDefault="00C72741" w:rsidP="000E6AAF">
      <w:pPr>
        <w:rPr>
          <w:rFonts w:ascii="Arial" w:hAnsi="Arial" w:cs="Arial"/>
        </w:rPr>
      </w:pPr>
    </w:p>
    <w:p w14:paraId="6D13F2F6" w14:textId="77777777" w:rsidR="00C72741" w:rsidRDefault="00C72741" w:rsidP="000E6AAF">
      <w:pPr>
        <w:rPr>
          <w:rFonts w:ascii="Arial" w:hAnsi="Arial" w:cs="Arial"/>
        </w:rPr>
      </w:pPr>
    </w:p>
    <w:p w14:paraId="4F35ED96" w14:textId="77777777" w:rsidR="00C72741" w:rsidRDefault="00C72741" w:rsidP="000E6AAF">
      <w:pPr>
        <w:rPr>
          <w:rFonts w:ascii="Arial" w:hAnsi="Arial" w:cs="Arial"/>
        </w:rPr>
      </w:pPr>
    </w:p>
    <w:p w14:paraId="0BED6E14" w14:textId="77777777" w:rsidR="00C72741" w:rsidRDefault="00C72741" w:rsidP="000E6AAF">
      <w:pPr>
        <w:rPr>
          <w:rFonts w:ascii="Arial" w:hAnsi="Arial" w:cs="Arial"/>
        </w:rPr>
      </w:pPr>
    </w:p>
    <w:p w14:paraId="27CF18BB" w14:textId="3DF95233" w:rsidR="008E68EC" w:rsidRDefault="008E68EC" w:rsidP="008E68EC">
      <w:pPr>
        <w:pStyle w:val="Prrafodelista"/>
        <w:numPr>
          <w:ilvl w:val="0"/>
          <w:numId w:val="1"/>
        </w:numPr>
        <w:rPr>
          <w:rFonts w:ascii="Arial" w:hAnsi="Arial" w:cs="Arial"/>
          <w:b/>
          <w:bCs/>
        </w:rPr>
      </w:pPr>
      <w:r w:rsidRPr="008E68EC">
        <w:rPr>
          <w:rFonts w:ascii="Arial" w:hAnsi="Arial" w:cs="Arial"/>
          <w:b/>
          <w:bCs/>
        </w:rPr>
        <w:t>Método Abierto</w:t>
      </w:r>
    </w:p>
    <w:p w14:paraId="63D41818" w14:textId="77777777" w:rsidR="008E68EC" w:rsidRPr="008E68EC" w:rsidRDefault="008E68EC" w:rsidP="008E68EC">
      <w:pPr>
        <w:ind w:left="360"/>
        <w:rPr>
          <w:rFonts w:ascii="Arial" w:hAnsi="Arial" w:cs="Arial"/>
          <w:b/>
          <w:bCs/>
        </w:rPr>
      </w:pPr>
    </w:p>
    <w:p w14:paraId="3D558DBD" w14:textId="77777777" w:rsidR="00AB14A3" w:rsidRDefault="00AB14A3" w:rsidP="000E6AAF">
      <w:pPr>
        <w:rPr>
          <w:rFonts w:ascii="Arial" w:hAnsi="Arial" w:cs="Arial"/>
        </w:rPr>
      </w:pPr>
    </w:p>
    <w:p w14:paraId="11FD56B6" w14:textId="77777777" w:rsidR="00AB14A3" w:rsidRPr="00AB14A3" w:rsidRDefault="00AB14A3" w:rsidP="000E6AAF">
      <w:pPr>
        <w:rPr>
          <w:rFonts w:ascii="Arial" w:hAnsi="Arial" w:cs="Arial"/>
          <w:b/>
          <w:bCs/>
        </w:rPr>
      </w:pPr>
    </w:p>
    <w:sectPr w:rsidR="00AB14A3" w:rsidRPr="00AB14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D56D00"/>
    <w:multiLevelType w:val="hybridMultilevel"/>
    <w:tmpl w:val="FC4A43DA"/>
    <w:lvl w:ilvl="0" w:tplc="E6644C56">
      <w:start w:val="1"/>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463686"/>
    <w:multiLevelType w:val="hybridMultilevel"/>
    <w:tmpl w:val="01FC9182"/>
    <w:lvl w:ilvl="0" w:tplc="BF98C23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98405514">
    <w:abstractNumId w:val="1"/>
  </w:num>
  <w:num w:numId="2" w16cid:durableId="90252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CC"/>
    <w:rsid w:val="000E6AAF"/>
    <w:rsid w:val="001A3BCA"/>
    <w:rsid w:val="002C6CE1"/>
    <w:rsid w:val="003A6854"/>
    <w:rsid w:val="0052683B"/>
    <w:rsid w:val="00636E4E"/>
    <w:rsid w:val="007A2FEC"/>
    <w:rsid w:val="008431F4"/>
    <w:rsid w:val="008E68EC"/>
    <w:rsid w:val="0092152E"/>
    <w:rsid w:val="00A8573E"/>
    <w:rsid w:val="00AB14A3"/>
    <w:rsid w:val="00AE56CC"/>
    <w:rsid w:val="00B470F1"/>
    <w:rsid w:val="00C72741"/>
    <w:rsid w:val="00C75F11"/>
    <w:rsid w:val="00CE18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23DF"/>
  <w15:chartTrackingRefBased/>
  <w15:docId w15:val="{57CF00E2-19C1-4482-98E7-AB13493F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5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5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56C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56C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56C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56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56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56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56C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56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56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56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56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56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56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56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56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56CC"/>
    <w:rPr>
      <w:rFonts w:eastAsiaTheme="majorEastAsia" w:cstheme="majorBidi"/>
      <w:color w:val="272727" w:themeColor="text1" w:themeTint="D8"/>
    </w:rPr>
  </w:style>
  <w:style w:type="paragraph" w:styleId="Ttulo">
    <w:name w:val="Title"/>
    <w:basedOn w:val="Normal"/>
    <w:next w:val="Normal"/>
    <w:link w:val="TtuloCar"/>
    <w:uiPriority w:val="10"/>
    <w:qFormat/>
    <w:rsid w:val="00AE5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56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56C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56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56CC"/>
    <w:pPr>
      <w:spacing w:before="160"/>
      <w:jc w:val="center"/>
    </w:pPr>
    <w:rPr>
      <w:i/>
      <w:iCs/>
      <w:color w:val="404040" w:themeColor="text1" w:themeTint="BF"/>
    </w:rPr>
  </w:style>
  <w:style w:type="character" w:customStyle="1" w:styleId="CitaCar">
    <w:name w:val="Cita Car"/>
    <w:basedOn w:val="Fuentedeprrafopredeter"/>
    <w:link w:val="Cita"/>
    <w:uiPriority w:val="29"/>
    <w:rsid w:val="00AE56CC"/>
    <w:rPr>
      <w:i/>
      <w:iCs/>
      <w:color w:val="404040" w:themeColor="text1" w:themeTint="BF"/>
    </w:rPr>
  </w:style>
  <w:style w:type="paragraph" w:styleId="Prrafodelista">
    <w:name w:val="List Paragraph"/>
    <w:basedOn w:val="Normal"/>
    <w:uiPriority w:val="34"/>
    <w:qFormat/>
    <w:rsid w:val="00AE56CC"/>
    <w:pPr>
      <w:ind w:left="720"/>
      <w:contextualSpacing/>
    </w:pPr>
  </w:style>
  <w:style w:type="character" w:styleId="nfasisintenso">
    <w:name w:val="Intense Emphasis"/>
    <w:basedOn w:val="Fuentedeprrafopredeter"/>
    <w:uiPriority w:val="21"/>
    <w:qFormat/>
    <w:rsid w:val="00AE56CC"/>
    <w:rPr>
      <w:i/>
      <w:iCs/>
      <w:color w:val="0F4761" w:themeColor="accent1" w:themeShade="BF"/>
    </w:rPr>
  </w:style>
  <w:style w:type="paragraph" w:styleId="Citadestacada">
    <w:name w:val="Intense Quote"/>
    <w:basedOn w:val="Normal"/>
    <w:next w:val="Normal"/>
    <w:link w:val="CitadestacadaCar"/>
    <w:uiPriority w:val="30"/>
    <w:qFormat/>
    <w:rsid w:val="00AE5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56CC"/>
    <w:rPr>
      <w:i/>
      <w:iCs/>
      <w:color w:val="0F4761" w:themeColor="accent1" w:themeShade="BF"/>
    </w:rPr>
  </w:style>
  <w:style w:type="character" w:styleId="Referenciaintensa">
    <w:name w:val="Intense Reference"/>
    <w:basedOn w:val="Fuentedeprrafopredeter"/>
    <w:uiPriority w:val="32"/>
    <w:qFormat/>
    <w:rsid w:val="00AE56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2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12</cp:revision>
  <dcterms:created xsi:type="dcterms:W3CDTF">2025-01-28T17:15:00Z</dcterms:created>
  <dcterms:modified xsi:type="dcterms:W3CDTF">2025-02-01T02:37:00Z</dcterms:modified>
</cp:coreProperties>
</file>