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1F3864"/>
          <w:sz w:val="40"/>
          <w:szCs w:val="40"/>
          <w:rtl w:val="false"/>
        </w:rPr>
        <w:t xml:space="preserve">Artificial Run Intelligence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מסמך אבטחה בסיסית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תרגיל סיום — Internet Technologies | RUNI CS 2026 עודכן: 19 באוגוסט 2026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הרעיון המרכזי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ההרשאה נאכפת במסד, לא בקוד.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לכל טבלה צמודה מדיניות שאומרת מי רשאי לראות ולשנות כל שורה. הכלל נאכף בפוסטגרס בכל שאילתה — </w:t>
      </w:r>
      <w:r>
        <w:rPr>
          <w:rFonts w:ascii="Arial" w:cs="Arial" w:eastAsia="Arial" w:hAnsi="Arial"/>
          <w:b/>
          <w:bCs/>
          <w:rtl/>
        </w:rPr>
        <w:t xml:space="preserve">גם אם הקוד מבקש משהו אחר.</w:t>
      </w:r>
      <w:r>
        <w:rPr>
          <w:rFonts w:ascii="Arial" w:cs="Arial" w:eastAsia="Arial" w:hAnsi="Arial"/>
          <w:rtl/>
        </w:rPr>
        <w:t xml:space="preserve"> באג באפליקציה יכול להציג את הדבר הלא נכון; הוא לא יכול להביא נתונים שהמשתמש לא רשאי לקבל.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37 מדיניויות. Row Level Security מופעלת על כל 16 הטבלאות — בלי יוצא מן הכלל.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והמסמך הזה מספר גם מה שלא עבד: מצאנו פרצה אמיתית, בדקנו למה היא נוצרה, תיקנו ואימתנו. סעיף 8 מפרט מה עדיין פתוח.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1. אימות (Authentication)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Supabase Auth</w:t>
      </w:r>
      <w:r>
        <w:rPr>
          <w:rFonts w:ascii="Arial" w:cs="Arial" w:eastAsia="Arial" w:hAnsi="Arial"/>
          <w:rtl/>
        </w:rPr>
        <w:t xml:space="preserve">, מייל וסיסמה. שמירת הסיסמה, גיבובה ואימות המייל הם באחריות Supabase — </w:t>
      </w:r>
      <w:r>
        <w:rPr>
          <w:rFonts w:ascii="Arial" w:cs="Arial" w:eastAsia="Arial" w:hAnsi="Arial"/>
          <w:b/>
          <w:bCs/>
          <w:rtl/>
        </w:rPr>
        <w:t xml:space="preserve">לא כתבנו אימות בעצמנו</w:t>
      </w:r>
      <w:r>
        <w:rPr>
          <w:rFonts w:ascii="Arial" w:cs="Arial" w:eastAsia="Arial" w:hAnsi="Arial"/>
          <w:rtl/>
        </w:rPr>
        <w:t xml:space="preserve">, וזו החלטה: אימות שנכתב מאפס הוא המקום הכי קל בעולם לטעות בו.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הסשן בעוגייה, לא ב-localStorage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@supabase/ssr</w:t>
      </w:r>
      <w:r>
        <w:rPr>
          <w:rFonts w:ascii="Arial" w:cs="Arial" w:eastAsia="Arial" w:hAnsi="Arial"/>
          <w:rtl/>
        </w:rPr>
        <w:t xml:space="preserve"> שומר את הסשן בעוגיית HTTP. שתי סיבות: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היא מגיעה לשרת.</w:t>
      </w:r>
      <w:r>
        <w:rPr>
          <w:rFonts w:ascii="Arial" w:cs="Arial" w:eastAsia="Arial" w:hAnsi="Arial"/>
          <w:rtl/>
        </w:rPr>
        <w:t xml:space="preserve"> העמודים נבנים בשרת, וצריך לדעת שם מי המשתמש.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localStorage</w:t>
      </w:r>
      <w:r>
        <w:rPr>
          <w:rFonts w:ascii="Arial" w:cs="Arial" w:eastAsia="Arial" w:hAnsi="Arial"/>
          <w:b/>
          <w:bCs/>
          <w:rtl/>
        </w:rPr>
        <w:t xml:space="preserve"> נגיש ל-JavaScript.</w:t>
      </w:r>
      <w:r>
        <w:rPr>
          <w:rFonts w:ascii="Arial" w:cs="Arial" w:eastAsia="Arial" w:hAnsi="Arial"/>
          <w:rtl/>
        </w:rPr>
        <w:t xml:space="preserve"> כל סקריפט בדף יכול לקרוא ממנו. עוגייה עם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httpOnly</w:t>
      </w:r>
      <w:r>
        <w:rPr>
          <w:rFonts w:ascii="Arial" w:cs="Arial" w:eastAsia="Arial" w:hAnsi="Arial"/>
          <w:rtl/>
        </w:rPr>
        <w:t xml:space="preserve"> — לא.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PKCE — ולמה נדרשו שני נתיבים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הקישור במייל מגיע עם </w:t>
      </w:r>
      <w:r>
        <w:rPr>
          <w:rFonts w:ascii="Arial" w:cs="Arial" w:eastAsia="Arial" w:hAnsi="Arial"/>
          <w:b/>
          <w:bCs/>
          <w:rtl/>
        </w:rPr>
        <w:t xml:space="preserve">קוד חד-פעמי, לא עם סשן</w:t>
      </w:r>
      <w:r>
        <w:rPr>
          <w:rFonts w:ascii="Arial" w:cs="Arial" w:eastAsia="Arial" w:hAnsi="Arial"/>
          <w:rtl/>
        </w:rPr>
        <w:t xml:space="preserve">. צריך להחליף אותו לסשן </w:t>
      </w:r>
      <w:r>
        <w:rPr>
          <w:rFonts w:ascii="Arial" w:cs="Arial" w:eastAsia="Arial" w:hAnsi="Arial"/>
          <w:b/>
          <w:bCs/>
          <w:rtl/>
        </w:rPr>
        <w:t xml:space="preserve">בצד השרת</w:t>
      </w:r>
      <w:r>
        <w:rPr>
          <w:rFonts w:ascii="Arial" w:cs="Arial" w:eastAsia="Arial" w:hAnsi="Arial"/>
          <w:rtl/>
        </w:rPr>
        <w:t xml:space="preserve">, כדי שהעוגייה תיכתב בתשובה שהדפדפן ישמור. לכן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/auth/callback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/auth/confirm</w:t>
      </w:r>
      <w:r>
        <w:rPr>
          <w:rFonts w:ascii="Arial" w:cs="Arial" w:eastAsia="Arial" w:hAnsi="Arial"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מה קרה בלי זה:</w:t>
      </w:r>
      <w:r>
        <w:rPr>
          <w:rFonts w:ascii="Arial" w:cs="Arial" w:eastAsia="Arial" w:hAnsi="Arial"/>
          <w:rtl/>
        </w:rPr>
        <w:t xml:space="preserve"> ההרשמה עבדה, המשתמש נוצר, והקישור הוביל ל-404. חשבון קיים ובלתי שמיש. נמצא רק כשמישהו ניסה להירשם באמת.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מה תוקן בסריקה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הליקוי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זה נחשב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מסך שחזור סיסמה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לא היה קיים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קישור השחזור לא הוביל לשום מקום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כתובת החזרה לא נשלחה בהרשמה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הקישור הלך להגדרה גלובלית אחת, משותפת ל-localhost ולייצור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התנתקות ניתקה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בכל המכשירים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לחיצה בלפטופ משותף העיפה גם את הטלפון באמצע ריצה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הרשמה עם מייל קיים דיווחה הצלחה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Supabase מחזיר תשובה זהה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בכוונה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אחרת הטופס הוא כלי לגלות למי יש חשבון. הסימן הוא רשימת זהויות ריקה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מינימום 8 תווים נאכף גם בהתחברות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כלל על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בחירת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סיסמה, לא על הקלדת סיסמה קיימת</w:t>
            </w:r>
          </w:p>
        </w:tc>
      </w:tr>
    </w:tbl>
    <w:p>
      <w:pPr>
        <w:spacing w:after="200"/>
      </w:pP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2. הרשאה (Authorization)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שלוש שכבות, ורק אחת מהן באמת מגנה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שכבה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 עושה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למה לא מספיקה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Middleware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מפנה מבקר לא מחובר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ניתוב בלבד. לא נוגע בנתונים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בדיקה בפעולה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getUser()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לפני כל גישה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קוד — וקוד שוכחים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RLS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הכלל צמוד לטבלה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הדפוס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אתלט</w:t>
      </w:r>
      <w:r>
        <w:rPr>
          <w:rFonts w:ascii="Arial" w:cs="Arial" w:eastAsia="Arial" w:hAnsi="Arial"/>
          <w:rtl/>
        </w:rPr>
        <w:t xml:space="preserve"> רואה שורה אם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user_id = auth.uid()</w:t>
      </w:r>
      <w:r>
        <w:rPr>
          <w:rFonts w:ascii="Arial" w:cs="Arial" w:eastAsia="Arial" w:hAnsi="Arial"/>
          <w:rtl/>
        </w:rPr>
        <w:t xml:space="preserve">. </w:t>
      </w:r>
      <w:r>
        <w:rPr>
          <w:rFonts w:ascii="Arial" w:cs="Arial" w:eastAsia="Arial" w:hAnsi="Arial"/>
          <w:b/>
          <w:bCs/>
          <w:rtl/>
        </w:rPr>
        <w:t xml:space="preserve">מאמן</w:t>
      </w:r>
      <w:r>
        <w:rPr>
          <w:rFonts w:ascii="Arial" w:cs="Arial" w:eastAsia="Arial" w:hAnsi="Arial"/>
          <w:rtl/>
        </w:rPr>
        <w:t xml:space="preserve"> רואה אותה אם קיים קשר פעיל ב-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coach_athletes</w:t>
      </w:r>
      <w:r>
        <w:rPr>
          <w:rFonts w:ascii="Arial" w:cs="Arial" w:eastAsia="Arial" w:hAnsi="Arial"/>
          <w:rtl/>
        </w:rPr>
        <w:t xml:space="preserve"> — דרך פונקציה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is_coach_of()</w:t>
      </w:r>
      <w:r>
        <w:rPr>
          <w:rFonts w:ascii="Arial" w:cs="Arial" w:eastAsia="Arial" w:hAnsi="Arial"/>
          <w:rtl/>
        </w:rPr>
        <w:t xml:space="preserve"> שמסומנת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SECURITY DEFINER</w:t>
      </w:r>
      <w:r>
        <w:rPr>
          <w:rFonts w:ascii="Arial" w:cs="Arial" w:eastAsia="Arial" w:hAnsi="Arial"/>
          <w:rtl/>
        </w:rPr>
        <w:t xml:space="preserve">, כי היא צריכה לקרוא טבלה שהקורא עצמו לא רשאי לקרוא.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התפקיד אינו הרשאה.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role</w:t>
      </w:r>
      <w:r>
        <w:rPr>
          <w:rFonts w:ascii="Arial" w:cs="Arial" w:eastAsia="Arial" w:hAnsi="Arial"/>
          <w:rtl/>
        </w:rPr>
        <w:t xml:space="preserve"> מחליט מה מוצג. מה שמותר נקבע בקשר.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3. פעולות שדורשות משתמש מחובר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כולן.</w:t>
      </w:r>
      <w:r>
        <w:rPr>
          <w:rFonts w:ascii="Arial" w:cs="Arial" w:eastAsia="Arial" w:hAnsi="Arial"/>
          <w:rtl/>
        </w:rPr>
        <w:t xml:space="preserve"> אין נתון במוצר שנגיש בלי חשבון.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Middleware</w:t>
      </w:r>
      <w:r>
        <w:rPr>
          <w:rFonts w:ascii="Arial" w:cs="Arial" w:eastAsia="Arial" w:hAnsi="Arial"/>
          <w:rtl/>
        </w:rPr>
        <w:t xml:space="preserve"> מגן על כל הנתיבים המוגנים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 Server Action</w:t>
      </w:r>
      <w:r>
        <w:rPr>
          <w:rFonts w:ascii="Arial" w:cs="Arial" w:eastAsia="Arial" w:hAnsi="Arial"/>
          <w:rtl/>
        </w:rPr>
        <w:t xml:space="preserve"> בודקת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getUser()</w:t>
      </w:r>
      <w:r>
        <w:rPr>
          <w:rFonts w:ascii="Arial" w:cs="Arial" w:eastAsia="Arial" w:hAnsi="Arial"/>
          <w:rtl/>
        </w:rPr>
        <w:t xml:space="preserve"> לפני כל שאילתה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RLS</w:t>
      </w:r>
      <w:r>
        <w:rPr>
          <w:rFonts w:ascii="Arial" w:cs="Arial" w:eastAsia="Arial" w:hAnsi="Arial"/>
          <w:rtl/>
        </w:rPr>
        <w:t xml:space="preserve"> מסננת גם אם השתיים הקודמות נכשלו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וכלל שנאכף בקוד:</w:t>
      </w:r>
      <w:r>
        <w:rPr>
          <w:rFonts w:ascii="Arial" w:cs="Arial" w:eastAsia="Arial" w:hAnsi="Arial"/>
          <w:rtl/>
        </w:rPr>
        <w:t xml:space="preserve"> קובץ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"use server"</w:t>
      </w:r>
      <w:r>
        <w:rPr>
          <w:rFonts w:ascii="Arial" w:cs="Arial" w:eastAsia="Arial" w:hAnsi="Arial"/>
          <w:rtl/>
        </w:rPr>
        <w:t xml:space="preserve"> מייצא </w:t>
      </w:r>
      <w:r>
        <w:rPr>
          <w:rFonts w:ascii="Arial" w:cs="Arial" w:eastAsia="Arial" w:hAnsi="Arial"/>
          <w:b/>
          <w:bCs/>
          <w:rtl/>
        </w:rPr>
        <w:t xml:space="preserve">רק פונקציות אסינכרוניות</w:t>
      </w:r>
      <w:r>
        <w:rPr>
          <w:rFonts w:ascii="Arial" w:cs="Arial" w:eastAsia="Arial" w:hAnsi="Arial"/>
          <w:rtl/>
        </w:rPr>
        <w:t xml:space="preserve">, כי </w:t>
      </w:r>
      <w:r>
        <w:rPr>
          <w:rFonts w:ascii="Arial" w:cs="Arial" w:eastAsia="Arial" w:hAnsi="Arial"/>
          <w:b/>
          <w:bCs/>
          <w:rtl/>
        </w:rPr>
        <w:t xml:space="preserve">כל ייצוא הוא נקודת קצה ציבורית</w:t>
      </w:r>
      <w:r>
        <w:rPr>
          <w:rFonts w:ascii="Arial" w:cs="Arial" w:eastAsia="Arial" w:hAnsi="Arial"/>
          <w:rtl/>
        </w:rPr>
        <w:t xml:space="preserve">. ייצוא של קבוע הפיל את הבנייה פעמיים — וזו התנהגות נכונה.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4. מניעת גישה לנתוני משתמש אחר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🔴 הפרצה שנמצאה — והסעיף החשוב במסמך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מיגרציה 0001 יצרה את המדיניות הזו: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create policy ca_insert on public.coach_athletes for insert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with check (coach_id = auth.uid());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התנאי היחיד הוא שאתה המאמן. שום דבר לא מגביל את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athlete_id</w:t>
      </w:r>
      <w:r>
        <w:rPr>
          <w:rFonts w:ascii="Arial" w:cs="Arial" w:eastAsia="Arial" w:hAnsi="Arial"/>
          <w:b/>
          <w:bCs/>
          <w:rtl/>
        </w:rPr>
        <w:t xml:space="preserve">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לקוח Supabase נשלח לדפדפן עם הסשן של המשתמש, ולכן שורה אחת בקונסול הספיקה: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supabase.from('coach_athletes')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      .insert({ coach_id: &lt;אני&gt;, athlete_id: &lt;כל אחד&gt;, status: 'active' })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מרגע זה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is_coach_of()</w:t>
      </w:r>
      <w:r>
        <w:rPr>
          <w:rFonts w:ascii="Arial" w:cs="Arial" w:eastAsia="Arial" w:hAnsi="Arial"/>
          <w:rtl/>
        </w:rPr>
        <w:t xml:space="preserve"> מחזירה אמת, </w:t>
      </w:r>
      <w:r>
        <w:rPr>
          <w:rFonts w:ascii="Arial" w:cs="Arial" w:eastAsia="Arial" w:hAnsi="Arial"/>
          <w:b/>
          <w:bCs/>
          <w:rtl/>
        </w:rPr>
        <w:t xml:space="preserve">וכל מדיניות שנשענת עליה נפתחת</w:t>
      </w:r>
      <w:r>
        <w:rPr>
          <w:rFonts w:ascii="Arial" w:cs="Arial" w:eastAsia="Arial" w:hAnsi="Arial"/>
          <w:rtl/>
        </w:rPr>
        <w:t xml:space="preserve">: הפרופיל של הקורבן — מייל, גיל, מין, גובה, משקל — הפעילויות, היסטוריית המוכנות, מרוץ היעד והתוכנית. ומיגרציה 0009 הוסיפה למאמן הרשאת </w:t>
      </w:r>
      <w:r>
        <w:rPr>
          <w:rFonts w:ascii="Arial" w:cs="Arial" w:eastAsia="Arial" w:hAnsi="Arial"/>
          <w:b/>
          <w:bCs/>
          <w:rtl/>
        </w:rPr>
        <w:t xml:space="preserve">כתיבה</w:t>
      </w:r>
      <w:r>
        <w:rPr>
          <w:rFonts w:ascii="Arial" w:cs="Arial" w:eastAsia="Arial" w:hAnsi="Arial"/>
          <w:rtl/>
        </w:rPr>
        <w:t xml:space="preserve"> על אימונים, אז גם אפשר היה לשכתב לו את התוכנית. </w:t>
      </w:r>
      <w:r>
        <w:rPr>
          <w:rFonts w:ascii="Arial" w:cs="Arial" w:eastAsia="Arial" w:hAnsi="Arial"/>
          <w:b/>
          <w:bCs/>
          <w:rtl/>
        </w:rPr>
        <w:t xml:space="preserve">הקורבן לא מקבל שום התראה.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למה זה קרה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 הרשאה בצד המאמן מסתכמת בשאלה "יש שורה ב-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coach_athletes</w:t>
      </w:r>
      <w:r>
        <w:rPr>
          <w:rFonts w:ascii="Arial" w:cs="Arial" w:eastAsia="Arial" w:hAnsi="Arial"/>
          <w:b/>
          <w:bCs/>
          <w:rtl/>
        </w:rPr>
        <w:t xml:space="preserve">?"</w:t>
      </w:r>
      <w:r>
        <w:rPr>
          <w:rFonts w:ascii="Arial" w:cs="Arial" w:eastAsia="Arial" w:hAnsi="Arial"/>
          <w:rtl/>
        </w:rPr>
        <w:t xml:space="preserve"> — מה שהופך את מדיניות ה-INSERT על הטבלה הזו </w:t>
      </w:r>
      <w:r>
        <w:rPr>
          <w:rFonts w:ascii="Arial" w:cs="Arial" w:eastAsia="Arial" w:hAnsi="Arial"/>
          <w:b/>
          <w:bCs/>
          <w:rtl/>
        </w:rPr>
        <w:t xml:space="preserve">לכל גבול האבטחה</w:t>
      </w:r>
      <w:r>
        <w:rPr>
          <w:rFonts w:ascii="Arial" w:cs="Arial" w:eastAsia="Arial" w:hAnsi="Arial"/>
          <w:rtl/>
        </w:rPr>
        <w:t xml:space="preserve">. והיא בדקה את העמודה הלא נכונה.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זו טעות של תו אחד במקום שהוא היחיד שחשוב.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התיקון — מיגרציה 0013</w:t>
      </w:r>
    </w:p>
    <w:p>
      <w:pPr>
        <w:shd w:fill="F5F6F8" w:color="auto" w:val="clear"/>
        <w:spacing w:after="0" w:before="12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create policy ca_insert on public.coach_athletes for insert</w:t>
      </w:r>
    </w:p>
    <w:p>
      <w:pPr>
        <w:shd w:fill="F5F6F8" w:color="auto" w:val="clear"/>
        <w:spacing w:after="160" w:before="0" w:line="250"/>
        <w:ind w:left="160" w:right="160"/>
        <w:jc w:val="left"/>
      </w:pPr>
      <w:r>
        <w:rPr>
          <w:rFonts w:ascii="Courier New" w:cs="Courier New" w:eastAsia="Courier New" w:hAnsi="Courier New"/>
          <w:color w:val="1A1A1A"/>
          <w:sz w:val="17"/>
          <w:szCs w:val="17"/>
          <w:rtl w:val="false"/>
        </w:rPr>
        <w:t xml:space="preserve">  with check (athlete_id = auth.uid());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רק המתאמן יוצר את הקשר.</w:t>
      </w:r>
      <w:r>
        <w:rPr>
          <w:rFonts w:ascii="Arial" w:cs="Arial" w:eastAsia="Arial" w:hAnsi="Arial"/>
          <w:rtl/>
        </w:rPr>
        <w:t xml:space="preserve"> וזה כבר איך שהמוצר עובד: המאמן מייצר קוד, המתאמן מקליד — </w:t>
      </w:r>
      <w:r>
        <w:rPr>
          <w:rFonts w:ascii="Arial" w:cs="Arial" w:eastAsia="Arial" w:hAnsi="Arial"/>
          <w:b/>
          <w:bCs/>
          <w:rtl/>
        </w:rPr>
        <w:t xml:space="preserve">והקלדת הקוד היא ההסכמה</w:t>
      </w:r>
      <w:r>
        <w:rPr>
          <w:rFonts w:ascii="Arial" w:cs="Arial" w:eastAsia="Arial" w:hAnsi="Arial"/>
          <w:rtl/>
        </w:rPr>
        <w:t xml:space="preserve">. המדיניות רק סוגרת דרך שנייה, לא-מוסכמת, פנימה.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ותוקן גם:</w:t>
      </w:r>
      <w:r>
        <w:rPr>
          <w:rFonts w:ascii="Arial" w:cs="Arial" w:eastAsia="Arial" w:hAnsi="Arial"/>
          <w:rtl/>
        </w:rPr>
        <w:t xml:space="preserve"> מדיניות המחיקה הרשתה רק למאמן — </w:t>
      </w:r>
      <w:r>
        <w:rPr>
          <w:rFonts w:ascii="Arial" w:cs="Arial" w:eastAsia="Arial" w:hAnsi="Arial"/>
          <w:b/>
          <w:bCs/>
          <w:rtl/>
        </w:rPr>
        <w:t xml:space="preserve">אז מתאמן לא יכול היה לעזוב.</w:t>
      </w:r>
      <w:r>
        <w:rPr>
          <w:rFonts w:ascii="Arial" w:cs="Arial" w:eastAsia="Arial" w:hAnsi="Arial"/>
          <w:rtl/>
        </w:rPr>
        <w:t xml:space="preserve"> הכפתור דיווח הצלחה והתאים אפס שורות. עכשיו שני הצדדים רשאים, </w:t>
      </w:r>
      <w:r>
        <w:rPr>
          <w:rFonts w:ascii="Arial" w:cs="Arial" w:eastAsia="Arial" w:hAnsi="Arial"/>
          <w:b/>
          <w:bCs/>
          <w:rtl/>
        </w:rPr>
        <w:t xml:space="preserve">ואתלט לעולם לא צריך רשות כדי להפסיק להיות נצפה.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אומת מול </w:t>
      </w: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pg_policy</w:t>
      </w:r>
      <w:r>
        <w:rPr>
          <w:rFonts w:ascii="Arial" w:cs="Arial" w:eastAsia="Arial" w:hAnsi="Arial"/>
          <w:b/>
          <w:bCs/>
          <w:rtl/>
        </w:rPr>
        <w:t xml:space="preserve"> אחרי ההרצה</w:t>
      </w:r>
      <w:r>
        <w:rPr>
          <w:rFonts w:ascii="Arial" w:cs="Arial" w:eastAsia="Arial" w:hAnsi="Arial"/>
          <w:rtl/>
        </w:rPr>
        <w:t xml:space="preserve"> — לא מול הודעת ההצלחה.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וההרשאה עדיין מגיעה מהמסד, לא מהקוד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בזמן שהפרצה הייתה פתוחה, שאר המדיניויות עשו את שלהן: אתלט לא יכול היה לקרוא אתלט אחר. מה שנפרץ היה </w:t>
      </w:r>
      <w:r>
        <w:rPr>
          <w:rFonts w:ascii="Arial" w:cs="Arial" w:eastAsia="Arial" w:hAnsi="Arial"/>
          <w:b/>
          <w:bCs/>
          <w:rtl/>
        </w:rPr>
        <w:t xml:space="preserve">הכניסה לרשימת המורשים</w:t>
      </w:r>
      <w:r>
        <w:rPr>
          <w:rFonts w:ascii="Arial" w:cs="Arial" w:eastAsia="Arial" w:hAnsi="Arial"/>
          <w:rtl/>
        </w:rPr>
        <w:t xml:space="preserve"> — ולא הרשימה עצמה.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5. ולידציה של קלטים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הכלל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בדיקה בדפדפן היא נוחות, לא הגנה</w:t>
      </w:r>
      <w:r>
        <w:rPr>
          <w:rFonts w:ascii="Arial" w:cs="Arial" w:eastAsia="Arial" w:hAnsi="Arial"/>
          <w:rtl/>
        </w:rPr>
        <w:t xml:space="preserve"> — היא נמצאת אצל התוקף וניתנת לעקיפה. כל קלט נבדק </w:t>
      </w:r>
      <w:r>
        <w:rPr>
          <w:rFonts w:ascii="Arial" w:cs="Arial" w:eastAsia="Arial" w:hAnsi="Arial"/>
          <w:b/>
          <w:bCs/>
          <w:rtl/>
        </w:rPr>
        <w:t xml:space="preserve">שוב</w:t>
      </w:r>
      <w:r>
        <w:rPr>
          <w:rFonts w:ascii="Arial" w:cs="Arial" w:eastAsia="Arial" w:hAnsi="Arial"/>
          <w:rtl/>
        </w:rPr>
        <w:t xml:space="preserve"> בשרת.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שכבה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מה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דפדפן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משוב מיידי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Server Action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ההגנה.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Zod, טווחים, ובדיקת בעלות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מסד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check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unique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מפתחות זרים, RLS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דוגמאות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גיל 10–100 · מרחק מרוץ מרשימה סגורה · תאריך בפורמט מלא · מרחק אימון 0–100 ק"מ · תמונה: סוג וגודל · תבנית מאמן: פאזות שמסתכמות נכון ושבוע בן 7 ימים.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שתי ולידציות שהן אבטחה ולא נוחות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כתובת הפניה</w:t>
      </w:r>
      <w:r>
        <w:rPr>
          <w:rFonts w:ascii="Arial" w:cs="Arial" w:eastAsia="Arial" w:hAnsi="Arial"/>
          <w:rtl/>
        </w:rPr>
        <w:t xml:space="preserve"> — רק נתיב יחסי. כתובת מלאה הופכת את מסך ההתחברות שלנו </w:t>
      </w:r>
      <w:r>
        <w:rPr>
          <w:rFonts w:ascii="Arial" w:cs="Arial" w:eastAsia="Arial" w:hAnsi="Arial"/>
          <w:b/>
          <w:bCs/>
          <w:rtl/>
        </w:rPr>
        <w:t xml:space="preserve">להפניה פתוחה</w:t>
      </w:r>
      <w:r>
        <w:rPr>
          <w:rFonts w:ascii="Arial" w:cs="Arial" w:eastAsia="Arial" w:hAnsi="Arial"/>
          <w:rtl/>
        </w:rPr>
        <w:t xml:space="preserve"> לאתר של תוקף.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זהות הבעלים</w:t>
      </w:r>
      <w:r>
        <w:rPr>
          <w:rFonts w:ascii="Arial" w:cs="Arial" w:eastAsia="Arial" w:hAnsi="Arial"/>
          <w:rtl/>
        </w:rPr>
        <w:t xml:space="preserve"> — פעולה שמקבלת מזהה מהלקוח בודקת שהמזהה שייך למי שמבקש. נמצא ותוקן: ניתוח פעילות שאב את הספים והתוכנית </w:t>
      </w:r>
      <w:r>
        <w:rPr>
          <w:rFonts w:ascii="Arial" w:cs="Arial" w:eastAsia="Arial" w:hAnsi="Arial"/>
          <w:b/>
          <w:bCs/>
          <w:rtl/>
        </w:rPr>
        <w:t xml:space="preserve">של הצופה</w:t>
      </w:r>
      <w:r>
        <w:rPr>
          <w:rFonts w:ascii="Arial" w:cs="Arial" w:eastAsia="Arial" w:hAnsi="Arial"/>
          <w:rtl/>
        </w:rPr>
        <w:t xml:space="preserve"> במקום של בעל הריצה — מאמן שפתח ריצה של מתאמן ראה אזורי דופק שגויים.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6. הגנה על קריאות ל-API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נקודה</w:t>
            </w:r>
          </w:p>
        </w:tc>
        <w:tc>
          <w:tcPr>
            <w:tcW w:type="dxa" w:w="468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הגנה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Server Actions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getUser()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+ RLS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/api/cron/sync-intervals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סוד בכותרת,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בהשוואה קבועת-זמן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/api/webhooks/health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סוד + סכימת Zod קשיחה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/auth/callback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cs="Courier New" w:eastAsia="Courier New" w:hAnsi="Courier New"/>
                <w:b/>
                <w:bCs/>
                <w:color w:val="8A3A2A"/>
                <w:sz w:val="19"/>
                <w:szCs w:val="19"/>
                <w:rtl w:val="false"/>
              </w:rPr>
              <w:t xml:space="preserve">/auth/confirm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קוד חד-פעמי;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next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נבדק כנתיב יחסי</w:t>
            </w:r>
          </w:p>
        </w:tc>
      </w:tr>
    </w:tbl>
    <w:p>
      <w:pPr>
        <w:spacing w:after="2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למה השוואה קבועת-זמן.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a === b</w:t>
      </w:r>
      <w:r>
        <w:rPr>
          <w:rFonts w:ascii="Arial" w:cs="Arial" w:eastAsia="Arial" w:hAnsi="Arial"/>
          <w:rtl/>
        </w:rPr>
        <w:t xml:space="preserve"> נשברת בתו הראשון שנבדל, וזמן התגובה מדליף כמה תווים התאימו.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timingSafeEqual</w:t>
      </w:r>
      <w:r>
        <w:rPr>
          <w:rFonts w:ascii="Arial" w:cs="Arial" w:eastAsia="Arial" w:hAnsi="Arial"/>
          <w:rtl/>
        </w:rPr>
        <w:t xml:space="preserve"> משווה תמיד את כל האורך.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7. שמירת סודות</w:t>
      </w:r>
    </w:p>
    <w:tbl>
      <w:tblPr>
        <w:bidiVisual/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סוד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איפה</w:t>
            </w:r>
          </w:p>
        </w:tc>
        <w:tc>
          <w:tcPr>
            <w:tcW w:type="dxa" w:w="3120"/>
            <w:shd w:fill="EE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נחשף ללקוח?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NEXT_PUBLIC_SUPABASE_URL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ANON_KEY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כן, בכוונה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 — מוגבל ע"י RLS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SUPABASE_SERVICE_ROLE_KEY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Vercel, שרת בלבד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לא.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עוקף RLS לגמרי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CRON_SECRET</w:t>
            </w: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8A3A2A"/>
                <w:sz w:val="19"/>
                <w:szCs w:val="19"/>
                <w:rtl w:val="false"/>
              </w:rPr>
              <w:t xml:space="preserve">HEALTH_WEBHOOK_SECRET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Vercel, שרת בלבד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לא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מפתח intervals.icu של המשתמש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  <w:rtl/>
              </w:rPr>
              <w:t xml:space="preserve">טבלה, מאחורי RLS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  <w:rtl/>
              </w:rPr>
              <w:t xml:space="preserve">לא — ולעולם לא</w:t>
            </w:r>
          </w:p>
        </w:tc>
      </w:tr>
    </w:tbl>
    <w:p>
      <w:pPr>
        <w:spacing w:after="200"/>
      </w:pP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שלושה כללים</w:t>
      </w:r>
    </w:p>
    <w:p>
      <w:pPr>
        <w:bidi/>
        <w:spacing w:after="140" w:line="300"/>
        <w:jc w:val="right"/>
      </w:pPr>
      <w:r>
        <w:rPr>
          <w:rFonts w:ascii="Courier New" w:cs="Courier New" w:eastAsia="Courier New" w:hAnsi="Courier New"/>
          <w:b/>
          <w:bCs/>
          <w:color w:val="8A3A2A"/>
          <w:sz w:val="19"/>
          <w:szCs w:val="19"/>
          <w:rtl w:val="false"/>
        </w:rPr>
        <w:t xml:space="preserve">.env.local</w:t>
      </w:r>
      <w:r>
        <w:rPr>
          <w:rFonts w:ascii="Arial" w:cs="Arial" w:eastAsia="Arial" w:hAnsi="Arial"/>
          <w:b/>
          <w:bCs/>
          <w:rtl/>
        </w:rPr>
        <w:t xml:space="preserve"> לא נכנס לגיט.</w:t>
      </w:r>
      <w:r>
        <w:rPr>
          <w:rFonts w:ascii="Arial" w:cs="Arial" w:eastAsia="Arial" w:hAnsi="Arial"/>
          <w:rtl/>
        </w:rPr>
        <w:t xml:space="preserve">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.gitignore</w:t>
      </w:r>
      <w:r>
        <w:rPr>
          <w:rFonts w:ascii="Arial" w:cs="Arial" w:eastAsia="Arial" w:hAnsi="Arial"/>
          <w:rtl/>
        </w:rPr>
        <w:t xml:space="preserve"> חוסם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.env*</w:t>
      </w:r>
      <w:r>
        <w:rPr>
          <w:rFonts w:ascii="Arial" w:cs="Arial" w:eastAsia="Arial" w:hAnsi="Arial"/>
          <w:rtl/>
        </w:rPr>
        <w:t xml:space="preserve">,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.env.example</w:t>
      </w:r>
      <w:r>
        <w:rPr>
          <w:rFonts w:ascii="Arial" w:cs="Arial" w:eastAsia="Arial" w:hAnsi="Arial"/>
          <w:rtl/>
        </w:rPr>
        <w:t xml:space="preserve"> מתעד את השמות בלי הערכים.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המפתח האישי לא מגיע לדפדפן.</w:t>
      </w:r>
      <w:r>
        <w:rPr>
          <w:rFonts w:ascii="Arial" w:cs="Arial" w:eastAsia="Arial" w:hAnsi="Arial"/>
          <w:rtl/>
        </w:rPr>
        <w:t xml:space="preserve"> הסנכרון רץ </w:t>
      </w:r>
      <w:r>
        <w:rPr>
          <w:rFonts w:ascii="Arial" w:cs="Arial" w:eastAsia="Arial" w:hAnsi="Arial"/>
          <w:b/>
          <w:bCs/>
          <w:rtl/>
        </w:rPr>
        <w:t xml:space="preserve">רק</w:t>
      </w:r>
      <w:r>
        <w:rPr>
          <w:rFonts w:ascii="Arial" w:cs="Arial" w:eastAsia="Arial" w:hAnsi="Arial"/>
          <w:rtl/>
        </w:rPr>
        <w:t xml:space="preserve"> בשרת. הפאנל בהגדרות מציג ארבעה תווים אחרונים בלבד.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מפתח ה-service-role עוקף את כל ההרשאות</w:t>
      </w:r>
      <w:r>
        <w:rPr>
          <w:rFonts w:ascii="Arial" w:cs="Arial" w:eastAsia="Arial" w:hAnsi="Arial"/>
          <w:rtl/>
        </w:rPr>
        <w:t xml:space="preserve"> — ולכן הוא רק במשימה היומית, שאין לה משתמש מחובר לפעול בשמו.</w:t>
      </w:r>
    </w:p>
    <w:p>
      <w:pPr>
        <w:pStyle w:val="Heading1"/>
        <w:bidi/>
        <w:spacing w:after="120" w:before="320"/>
        <w:jc w:val="right"/>
      </w:pPr>
      <w:r>
        <w:rPr>
          <w:rFonts w:ascii="Arial" w:cs="Arial" w:eastAsia="Arial" w:hAnsi="Arial"/>
          <w:b/>
          <w:bCs/>
          <w:color w:val="1F3864"/>
          <w:sz w:val="27"/>
          <w:szCs w:val="27"/>
          <w:rtl/>
        </w:rPr>
        <w:t xml:space="preserve">8. מה עדיין פתוח — והמלצות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🟠 סיכונים ידועים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אין הגבלת קצב.</w:t>
      </w:r>
      <w:r>
        <w:rPr>
          <w:rFonts w:ascii="Arial" w:cs="Arial" w:eastAsia="Arial" w:hAnsi="Arial"/>
          <w:rtl/>
        </w:rPr>
        <w:t xml:space="preserve"> אף נקודת קצה לא מוגבלת בקצב. אפשר לנסות סיסמאות בהתחברות, או להעמיס פעולות שרת.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הגבלה לפי IP וחשבון.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כל Server Action היא נקודת קצה ציבורית.</w:t>
      </w:r>
      <w:r>
        <w:rPr>
          <w:rFonts w:ascii="Arial" w:cs="Arial" w:eastAsia="Arial" w:hAnsi="Arial"/>
          <w:rtl/>
        </w:rPr>
        <w:t xml:space="preserve"> כל אחת בודקת אימות, אבל </w:t>
      </w:r>
      <w:r>
        <w:rPr>
          <w:rFonts w:ascii="Arial" w:cs="Arial" w:eastAsia="Arial" w:hAnsi="Arial"/>
          <w:b/>
          <w:bCs/>
          <w:rtl/>
        </w:rPr>
        <w:t xml:space="preserve">הגבול נשען על כך שאף אחת לא תישכח.</w:t>
      </w:r>
      <w:r>
        <w:rPr>
          <w:rFonts w:ascii="Arial" w:cs="Arial" w:eastAsia="Arial" w:hAnsi="Arial"/>
          <w:rtl/>
        </w:rPr>
        <w:t xml:space="preserve"> ויש כמה שנשארו מיוצאות בלי שאף מסך קורא להן.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בדיקה אוטומטית שכל ייצוא כזה מכיל בדיקת אימות.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תמונת הפרופיל נשמרת בתוך שורת הפרופיל</w:t>
      </w:r>
      <w:r>
        <w:rPr>
          <w:rFonts w:ascii="Arial" w:cs="Arial" w:eastAsia="Arial" w:hAnsi="Arial"/>
          <w:rtl/>
        </w:rPr>
        <w:t xml:space="preserve"> כטקסט מקודד, עד ~280 אלף תווים. תקין, אבל מנפח שורה שנקראת בכל טעינה.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Supabase Storage.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אין תיעוד פעולות.</w:t>
      </w:r>
      <w:r>
        <w:rPr>
          <w:rFonts w:ascii="Arial" w:cs="Arial" w:eastAsia="Arial" w:hAnsi="Arial"/>
          <w:rtl/>
        </w:rPr>
        <w:t xml:space="preserve"> אין רישום מי נכנס למה.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יומן ביקורת לפעולות רגישות — הצטרפות מאמן, עריכת אימון, שינוי פרופיל.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אין אימות דו-שלבי.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מפתח ה-intervals.icu נשמר כטקסט</w:t>
      </w:r>
      <w:r>
        <w:rPr>
          <w:rFonts w:ascii="Arial" w:cs="Arial" w:eastAsia="Arial" w:hAnsi="Arial"/>
          <w:rtl/>
        </w:rPr>
        <w:t xml:space="preserve">, מוגן ב-RLS. </w:t>
      </w:r>
      <w:r>
        <w:rPr>
          <w:rFonts w:ascii="Arial" w:cs="Arial" w:eastAsia="Arial" w:hAnsi="Arial"/>
          <w:b/>
          <w:bCs/>
          <w:rtl/>
        </w:rPr>
        <w:t xml:space="preserve">מה נדרש:</w:t>
      </w:r>
      <w:r>
        <w:rPr>
          <w:rFonts w:ascii="Arial" w:cs="Arial" w:eastAsia="Arial" w:hAnsi="Arial"/>
          <w:rtl/>
        </w:rPr>
        <w:t xml:space="preserve"> הצפנה בשכבת היישום, כך שהמפתח לא נמצא באותו מקום כמו הנתונים.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🔵 מה שהייתי מוסיף ראשון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1. הגבלת קצב על ההתחברות</w:t>
      </w:r>
      <w:r>
        <w:rPr>
          <w:rFonts w:ascii="Arial" w:cs="Arial" w:eastAsia="Arial" w:hAnsi="Arial"/>
          <w:rtl/>
        </w:rPr>
        <w:t xml:space="preserve"> — הכי זול, ומכסה את הווקטור הכי סביר. </w:t>
      </w:r>
      <w:r>
        <w:rPr>
          <w:rFonts w:ascii="Arial" w:cs="Arial" w:eastAsia="Arial" w:hAnsi="Arial"/>
          <w:b/>
          <w:bCs/>
          <w:rtl/>
        </w:rPr>
        <w:t xml:space="preserve">2. בדיקה אוטומטית שכל Server Action בודקת אימות</w:t>
      </w:r>
      <w:r>
        <w:rPr>
          <w:rFonts w:ascii="Arial" w:cs="Arial" w:eastAsia="Arial" w:hAnsi="Arial"/>
          <w:rtl/>
        </w:rPr>
        <w:t xml:space="preserve"> — הופכת כלל תרבותי לכלל אכיף. </w:t>
      </w:r>
      <w:r>
        <w:rPr>
          <w:rFonts w:ascii="Arial" w:cs="Arial" w:eastAsia="Arial" w:hAnsi="Arial"/>
          <w:b/>
          <w:bCs/>
          <w:rtl/>
        </w:rPr>
        <w:t xml:space="preserve">3. יומן ביקורת</w:t>
      </w:r>
      <w:r>
        <w:rPr>
          <w:rFonts w:ascii="Arial" w:cs="Arial" w:eastAsia="Arial" w:hAnsi="Arial"/>
          <w:rtl/>
        </w:rPr>
        <w:t xml:space="preserve"> — כשיהיו משתמשים אמיתיים, השאלה "מי ראה מה" תישאל.</w:t>
      </w:r>
    </w:p>
    <w:p>
      <w:pPr>
        <w:pStyle w:val="Heading2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color w:val="1F3864"/>
          <w:sz w:val="23"/>
          <w:szCs w:val="23"/>
          <w:rtl/>
        </w:rPr>
        <w:t xml:space="preserve">הלקח המרכזי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הפרצה הייתה </w:t>
      </w:r>
      <w:r>
        <w:rPr>
          <w:rFonts w:ascii="Arial" w:cs="Arial" w:eastAsia="Arial" w:hAnsi="Arial"/>
          <w:b/>
          <w:bCs/>
          <w:rtl/>
        </w:rPr>
        <w:t xml:space="preserve">שורה אחת שבדקה את העמודה הלא נכונה</w:t>
      </w:r>
      <w:r>
        <w:rPr>
          <w:rFonts w:ascii="Arial" w:cs="Arial" w:eastAsia="Arial" w:hAnsi="Arial"/>
          <w:rtl/>
        </w:rPr>
        <w:t xml:space="preserve">, במקום היחיד שבו כל ההרשאה מתרכזת.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rtl/>
        </w:rPr>
        <w:t xml:space="preserve">מה שהופך את זה ללקח ולא לתקלה: היא לא נמצאה בקריאת קוד ולא בבדיקות. היא נמצאה כששאלנו </w:t>
      </w:r>
      <w:r>
        <w:rPr>
          <w:rFonts w:ascii="Arial" w:cs="Arial" w:eastAsia="Arial" w:hAnsi="Arial"/>
          <w:i/>
          <w:iCs/>
          <w:rtl/>
        </w:rPr>
        <w:t xml:space="preserve">"מה בעצם מחליט שמישהו הוא מאמן שלי?"</w:t>
      </w:r>
      <w:r>
        <w:rPr>
          <w:rFonts w:ascii="Arial" w:cs="Arial" w:eastAsia="Arial" w:hAnsi="Arial"/>
          <w:rtl/>
        </w:rPr>
        <w:t xml:space="preserve"> — ואז הלכנו לקרוא את המדיניות עצמה.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rtl/>
        </w:rPr>
        <w:t xml:space="preserve">וזה הכלל שנשאר:</w:t>
      </w:r>
      <w:r>
        <w:rPr>
          <w:rFonts w:ascii="Arial" w:cs="Arial" w:eastAsia="Arial" w:hAnsi="Arial"/>
          <w:rtl/>
        </w:rPr>
        <w:t xml:space="preserve"> מאמתים מול 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pg_policy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urier New" w:cs="Courier New" w:eastAsia="Courier New" w:hAnsi="Courier New"/>
          <w:color w:val="8A3A2A"/>
          <w:sz w:val="19"/>
          <w:szCs w:val="19"/>
          <w:rtl w:val="false"/>
        </w:rPr>
        <w:t xml:space="preserve">information_schema</w:t>
      </w:r>
      <w:r>
        <w:rPr>
          <w:rFonts w:ascii="Arial" w:cs="Arial" w:eastAsia="Arial" w:hAnsi="Arial"/>
          <w:rtl/>
        </w:rPr>
        <w:t xml:space="preserve">, לא מול הודעת ההצלחה.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6"/>
      </w:pBdr>
      <w:bidi/>
      <w:jc w:val="right"/>
    </w:pPr>
    <w:r>
      <w:rPr>
        <w:rFonts w:ascii="Arial" w:cs="Arial" w:eastAsia="Arial" w:hAnsi="Arial"/>
        <w:color w:val="555555"/>
        <w:sz w:val="17"/>
        <w:szCs w:val="17"/>
        <w:rtl/>
      </w:rPr>
      <w:t xml:space="preserve">מסמך אבטחת מידע — Artificial Run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אבטחת מידע — Artificial Run Intelligence</dc:title>
  <dc:creator>Samuel Asmara</dc:creator>
  <cp:lastModifiedBy>Un-named</cp:lastModifiedBy>
  <cp:revision>1</cp:revision>
  <dcterms:created xsi:type="dcterms:W3CDTF">2026-08-19T20:49:50.259Z</dcterms:created>
  <dcterms:modified xsi:type="dcterms:W3CDTF">2026-08-19T20:49:50.260Z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