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60"/>
        <w:jc w:val="right"/>
      </w:pPr>
      <w:r>
        <w:rPr>
          <w:rFonts w:ascii="Arial" w:cs="Arial" w:eastAsia="Arial" w:hAnsi="Arial"/>
          <w:b/>
          <w:bCs/>
          <w:color w:val="1F3864"/>
          <w:sz w:val="40"/>
          <w:szCs w:val="40"/>
          <w:rtl w:val="false"/>
        </w:rPr>
        <w:t xml:space="preserve">Runi — Run with Intelligence</w:t>
      </w:r>
    </w:p>
    <w:p>
      <w:pPr>
        <w:pStyle w:val="Heading1"/>
        <w:bidi/>
        <w:spacing w:after="120" w:before="320"/>
        <w:jc w:val="right"/>
      </w:pPr>
      <w:r>
        <w:rPr>
          <w:rFonts w:ascii="Arial" w:cs="Arial" w:eastAsia="Arial" w:hAnsi="Arial"/>
          <w:b/>
          <w:bCs/>
          <w:color w:val="1F3864"/>
          <w:sz w:val="27"/>
          <w:szCs w:val="27"/>
          <w:rtl/>
        </w:rPr>
        <w:t xml:space="preserve">מסמך ארכיטקטורת תוכנה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rtl/>
        </w:rPr>
        <w:t xml:space="preserve">תרגיל סיום — Internet Technologies | RUNI CS 2026 עודכן: 25 באוגוסט 2026</w:t>
      </w:r>
    </w:p>
    <w:p>
      <w:pPr>
        <w:pStyle w:val="Heading1"/>
        <w:bidi/>
        <w:spacing w:after="120" w:before="320"/>
        <w:jc w:val="right"/>
      </w:pPr>
      <w:r>
        <w:rPr>
          <w:rFonts w:ascii="Arial" w:cs="Arial" w:eastAsia="Arial" w:hAnsi="Arial"/>
          <w:b/>
          <w:bCs/>
          <w:color w:val="1F3864"/>
          <w:sz w:val="27"/>
          <w:szCs w:val="27"/>
          <w:rtl/>
        </w:rPr>
        <w:t xml:space="preserve">1. רכיבי המערכת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rtl/>
        </w:rPr>
        <w:t xml:space="preserve">חמישה רכיבים, ואף אחד מהם לא שרת שאנחנו מתחזקים.</w:t>
      </w:r>
    </w:p>
    <w:tbl>
      <w:tblPr>
        <w:bidiVisual/>
        <w:tblW w:type="dxa" w:w="936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EEF2F8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  <w:rtl/>
              </w:rPr>
              <w:t xml:space="preserve">רכיב</w:t>
            </w:r>
          </w:p>
        </w:tc>
        <w:tc>
          <w:tcPr>
            <w:tcW w:type="dxa" w:w="3120"/>
            <w:shd w:fill="EEF2F8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  <w:rtl/>
              </w:rPr>
              <w:t xml:space="preserve">מה הוא עושה</w:t>
            </w:r>
          </w:p>
        </w:tc>
        <w:tc>
          <w:tcPr>
            <w:tcW w:type="dxa" w:w="3120"/>
            <w:shd w:fill="EEF2F8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  <w:rtl/>
              </w:rPr>
              <w:t xml:space="preserve">איפה רץ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111111"/>
                <w:sz w:val="19"/>
                <w:szCs w:val="19"/>
                <w:rtl/>
              </w:rPr>
              <w:t xml:space="preserve">אפליקציית Next.js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הממשק וגם הלוגיקה בצד השרת — אותו פרויקט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Vercel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111111"/>
                <w:sz w:val="19"/>
                <w:szCs w:val="19"/>
                <w:rtl/>
              </w:rPr>
              <w:t xml:space="preserve">Supabase Postgres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הנתונים, וגם </w:t>
            </w:r>
            <w:r>
              <w:rPr>
                <w:rFonts w:ascii="Arial" w:cs="Arial" w:eastAsia="Arial" w:hAnsi="Arial"/>
                <w:b/>
                <w:bCs/>
                <w:color w:val="111111"/>
                <w:sz w:val="19"/>
                <w:szCs w:val="19"/>
                <w:rtl/>
              </w:rPr>
              <w:t xml:space="preserve">אכיפת ההרשאות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Supabase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111111"/>
                <w:sz w:val="19"/>
                <w:szCs w:val="19"/>
                <w:rtl/>
              </w:rPr>
              <w:t xml:space="preserve">Supabase Auth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הרשמה, התחברות, אימות מייל, שחזור סיסמה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Supabase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111111"/>
                <w:sz w:val="19"/>
                <w:szCs w:val="19"/>
                <w:rtl/>
              </w:rPr>
              <w:t xml:space="preserve">משימה יומית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סנכרון, חישוב מוכנות והתאמת תוכנית ב-03:00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Vercel Cron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111111"/>
                <w:sz w:val="19"/>
                <w:szCs w:val="19"/>
                <w:rtl/>
              </w:rPr>
              <w:t xml:space="preserve">intervals.icu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מקור הנתונים — ריצות, מקטעים, שינה ו-HRV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חיצוני</w:t>
            </w:r>
          </w:p>
        </w:tc>
      </w:tr>
    </w:tbl>
    <w:p>
      <w:pPr>
        <w:spacing w:after="200"/>
      </w:pPr>
    </w:p>
    <w:p>
      <w:pPr>
        <w:bidi/>
        <w:spacing w:after="140" w:line="300"/>
        <w:jc w:val="right"/>
      </w:pPr>
      <w:r>
        <w:rPr>
          <w:rFonts w:ascii="Arial" w:cs="Arial" w:eastAsia="Arial" w:hAnsi="Arial"/>
          <w:b/>
          <w:bCs/>
          <w:rtl/>
        </w:rPr>
        <w:t xml:space="preserve">ההחלטה המבנית המרכזית: אין שרת נפרד.</w:t>
      </w:r>
      <w:r>
        <w:rPr>
          <w:rFonts w:ascii="Arial" w:cs="Arial" w:eastAsia="Arial" w:hAnsi="Arial"/>
          <w:rtl/>
        </w:rPr>
        <w:t xml:space="preserve"> Next.js מריץ קוד שרת בתוך אותו פרויקט, דרך Server Components ו-Server Actions. אין API נפרד לתחזק, אין שני מודלי טיפוסים שצריך לסנכרן, ואין CORS.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/>
          <w:bCs/>
          <w:rtl/>
        </w:rPr>
        <w:t xml:space="preserve">וההחלטה השנייה: ההרשאות במסד, לא בקוד.</w:t>
      </w:r>
      <w:r>
        <w:rPr>
          <w:rFonts w:ascii="Arial" w:cs="Arial" w:eastAsia="Arial" w:hAnsi="Arial"/>
          <w:rtl/>
        </w:rPr>
        <w:t xml:space="preserve"> ראו סעיף 7.</w:t>
      </w:r>
    </w:p>
    <w:p>
      <w:pPr>
        <w:pStyle w:val="Heading1"/>
        <w:bidi/>
        <w:spacing w:after="120" w:before="320"/>
        <w:jc w:val="right"/>
      </w:pPr>
      <w:r>
        <w:rPr>
          <w:rFonts w:ascii="Arial" w:cs="Arial" w:eastAsia="Arial" w:hAnsi="Arial"/>
          <w:b/>
          <w:bCs/>
          <w:color w:val="1F3864"/>
          <w:sz w:val="27"/>
          <w:szCs w:val="27"/>
          <w:rtl/>
        </w:rPr>
        <w:t xml:space="preserve">2. מסד נתונים — כן, יחסי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rtl/>
        </w:rPr>
        <w:t xml:space="preserve">Postgres דרך Supabase.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/>
          <w:bCs/>
          <w:rtl/>
        </w:rPr>
        <w:t xml:space="preserve">למה יחסי ולא מסמכי:</w:t>
      </w:r>
      <w:r>
        <w:rPr>
          <w:rFonts w:ascii="Arial" w:cs="Arial" w:eastAsia="Arial" w:hAnsi="Arial"/>
          <w:rtl/>
        </w:rPr>
        <w:t xml:space="preserve"> הנתונים כאן יחסיים מטבעם — תוכנית שייכת למרוץ, אימון שייך לתוכנית, מתאמן שייך למאמן. וכל השאלות שהמוצר שואל הן צירופים: </w:t>
      </w:r>
      <w:r>
        <w:rPr>
          <w:rFonts w:ascii="Arial" w:cs="Arial" w:eastAsia="Arial" w:hAnsi="Arial"/>
          <w:i/>
          <w:iCs/>
          <w:rtl/>
        </w:rPr>
        <w:t xml:space="preserve">"כל האימונים המתוכננים של כל המתאמנים של המאמן הזה בשבוע הזה"</w:t>
      </w:r>
      <w:r>
        <w:rPr>
          <w:rFonts w:ascii="Arial" w:cs="Arial" w:eastAsia="Arial" w:hAnsi="Arial"/>
          <w:rtl/>
        </w:rPr>
        <w:t xml:space="preserve">.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/>
          <w:bCs/>
          <w:rtl/>
        </w:rPr>
        <w:t xml:space="preserve">ולמה Supabase דווקא:</w:t>
      </w:r>
      <w:r>
        <w:rPr>
          <w:rFonts w:ascii="Arial" w:cs="Arial" w:eastAsia="Arial" w:hAnsi="Arial"/>
          <w:rtl/>
        </w:rPr>
        <w:t xml:space="preserve"> בגלל </w:t>
      </w:r>
      <w:r>
        <w:rPr>
          <w:rFonts w:ascii="Arial" w:cs="Arial" w:eastAsia="Arial" w:hAnsi="Arial"/>
          <w:b/>
          <w:bCs/>
          <w:rtl/>
        </w:rPr>
        <w:t xml:space="preserve">Row Level Security</w:t>
      </w:r>
      <w:r>
        <w:rPr>
          <w:rFonts w:ascii="Arial" w:cs="Arial" w:eastAsia="Arial" w:hAnsi="Arial"/>
          <w:rtl/>
        </w:rPr>
        <w:t xml:space="preserve">. זו היכולת להצמיד לכל טבלה כלל שאומר מי רשאי לראות ולשנות כל שורה, </w:t>
      </w:r>
      <w:r>
        <w:rPr>
          <w:rFonts w:ascii="Arial" w:cs="Arial" w:eastAsia="Arial" w:hAnsi="Arial"/>
          <w:b/>
          <w:bCs/>
          <w:rtl/>
        </w:rPr>
        <w:t xml:space="preserve">והכלל נאכף במסד</w:t>
      </w:r>
      <w:r>
        <w:rPr>
          <w:rFonts w:ascii="Arial" w:cs="Arial" w:eastAsia="Arial" w:hAnsi="Arial"/>
          <w:rtl/>
        </w:rPr>
        <w:t xml:space="preserve"> — לא באפליקציה. באג בקוד לא יכול לעקוף אותו.</w:t>
      </w:r>
    </w:p>
    <w:p>
      <w:pPr>
        <w:pStyle w:val="Heading1"/>
        <w:bidi/>
        <w:spacing w:after="120" w:before="320"/>
        <w:jc w:val="right"/>
      </w:pPr>
      <w:r>
        <w:rPr>
          <w:rFonts w:ascii="Arial" w:cs="Arial" w:eastAsia="Arial" w:hAnsi="Arial"/>
          <w:b/>
          <w:bCs/>
          <w:color w:val="1F3864"/>
          <w:sz w:val="27"/>
          <w:szCs w:val="27"/>
          <w:rtl/>
        </w:rPr>
        <w:t xml:space="preserve">3. הטבלאות</w:t>
      </w:r>
    </w:p>
    <w:p>
      <w:pPr>
        <w:pStyle w:val="Heading2"/>
        <w:bidi/>
        <w:spacing w:after="120" w:before="240"/>
        <w:jc w:val="right"/>
      </w:pPr>
      <w:r>
        <w:rPr>
          <w:rFonts w:ascii="Arial" w:cs="Arial" w:eastAsia="Arial" w:hAnsi="Arial"/>
          <w:b/>
          <w:bCs/>
          <w:color w:val="1F3864"/>
          <w:sz w:val="23"/>
          <w:szCs w:val="23"/>
          <w:rtl/>
        </w:rPr>
        <w:t xml:space="preserve">פעילות ונתונים</w:t>
      </w:r>
    </w:p>
    <w:tbl>
      <w:tblPr>
        <w:bidiVisual/>
        <w:tblW w:type="dxa" w:w="936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EEF2F8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  <w:rtl/>
              </w:rPr>
              <w:t xml:space="preserve">טבלה</w:t>
            </w:r>
          </w:p>
        </w:tc>
        <w:tc>
          <w:tcPr>
            <w:tcW w:type="dxa" w:w="4680"/>
            <w:shd w:fill="EEF2F8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  <w:rtl/>
              </w:rPr>
              <w:t xml:space="preserve">מה יש בה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8A3A2A"/>
                <w:sz w:val="19"/>
                <w:szCs w:val="19"/>
                <w:rtl w:val="false"/>
              </w:rPr>
              <w:t xml:space="preserve">profiles</w:t>
            </w:r>
          </w:p>
        </w:tc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שורה לכל משתמש: תפקיד, שם, גיל, מין, גובה, משקל, ספי דופק, תמונה, קוד מאמן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8A3A2A"/>
                <w:sz w:val="19"/>
                <w:szCs w:val="19"/>
                <w:rtl w:val="false"/>
              </w:rPr>
              <w:t xml:space="preserve">activities</w:t>
            </w:r>
          </w:p>
        </w:tc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ריצה. סיכום + ארבע עמודות </w:t>
            </w:r>
            <w:r>
              <w:rPr>
                <w:rFonts w:ascii="Arial" w:cs="Arial" w:eastAsia="Arial" w:hAnsi="Arial"/>
                <w:b/>
                <w:bCs/>
                <w:color w:val="111111"/>
                <w:sz w:val="19"/>
                <w:szCs w:val="19"/>
                <w:rtl/>
              </w:rPr>
              <w:t xml:space="preserve">נגזרות</w:t>
            </w: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 מהמקטעים: צורת קצב, שיאים, סחיפת דופק, ונקודת תחילת הסחיפה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8A3A2A"/>
                <w:sz w:val="19"/>
                <w:szCs w:val="19"/>
                <w:rtl w:val="false"/>
              </w:rPr>
              <w:t xml:space="preserve">recovery_signals</w:t>
            </w:r>
          </w:p>
        </w:tc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שינה, דופק מנוחה ו-HRV — יום ליום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8A3A2A"/>
                <w:sz w:val="19"/>
                <w:szCs w:val="19"/>
                <w:rtl w:val="false"/>
              </w:rPr>
              <w:t xml:space="preserve">readiness_snapshots</w:t>
            </w:r>
          </w:p>
        </w:tc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תמונת מצב יומית: כושר, עייפות, טריות, יחס עומס, ציון מוכנות והסבר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8A3A2A"/>
                <w:sz w:val="19"/>
                <w:szCs w:val="19"/>
                <w:rtl w:val="false"/>
              </w:rPr>
              <w:t xml:space="preserve">provider_connections</w:t>
            </w:r>
          </w:p>
        </w:tc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חיבור המשתמש ל-intervals.icu, כולל סטטוס ושגיאה אחרונה</w:t>
            </w:r>
          </w:p>
        </w:tc>
      </w:tr>
    </w:tbl>
    <w:p>
      <w:pPr>
        <w:spacing w:after="200"/>
      </w:pPr>
    </w:p>
    <w:p>
      <w:pPr>
        <w:pStyle w:val="Heading2"/>
        <w:bidi/>
        <w:spacing w:after="120" w:before="240"/>
        <w:jc w:val="right"/>
      </w:pPr>
      <w:r>
        <w:rPr>
          <w:rFonts w:ascii="Arial" w:cs="Arial" w:eastAsia="Arial" w:hAnsi="Arial"/>
          <w:b/>
          <w:bCs/>
          <w:color w:val="1F3864"/>
          <w:sz w:val="23"/>
          <w:szCs w:val="23"/>
          <w:rtl/>
        </w:rPr>
        <w:t xml:space="preserve">תוכנית</w:t>
      </w:r>
    </w:p>
    <w:tbl>
      <w:tblPr>
        <w:bidiVisual/>
        <w:tblW w:type="dxa" w:w="936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EEF2F8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  <w:rtl/>
              </w:rPr>
              <w:t xml:space="preserve">טבלה</w:t>
            </w:r>
          </w:p>
        </w:tc>
        <w:tc>
          <w:tcPr>
            <w:tcW w:type="dxa" w:w="4680"/>
            <w:shd w:fill="EEF2F8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  <w:rtl/>
              </w:rPr>
              <w:t xml:space="preserve">מה יש בה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8A3A2A"/>
                <w:sz w:val="19"/>
                <w:szCs w:val="19"/>
                <w:rtl w:val="false"/>
              </w:rPr>
              <w:t xml:space="preserve">goal_races</w:t>
            </w:r>
          </w:p>
        </w:tc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מרוץ היעד — מרחק, תאריך, זמן מטרה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8A3A2A"/>
                <w:sz w:val="19"/>
                <w:szCs w:val="19"/>
                <w:rtl w:val="false"/>
              </w:rPr>
              <w:t xml:space="preserve">training_plans</w:t>
            </w:r>
          </w:p>
        </w:tc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תוכנית לכל מרוץ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8A3A2A"/>
                <w:sz w:val="19"/>
                <w:szCs w:val="19"/>
                <w:rtl w:val="false"/>
              </w:rPr>
              <w:t xml:space="preserve">plan_workouts</w:t>
            </w:r>
          </w:p>
        </w:tc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אימון בודד: יום, סוג, מרחק, קצב, סטטוס, </w:t>
            </w:r>
            <w:r>
              <w:rPr>
                <w:rFonts w:ascii="Arial" w:cs="Arial" w:eastAsia="Arial" w:hAnsi="Arial"/>
                <w:b/>
                <w:bCs/>
                <w:color w:val="111111"/>
                <w:sz w:val="19"/>
                <w:szCs w:val="19"/>
                <w:rtl/>
              </w:rPr>
              <w:t xml:space="preserve">מי קבע אותו</w:t>
            </w: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, מה היה לפני התאמה, ולמה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8A3A2A"/>
                <w:sz w:val="19"/>
                <w:szCs w:val="19"/>
                <w:rtl w:val="false"/>
              </w:rPr>
              <w:t xml:space="preserve">plan_templates</w:t>
            </w:r>
          </w:p>
        </w:tc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שלד הפאזות והתמהיל השבועי — ברירת מחדל, ולכל מאמן משלו</w:t>
            </w:r>
          </w:p>
        </w:tc>
      </w:tr>
    </w:tbl>
    <w:p>
      <w:pPr>
        <w:spacing w:after="200"/>
      </w:pPr>
    </w:p>
    <w:p>
      <w:pPr>
        <w:pStyle w:val="Heading2"/>
        <w:bidi/>
        <w:spacing w:after="120" w:before="240"/>
        <w:jc w:val="right"/>
      </w:pPr>
      <w:r>
        <w:rPr>
          <w:rFonts w:ascii="Arial" w:cs="Arial" w:eastAsia="Arial" w:hAnsi="Arial"/>
          <w:b/>
          <w:bCs/>
          <w:color w:val="1F3864"/>
          <w:sz w:val="23"/>
          <w:szCs w:val="23"/>
          <w:rtl/>
        </w:rPr>
        <w:t xml:space="preserve">מאמן</w:t>
      </w:r>
    </w:p>
    <w:tbl>
      <w:tblPr>
        <w:bidiVisual/>
        <w:tblW w:type="dxa" w:w="936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EEF2F8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  <w:rtl/>
              </w:rPr>
              <w:t xml:space="preserve">טבלה</w:t>
            </w:r>
          </w:p>
        </w:tc>
        <w:tc>
          <w:tcPr>
            <w:tcW w:type="dxa" w:w="4680"/>
            <w:shd w:fill="EEF2F8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  <w:rtl/>
              </w:rPr>
              <w:t xml:space="preserve">מה יש בה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8A3A2A"/>
                <w:sz w:val="19"/>
                <w:szCs w:val="19"/>
                <w:rtl w:val="false"/>
              </w:rPr>
              <w:t xml:space="preserve">coach_athletes</w:t>
            </w:r>
          </w:p>
        </w:tc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הקשר מאמן↔מתאמן. </w:t>
            </w:r>
            <w:r>
              <w:rPr>
                <w:rFonts w:ascii="Arial" w:cs="Arial" w:eastAsia="Arial" w:hAnsi="Arial"/>
                <w:b/>
                <w:bCs/>
                <w:color w:val="111111"/>
                <w:sz w:val="19"/>
                <w:szCs w:val="19"/>
                <w:rtl/>
              </w:rPr>
              <w:t xml:space="preserve">הטבלה הזו היא כל גבול האבטחה של צד המאמן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8A3A2A"/>
                <w:sz w:val="19"/>
                <w:szCs w:val="19"/>
                <w:rtl w:val="false"/>
              </w:rPr>
              <w:t xml:space="preserve">coach_preferences</w:t>
            </w:r>
          </w:p>
        </w:tc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צבעי היומן וספי תשומת הלב של המאמן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8A3A2A"/>
                <w:sz w:val="19"/>
                <w:szCs w:val="19"/>
                <w:rtl w:val="false"/>
              </w:rPr>
              <w:t xml:space="preserve">coach_reminders</w:t>
            </w:r>
          </w:p>
        </w:tc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פתקים פרטיים — לא נראים למתאמן שהם עליו</w:t>
            </w:r>
          </w:p>
        </w:tc>
      </w:tr>
    </w:tbl>
    <w:p>
      <w:pPr>
        <w:spacing w:after="200"/>
      </w:pPr>
    </w:p>
    <w:p>
      <w:pPr>
        <w:pStyle w:val="Heading2"/>
        <w:bidi/>
        <w:spacing w:after="120" w:before="240"/>
        <w:jc w:val="right"/>
      </w:pPr>
      <w:r>
        <w:rPr>
          <w:rFonts w:ascii="Arial" w:cs="Arial" w:eastAsia="Arial" w:hAnsi="Arial"/>
          <w:b/>
          <w:bCs/>
          <w:color w:val="1F3864"/>
          <w:sz w:val="23"/>
          <w:szCs w:val="23"/>
          <w:rtl/>
        </w:rPr>
        <w:t xml:space="preserve">קיימות בסכימה ולא בשימוש</w:t>
      </w:r>
    </w:p>
    <w:p>
      <w:pPr>
        <w:bidi/>
        <w:spacing w:after="140" w:line="300"/>
        <w:jc w:val="right"/>
      </w:pPr>
      <w:r>
        <w:rPr>
          <w:rFonts w:ascii="Courier New" w:cs="Courier New" w:eastAsia="Courier New" w:hAnsi="Courier New"/>
          <w:color w:val="8A3A2A"/>
          <w:sz w:val="19"/>
          <w:szCs w:val="19"/>
          <w:rtl w:val="false"/>
        </w:rPr>
        <w:t xml:space="preserve">subscriptions</w:t>
      </w:r>
      <w:r>
        <w:rPr>
          <w:rFonts w:ascii="Arial" w:cs="Arial" w:eastAsia="Arial" w:hAnsi="Arial"/>
          <w:rtl/>
        </w:rPr>
        <w:t xml:space="preserve">, </w:t>
      </w:r>
      <w:r>
        <w:rPr>
          <w:rFonts w:ascii="Courier New" w:cs="Courier New" w:eastAsia="Courier New" w:hAnsi="Courier New"/>
          <w:color w:val="8A3A2A"/>
          <w:sz w:val="19"/>
          <w:szCs w:val="19"/>
          <w:rtl w:val="false"/>
        </w:rPr>
        <w:t xml:space="preserve">billing_events</w:t>
      </w:r>
      <w:r>
        <w:rPr>
          <w:rFonts w:ascii="Arial" w:cs="Arial" w:eastAsia="Arial" w:hAnsi="Arial"/>
          <w:rtl/>
        </w:rPr>
        <w:t xml:space="preserve"> — המונטיזציה תוכננה ולא מומשה. </w:t>
      </w:r>
      <w:r>
        <w:rPr>
          <w:rFonts w:ascii="Courier New" w:cs="Courier New" w:eastAsia="Courier New" w:hAnsi="Courier New"/>
          <w:color w:val="8A3A2A"/>
          <w:sz w:val="19"/>
          <w:szCs w:val="19"/>
          <w:rtl w:val="false"/>
        </w:rPr>
        <w:t xml:space="preserve">strava_connections</w:t>
      </w:r>
      <w:r>
        <w:rPr>
          <w:rFonts w:ascii="Arial" w:cs="Arial" w:eastAsia="Arial" w:hAnsi="Arial"/>
          <w:rtl/>
        </w:rPr>
        <w:t xml:space="preserve">, </w:t>
      </w:r>
      <w:r>
        <w:rPr>
          <w:rFonts w:ascii="Courier New" w:cs="Courier New" w:eastAsia="Courier New" w:hAnsi="Courier New"/>
          <w:color w:val="8A3A2A"/>
          <w:sz w:val="19"/>
          <w:szCs w:val="19"/>
          <w:rtl w:val="false"/>
        </w:rPr>
        <w:t xml:space="preserve">plan_adjustments</w:t>
      </w:r>
      <w:r>
        <w:rPr>
          <w:rFonts w:ascii="Arial" w:cs="Arial" w:eastAsia="Arial" w:hAnsi="Arial"/>
          <w:rtl/>
        </w:rPr>
        <w:t xml:space="preserve"> — הוחלפו: intervals.icu במקום Strava, ועמודות על שורת האימון במקום טבלת לוג נפרדת.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/>
          <w:bCs/>
          <w:rtl/>
        </w:rPr>
        <w:t xml:space="preserve">נשארו בכוונה</w:t>
      </w:r>
      <w:r>
        <w:rPr>
          <w:rFonts w:ascii="Arial" w:cs="Arial" w:eastAsia="Arial" w:hAnsi="Arial"/>
          <w:rtl/>
        </w:rPr>
        <w:t xml:space="preserve"> — כדי שהמסמך והסכימה יספרו את אותו סיפור, כולל מה שהשתנה.</w:t>
      </w:r>
    </w:p>
    <w:p>
      <w:pPr>
        <w:pStyle w:val="Heading2"/>
        <w:bidi/>
        <w:spacing w:after="120" w:before="240"/>
        <w:jc w:val="right"/>
      </w:pPr>
      <w:r>
        <w:rPr>
          <w:rFonts w:ascii="Arial" w:cs="Arial" w:eastAsia="Arial" w:hAnsi="Arial"/>
          <w:b/>
          <w:bCs/>
          <w:color w:val="1F3864"/>
          <w:sz w:val="23"/>
          <w:szCs w:val="23"/>
          <w:rtl/>
        </w:rPr>
        <w:t xml:space="preserve">שתי החלטות מודל ששווה להסביר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/>
          <w:bCs/>
          <w:rtl/>
        </w:rPr>
        <w:t xml:space="preserve">עמודות נגזרות על </w:t>
      </w:r>
      <w:r>
        <w:rPr>
          <w:rFonts w:ascii="Courier New" w:cs="Courier New" w:eastAsia="Courier New" w:hAnsi="Courier New"/>
          <w:b/>
          <w:bCs/>
          <w:color w:val="8A3A2A"/>
          <w:sz w:val="19"/>
          <w:szCs w:val="19"/>
          <w:rtl w:val="false"/>
        </w:rPr>
        <w:t xml:space="preserve">activities</w:t>
      </w:r>
      <w:r>
        <w:rPr>
          <w:rFonts w:ascii="Arial" w:cs="Arial" w:eastAsia="Arial" w:hAnsi="Arial"/>
          <w:b/>
          <w:bCs/>
          <w:rtl/>
        </w:rPr>
        <w:t xml:space="preserve">.</w:t>
      </w:r>
      <w:r>
        <w:rPr>
          <w:rFonts w:ascii="Arial" w:cs="Arial" w:eastAsia="Arial" w:hAnsi="Arial"/>
          <w:rtl/>
        </w:rPr>
        <w:t xml:space="preserve"> המקטעים הגולמיים הם עשרות מגה-בייט לשנה ואנחנו לא שומרים אותם. את מה שגזרנו מהם — שיאים, צורת קצב, סחיפה — כן. כלומר ארבע העמודות האלה הן </w:t>
      </w:r>
      <w:r>
        <w:rPr>
          <w:rFonts w:ascii="Arial" w:cs="Arial" w:eastAsia="Arial" w:hAnsi="Arial"/>
          <w:b/>
          <w:bCs/>
          <w:rtl/>
        </w:rPr>
        <w:t xml:space="preserve">מטמון של פונקציה על מידע שכבר אין לנו</w:t>
      </w:r>
      <w:r>
        <w:rPr>
          <w:rFonts w:ascii="Arial" w:cs="Arial" w:eastAsia="Arial" w:hAnsi="Arial"/>
          <w:rtl/>
        </w:rPr>
        <w:t xml:space="preserve">.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rtl/>
        </w:rPr>
        <w:t xml:space="preserve">זה מסוכן: כשמשנים את הנוסחה, כל השורות הישנות נשארות עם התשובה הישנה, בשקט. </w:t>
      </w:r>
      <w:r>
        <w:rPr>
          <w:rFonts w:ascii="Arial" w:cs="Arial" w:eastAsia="Arial" w:hAnsi="Arial"/>
          <w:b/>
          <w:bCs/>
          <w:rtl/>
        </w:rPr>
        <w:t xml:space="preserve">הפתרון:</w:t>
      </w:r>
      <w:r>
        <w:rPr>
          <w:rFonts w:ascii="Arial" w:cs="Arial" w:eastAsia="Arial" w:hAnsi="Arial"/>
          <w:rtl/>
        </w:rPr>
        <w:t xml:space="preserve"> עמודת גרסה. המייבא יודע איזו גרסה הוא מיישם; כל שורה בגרסה נמוכה יותר מנותחת מחדש בסנכרון הבא. משנים נוסחה, מעלים מספר, והנתונים מתקנים את עצמם.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/>
          <w:bCs/>
          <w:rtl/>
        </w:rPr>
        <w:t xml:space="preserve">מי קבע את האימון.</w:t>
      </w:r>
      <w:r>
        <w:rPr>
          <w:rFonts w:ascii="Arial" w:cs="Arial" w:eastAsia="Arial" w:hAnsi="Arial"/>
          <w:rtl/>
        </w:rPr>
        <w:t xml:space="preserve"> לכל אימון יש </w:t>
      </w:r>
      <w:r>
        <w:rPr>
          <w:rFonts w:ascii="Courier New" w:cs="Courier New" w:eastAsia="Courier New" w:hAnsi="Courier New"/>
          <w:color w:val="8A3A2A"/>
          <w:sz w:val="19"/>
          <w:szCs w:val="19"/>
          <w:rtl w:val="false"/>
        </w:rPr>
        <w:t xml:space="preserve">origin</w:t>
      </w:r>
      <w:r>
        <w:rPr>
          <w:rFonts w:ascii="Arial" w:cs="Arial" w:eastAsia="Arial" w:hAnsi="Arial"/>
          <w:rtl/>
        </w:rPr>
        <w:t xml:space="preserve"> — האם המנוע בנה אותו או שאדם קבע אותו. המנוע רשאי לשנות מה שהוא בנה; </w:t>
      </w:r>
      <w:r>
        <w:rPr>
          <w:rFonts w:ascii="Arial" w:cs="Arial" w:eastAsia="Arial" w:hAnsi="Arial"/>
          <w:b/>
          <w:bCs/>
          <w:rtl/>
        </w:rPr>
        <w:t xml:space="preserve">הוא לא רשאי לבטל החלטה של מאמן</w:t>
      </w:r>
      <w:r>
        <w:rPr>
          <w:rFonts w:ascii="Arial" w:cs="Arial" w:eastAsia="Arial" w:hAnsi="Arial"/>
          <w:rtl/>
        </w:rPr>
        <w:t xml:space="preserve">. בלי זה, מאמן שקבע לחמישי 18 ק"מ בערב מצא שם 14.4 ק"מ בבוקר.</w:t>
      </w:r>
    </w:p>
    <w:p>
      <w:pPr>
        <w:pStyle w:val="Heading1"/>
        <w:bidi/>
        <w:spacing w:after="120" w:before="320"/>
        <w:jc w:val="right"/>
      </w:pPr>
      <w:r>
        <w:rPr>
          <w:rFonts w:ascii="Arial" w:cs="Arial" w:eastAsia="Arial" w:hAnsi="Arial"/>
          <w:b/>
          <w:bCs/>
          <w:color w:val="1F3864"/>
          <w:sz w:val="27"/>
          <w:szCs w:val="27"/>
          <w:rtl/>
        </w:rPr>
        <w:t xml:space="preserve">4. עמודי האפליקציה</w:t>
      </w:r>
    </w:p>
    <w:p>
      <w:pPr>
        <w:pStyle w:val="Heading2"/>
        <w:bidi/>
        <w:spacing w:after="120" w:before="240"/>
        <w:jc w:val="right"/>
      </w:pPr>
      <w:r>
        <w:rPr>
          <w:rFonts w:ascii="Arial" w:cs="Arial" w:eastAsia="Arial" w:hAnsi="Arial"/>
          <w:b/>
          <w:bCs/>
          <w:color w:val="1F3864"/>
          <w:sz w:val="23"/>
          <w:szCs w:val="23"/>
          <w:rtl/>
        </w:rPr>
        <w:t xml:space="preserve">אתלט</w:t>
      </w:r>
    </w:p>
    <w:tbl>
      <w:tblPr>
        <w:bidiVisual/>
        <w:tblW w:type="dxa" w:w="936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EEF2F8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  <w:rtl/>
              </w:rPr>
              <w:t xml:space="preserve">נתיב</w:t>
            </w:r>
          </w:p>
        </w:tc>
        <w:tc>
          <w:tcPr>
            <w:tcW w:type="dxa" w:w="4680"/>
            <w:shd w:fill="EEF2F8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  <w:rtl/>
              </w:rPr>
              <w:t xml:space="preserve">מה יש בו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8A3A2A"/>
                <w:sz w:val="19"/>
                <w:szCs w:val="19"/>
                <w:rtl w:val="false"/>
              </w:rPr>
              <w:t xml:space="preserve">/dashboard</w:t>
            </w:r>
          </w:p>
        </w:tc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מוכנות, כושר/עייפות/טריות, האימון הבא, שבוע התוכנית, לוח שנה, נפח, שיאים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8A3A2A"/>
                <w:sz w:val="19"/>
                <w:szCs w:val="19"/>
                <w:rtl w:val="false"/>
              </w:rPr>
              <w:t xml:space="preserve">/activities</w:t>
            </w:r>
          </w:p>
        </w:tc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רשימת הריצות, סטטיסטיקות, נפח שבועי, מגמת קצב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8A3A2A"/>
                <w:sz w:val="19"/>
                <w:szCs w:val="19"/>
                <w:rtl w:val="false"/>
              </w:rPr>
              <w:t xml:space="preserve">/activities/[id]</w:t>
            </w:r>
          </w:p>
        </w:tc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ניתוח ריצה בודדת — קצב, דופק, אזורים, סחיפה, השוואה למתוכנן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8A3A2A"/>
                <w:sz w:val="19"/>
                <w:szCs w:val="19"/>
                <w:rtl w:val="false"/>
              </w:rPr>
              <w:t xml:space="preserve">/plan</w:t>
            </w:r>
          </w:p>
        </w:tc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התוכנית בשתי תצוגות — רשימת שבועות, או רשת חודש; ובניית תוכנית כשאין, מתוך העמוד עצמו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8A3A2A"/>
                <w:sz w:val="19"/>
                <w:szCs w:val="19"/>
                <w:rtl w:val="false"/>
              </w:rPr>
              <w:t xml:space="preserve">/settings</w:t>
            </w:r>
          </w:p>
        </w:tc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פרופיל, מרוץ יעד, חיבור intervals.icu, חשבון, מאמן, התנתקות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8A3A2A"/>
                <w:sz w:val="19"/>
                <w:szCs w:val="19"/>
                <w:rtl w:val="false"/>
              </w:rPr>
              <w:t xml:space="preserve">/settings/methodology</w:t>
            </w:r>
          </w:p>
        </w:tc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דף הנוסחאות — תשעת המדדים שהמוצר מחשב, כל אחד עם משפט בשפה פשוטה, טווחי קריאה, הנוסחה, המקור, ומה הוא אינו אומר. מאמן מגיע לאותו דף עם הנוסחאות פתוחות.</w:t>
            </w:r>
          </w:p>
        </w:tc>
      </w:tr>
    </w:tbl>
    <w:p>
      <w:pPr>
        <w:spacing w:after="200"/>
      </w:pPr>
    </w:p>
    <w:p>
      <w:pPr>
        <w:pStyle w:val="Heading2"/>
        <w:bidi/>
        <w:spacing w:after="120" w:before="240"/>
        <w:jc w:val="right"/>
      </w:pPr>
      <w:r>
        <w:rPr>
          <w:rFonts w:ascii="Arial" w:cs="Arial" w:eastAsia="Arial" w:hAnsi="Arial"/>
          <w:b/>
          <w:bCs/>
          <w:color w:val="1F3864"/>
          <w:sz w:val="23"/>
          <w:szCs w:val="23"/>
          <w:rtl/>
        </w:rPr>
        <w:t xml:space="preserve">מאמן</w:t>
      </w:r>
    </w:p>
    <w:tbl>
      <w:tblPr>
        <w:bidiVisual/>
        <w:tblW w:type="dxa" w:w="936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EEF2F8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  <w:rtl/>
              </w:rPr>
              <w:t xml:space="preserve">נתיב</w:t>
            </w:r>
          </w:p>
        </w:tc>
        <w:tc>
          <w:tcPr>
            <w:tcW w:type="dxa" w:w="4680"/>
            <w:shd w:fill="EEF2F8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  <w:rtl/>
              </w:rPr>
              <w:t xml:space="preserve">מה יש בו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8A3A2A"/>
                <w:sz w:val="19"/>
                <w:szCs w:val="19"/>
                <w:rtl w:val="false"/>
              </w:rPr>
              <w:t xml:space="preserve">/coach</w:t>
            </w:r>
          </w:p>
        </w:tc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יומן שנה/חודש/שבוע, דגלי תשומת לב, תזכורות, קוד הצטרפות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8A3A2A"/>
                <w:sz w:val="19"/>
                <w:szCs w:val="19"/>
                <w:rtl w:val="false"/>
              </w:rPr>
              <w:t xml:space="preserve">/coach/athletes</w:t>
            </w:r>
          </w:p>
        </w:tc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רוסטר עם סינון לפי מרוץ, קצב ומוכנות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8A3A2A"/>
                <w:sz w:val="19"/>
                <w:szCs w:val="19"/>
                <w:rtl w:val="false"/>
              </w:rPr>
              <w:t xml:space="preserve">/coach/athletes/[id]</w:t>
            </w:r>
          </w:p>
        </w:tc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כרטיס מתאמן — מדדים, מגמה, שבוע התוכנית עם עריכה, ריצות אחרונות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8A3A2A"/>
                <w:sz w:val="19"/>
                <w:szCs w:val="19"/>
                <w:rtl w:val="false"/>
              </w:rPr>
              <w:t xml:space="preserve">/coach/cycles</w:t>
            </w:r>
          </w:p>
        </w:tc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מחזורי הכנה מקובצים לפי מרוץ יעד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8A3A2A"/>
                <w:sz w:val="19"/>
                <w:szCs w:val="19"/>
                <w:rtl w:val="false"/>
              </w:rPr>
              <w:t xml:space="preserve">/coach/templates</w:t>
            </w:r>
          </w:p>
        </w:tc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שלד הפאזות והתמהיל השבועי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8A3A2A"/>
                <w:sz w:val="19"/>
                <w:szCs w:val="19"/>
                <w:rtl w:val="false"/>
              </w:rPr>
              <w:t xml:space="preserve">/coach/settings</w:t>
            </w:r>
          </w:p>
        </w:tc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עמוד ההגדרות היחיד של המאמן: צבעים, ספי תשומת לב, תבניות, קוד הצטרפות, ובנוסף הפרופיל, החיבורים ואבטחת החשבון — שהיו עד לאחרונה בעמוד נפרד</w:t>
            </w:r>
          </w:p>
        </w:tc>
      </w:tr>
    </w:tbl>
    <w:p>
      <w:pPr>
        <w:spacing w:after="200"/>
      </w:pPr>
    </w:p>
    <w:p>
      <w:pPr>
        <w:pStyle w:val="Heading2"/>
        <w:bidi/>
        <w:spacing w:after="120" w:before="240"/>
        <w:jc w:val="right"/>
      </w:pPr>
      <w:r>
        <w:rPr>
          <w:rFonts w:ascii="Arial" w:cs="Arial" w:eastAsia="Arial" w:hAnsi="Arial"/>
          <w:b/>
          <w:bCs/>
          <w:color w:val="1F3864"/>
          <w:sz w:val="23"/>
          <w:szCs w:val="23"/>
          <w:rtl/>
        </w:rPr>
        <w:t xml:space="preserve">אימות</w:t>
      </w:r>
    </w:p>
    <w:p>
      <w:pPr>
        <w:bidi/>
        <w:spacing w:after="140" w:line="300"/>
        <w:jc w:val="right"/>
      </w:pPr>
      <w:r>
        <w:rPr>
          <w:rFonts w:ascii="Courier New" w:cs="Courier New" w:eastAsia="Courier New" w:hAnsi="Courier New"/>
          <w:color w:val="8A3A2A"/>
          <w:sz w:val="19"/>
          <w:szCs w:val="19"/>
          <w:rtl w:val="false"/>
        </w:rPr>
        <w:t xml:space="preserve">/login</w:t>
      </w:r>
      <w:r>
        <w:rPr>
          <w:rFonts w:ascii="Arial" w:cs="Arial" w:eastAsia="Arial" w:hAnsi="Arial"/>
          <w:rtl/>
        </w:rPr>
        <w:t xml:space="preserve">, </w:t>
      </w:r>
      <w:r>
        <w:rPr>
          <w:rFonts w:ascii="Courier New" w:cs="Courier New" w:eastAsia="Courier New" w:hAnsi="Courier New"/>
          <w:color w:val="8A3A2A"/>
          <w:sz w:val="19"/>
          <w:szCs w:val="19"/>
          <w:rtl w:val="false"/>
        </w:rPr>
        <w:t xml:space="preserve">/signup</w:t>
      </w:r>
      <w:r>
        <w:rPr>
          <w:rFonts w:ascii="Arial" w:cs="Arial" w:eastAsia="Arial" w:hAnsi="Arial"/>
          <w:rtl/>
        </w:rPr>
        <w:t xml:space="preserve">, </w:t>
      </w:r>
      <w:r>
        <w:rPr>
          <w:rFonts w:ascii="Courier New" w:cs="Courier New" w:eastAsia="Courier New" w:hAnsi="Courier New"/>
          <w:color w:val="8A3A2A"/>
          <w:sz w:val="19"/>
          <w:szCs w:val="19"/>
          <w:rtl w:val="false"/>
        </w:rPr>
        <w:t xml:space="preserve">/auth/callback</w:t>
      </w:r>
      <w:r>
        <w:rPr>
          <w:rFonts w:ascii="Arial" w:cs="Arial" w:eastAsia="Arial" w:hAnsi="Arial"/>
          <w:rtl/>
        </w:rPr>
        <w:t xml:space="preserve"> (אישור מייל), </w:t>
      </w:r>
      <w:r>
        <w:rPr>
          <w:rFonts w:ascii="Courier New" w:cs="Courier New" w:eastAsia="Courier New" w:hAnsi="Courier New"/>
          <w:color w:val="8A3A2A"/>
          <w:sz w:val="19"/>
          <w:szCs w:val="19"/>
          <w:rtl w:val="false"/>
        </w:rPr>
        <w:t xml:space="preserve">/auth/confirm</w:t>
      </w:r>
      <w:r>
        <w:rPr>
          <w:rFonts w:ascii="Arial" w:cs="Arial" w:eastAsia="Arial" w:hAnsi="Arial"/>
          <w:rtl/>
        </w:rPr>
        <w:t xml:space="preserve">, </w:t>
      </w:r>
      <w:r>
        <w:rPr>
          <w:rFonts w:ascii="Courier New" w:cs="Courier New" w:eastAsia="Courier New" w:hAnsi="Courier New"/>
          <w:color w:val="8A3A2A"/>
          <w:sz w:val="19"/>
          <w:szCs w:val="19"/>
          <w:rtl w:val="false"/>
        </w:rPr>
        <w:t xml:space="preserve">/auth/reset</w:t>
      </w:r>
      <w:r>
        <w:rPr>
          <w:rFonts w:ascii="Arial" w:cs="Arial" w:eastAsia="Arial" w:hAnsi="Arial"/>
          <w:rtl/>
        </w:rPr>
        <w:t xml:space="preserve"> (בחירת סיסמה חדשה).</w:t>
      </w:r>
    </w:p>
    <w:p>
      <w:pPr>
        <w:pStyle w:val="Heading1"/>
        <w:bidi/>
        <w:spacing w:after="120" w:before="320"/>
        <w:jc w:val="right"/>
      </w:pPr>
      <w:r>
        <w:rPr>
          <w:rFonts w:ascii="Arial" w:cs="Arial" w:eastAsia="Arial" w:hAnsi="Arial"/>
          <w:b/>
          <w:bCs/>
          <w:color w:val="1F3864"/>
          <w:sz w:val="27"/>
          <w:szCs w:val="27"/>
          <w:rtl/>
        </w:rPr>
        <w:t xml:space="preserve">5. נקודות הקצה</w:t>
      </w:r>
    </w:p>
    <w:p>
      <w:pPr>
        <w:pStyle w:val="Heading2"/>
        <w:bidi/>
        <w:spacing w:after="120" w:before="240"/>
        <w:jc w:val="right"/>
      </w:pPr>
      <w:r>
        <w:rPr>
          <w:rFonts w:ascii="Arial" w:cs="Arial" w:eastAsia="Arial" w:hAnsi="Arial"/>
          <w:b/>
          <w:bCs/>
          <w:color w:val="1F3864"/>
          <w:sz w:val="23"/>
          <w:szCs w:val="23"/>
          <w:rtl/>
        </w:rPr>
        <w:t xml:space="preserve">Route Handlers — רק למה שמגיע מבחוץ</w:t>
      </w:r>
    </w:p>
    <w:tbl>
      <w:tblPr>
        <w:bidiVisual/>
        <w:tblW w:type="dxa" w:w="936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EEF2F8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  <w:rtl/>
              </w:rPr>
              <w:t xml:space="preserve">נתיב</w:t>
            </w:r>
          </w:p>
        </w:tc>
        <w:tc>
          <w:tcPr>
            <w:tcW w:type="dxa" w:w="3120"/>
            <w:shd w:fill="EEF2F8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  <w:rtl/>
              </w:rPr>
              <w:t xml:space="preserve">מי קורא</w:t>
            </w:r>
          </w:p>
        </w:tc>
        <w:tc>
          <w:tcPr>
            <w:tcW w:type="dxa" w:w="3120"/>
            <w:shd w:fill="EEF2F8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  <w:rtl/>
              </w:rPr>
              <w:t xml:space="preserve">הגנה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8A3A2A"/>
                <w:sz w:val="19"/>
                <w:szCs w:val="19"/>
                <w:rtl w:val="false"/>
              </w:rPr>
              <w:t xml:space="preserve">GET /api/cron/sync-intervals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Vercel Cron, 03:00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סוד בכותרת, השוואה קבועת-זמן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8A3A2A"/>
                <w:sz w:val="19"/>
                <w:szCs w:val="19"/>
                <w:rtl w:val="false"/>
              </w:rPr>
              <w:t xml:space="preserve">POST /api/webhooks/health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אפליקציית גישור לנתוני בריאות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סוד + סכימה קשיחה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8A3A2A"/>
                <w:sz w:val="19"/>
                <w:szCs w:val="19"/>
                <w:rtl w:val="false"/>
              </w:rPr>
              <w:t xml:space="preserve">/auth/callback</w:t>
            </w: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,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8A3A2A"/>
                <w:sz w:val="19"/>
                <w:szCs w:val="19"/>
                <w:rtl w:val="false"/>
              </w:rPr>
              <w:t xml:space="preserve">/auth/confirm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קישור מהמייל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החלפת קוד לסשן בצד שרת</w:t>
            </w:r>
          </w:p>
        </w:tc>
      </w:tr>
    </w:tbl>
    <w:p>
      <w:pPr>
        <w:spacing w:after="200"/>
      </w:pPr>
    </w:p>
    <w:p>
      <w:pPr>
        <w:pStyle w:val="Heading2"/>
        <w:bidi/>
        <w:spacing w:after="120" w:before="240"/>
        <w:jc w:val="right"/>
      </w:pPr>
      <w:r>
        <w:rPr>
          <w:rFonts w:ascii="Arial" w:cs="Arial" w:eastAsia="Arial" w:hAnsi="Arial"/>
          <w:b/>
          <w:bCs/>
          <w:color w:val="1F3864"/>
          <w:sz w:val="23"/>
          <w:szCs w:val="23"/>
          <w:rtl/>
        </w:rPr>
        <w:t xml:space="preserve">Server Actions — כל השאר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rtl/>
        </w:rPr>
        <w:t xml:space="preserve">39 פעולות באחד-עשר קבצים. הן </w:t>
      </w:r>
      <w:r>
        <w:rPr>
          <w:rFonts w:ascii="Arial" w:cs="Arial" w:eastAsia="Arial" w:hAnsi="Arial"/>
          <w:b/>
          <w:bCs/>
          <w:rtl/>
        </w:rPr>
        <w:t xml:space="preserve">לא</w:t>
      </w:r>
      <w:r>
        <w:rPr>
          <w:rFonts w:ascii="Arial" w:cs="Arial" w:eastAsia="Arial" w:hAnsi="Arial"/>
          <w:rtl/>
        </w:rPr>
        <w:t xml:space="preserve"> REST: קומפוננטה קוראת לפונקציה, Next.js עושה את הקריאה ברשת, והטיפוסים משותפים לשני הצדדים.</w:t>
      </w:r>
    </w:p>
    <w:tbl>
      <w:tblPr>
        <w:bidiVisual/>
        <w:tblW w:type="dxa" w:w="936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EEF2F8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  <w:rtl/>
              </w:rPr>
              <w:t xml:space="preserve">קובץ</w:t>
            </w:r>
          </w:p>
        </w:tc>
        <w:tc>
          <w:tcPr>
            <w:tcW w:type="dxa" w:w="4680"/>
            <w:shd w:fill="EEF2F8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  <w:rtl/>
              </w:rPr>
              <w:t xml:space="preserve">מה בו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8A3A2A"/>
                <w:sz w:val="19"/>
                <w:szCs w:val="19"/>
                <w:rtl w:val="false"/>
              </w:rPr>
              <w:t xml:space="preserve">auth.ts</w:t>
            </w:r>
          </w:p>
        </w:tc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התנתקות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8A3A2A"/>
                <w:sz w:val="19"/>
                <w:szCs w:val="19"/>
                <w:rtl w:val="false"/>
              </w:rPr>
              <w:t xml:space="preserve">profile.ts</w:t>
            </w:r>
          </w:p>
        </w:tc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קריאה ושמירה של הפרופיל ומרוץ היעד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8A3A2A"/>
                <w:sz w:val="19"/>
                <w:szCs w:val="19"/>
                <w:rtl w:val="false"/>
              </w:rPr>
              <w:t xml:space="preserve">providers.ts</w:t>
            </w:r>
          </w:p>
        </w:tc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חיבור, סנכרון וניתוק intervals.icu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8A3A2A"/>
                <w:sz w:val="19"/>
                <w:szCs w:val="19"/>
                <w:rtl w:val="false"/>
              </w:rPr>
              <w:t xml:space="preserve">activities.ts</w:t>
            </w:r>
          </w:p>
        </w:tc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רשימת ריצות, ניתוח ריצה, שיאים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8A3A2A"/>
                <w:sz w:val="19"/>
                <w:szCs w:val="19"/>
                <w:rtl w:val="false"/>
              </w:rPr>
              <w:t xml:space="preserve">readiness.ts</w:t>
            </w:r>
          </w:p>
        </w:tc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סדרת המוכנות וההסבר היומי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8A3A2A"/>
                <w:sz w:val="19"/>
                <w:szCs w:val="19"/>
                <w:rtl w:val="false"/>
              </w:rPr>
              <w:t xml:space="preserve">plan.ts</w:t>
            </w:r>
          </w:p>
        </w:tc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מסך התוכנית, בנייתה, והתאמה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8A3A2A"/>
                <w:sz w:val="19"/>
                <w:szCs w:val="19"/>
                <w:rtl w:val="false"/>
              </w:rPr>
              <w:t xml:space="preserve">coach.ts</w:t>
            </w:r>
          </w:p>
        </w:tc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קוד הצטרפות, הצטרפות ועזיבה, רוסטר, יומן, עריכת אימון, העדפות, תזכורות</w:t>
            </w:r>
          </w:p>
        </w:tc>
      </w:tr>
    </w:tbl>
    <w:p>
      <w:pPr>
        <w:spacing w:after="200"/>
      </w:pPr>
    </w:p>
    <w:p>
      <w:pPr>
        <w:bidi/>
        <w:spacing w:after="140" w:line="300"/>
        <w:jc w:val="right"/>
      </w:pPr>
      <w:r>
        <w:rPr>
          <w:rFonts w:ascii="Arial" w:cs="Arial" w:eastAsia="Arial" w:hAnsi="Arial"/>
          <w:b/>
          <w:bCs/>
          <w:rtl/>
        </w:rPr>
        <w:t xml:space="preserve">הכלל שנאכף:</w:t>
      </w:r>
      <w:r>
        <w:rPr>
          <w:rFonts w:ascii="Arial" w:cs="Arial" w:eastAsia="Arial" w:hAnsi="Arial"/>
          <w:rtl/>
        </w:rPr>
        <w:t xml:space="preserve"> קובץ </w:t>
      </w:r>
      <w:r>
        <w:rPr>
          <w:rFonts w:ascii="Courier New" w:cs="Courier New" w:eastAsia="Courier New" w:hAnsi="Courier New"/>
          <w:color w:val="8A3A2A"/>
          <w:sz w:val="19"/>
          <w:szCs w:val="19"/>
          <w:rtl w:val="false"/>
        </w:rPr>
        <w:t xml:space="preserve">"use server"</w:t>
      </w:r>
      <w:r>
        <w:rPr>
          <w:rFonts w:ascii="Arial" w:cs="Arial" w:eastAsia="Arial" w:hAnsi="Arial"/>
          <w:rtl/>
        </w:rPr>
        <w:t xml:space="preserve"> מייצא </w:t>
      </w:r>
      <w:r>
        <w:rPr>
          <w:rFonts w:ascii="Arial" w:cs="Arial" w:eastAsia="Arial" w:hAnsi="Arial"/>
          <w:b/>
          <w:bCs/>
          <w:rtl/>
        </w:rPr>
        <w:t xml:space="preserve">רק פונקציות אסינכרוניות</w:t>
      </w:r>
      <w:r>
        <w:rPr>
          <w:rFonts w:ascii="Arial" w:cs="Arial" w:eastAsia="Arial" w:hAnsi="Arial"/>
          <w:rtl/>
        </w:rPr>
        <w:t xml:space="preserve">, כי </w:t>
      </w:r>
      <w:r>
        <w:rPr>
          <w:rFonts w:ascii="Arial" w:cs="Arial" w:eastAsia="Arial" w:hAnsi="Arial"/>
          <w:b/>
          <w:bCs/>
          <w:rtl/>
        </w:rPr>
        <w:t xml:space="preserve">כל ייצוא הוא נקודת קצה ציבורית</w:t>
      </w:r>
      <w:r>
        <w:rPr>
          <w:rFonts w:ascii="Arial" w:cs="Arial" w:eastAsia="Arial" w:hAnsi="Arial"/>
          <w:rtl/>
        </w:rPr>
        <w:t xml:space="preserve">. ייצוא של קבוע — ואפילו מערך — הפיל את הבנייה פעמיים, וזו התנהגות נכונה: היא מונעת חשיפה בשוגג.</w:t>
      </w:r>
    </w:p>
    <w:p>
      <w:pPr>
        <w:pStyle w:val="Heading1"/>
        <w:bidi/>
        <w:spacing w:after="120" w:before="320"/>
        <w:jc w:val="right"/>
      </w:pPr>
      <w:r>
        <w:rPr>
          <w:rFonts w:ascii="Arial" w:cs="Arial" w:eastAsia="Arial" w:hAnsi="Arial"/>
          <w:b/>
          <w:bCs/>
          <w:color w:val="1F3864"/>
          <w:sz w:val="27"/>
          <w:szCs w:val="27"/>
          <w:rtl/>
        </w:rPr>
        <w:t xml:space="preserve">6. זרימת המידע</w:t>
      </w:r>
    </w:p>
    <w:p>
      <w:pPr>
        <w:pStyle w:val="Heading2"/>
        <w:bidi/>
        <w:spacing w:after="120" w:before="240"/>
        <w:jc w:val="right"/>
      </w:pPr>
      <w:r>
        <w:rPr>
          <w:rFonts w:ascii="Arial" w:cs="Arial" w:eastAsia="Arial" w:hAnsi="Arial"/>
          <w:b/>
          <w:bCs/>
          <w:color w:val="1F3864"/>
          <w:sz w:val="23"/>
          <w:szCs w:val="23"/>
          <w:rtl/>
        </w:rPr>
        <w:t xml:space="preserve">מסך שנטען</w:t>
      </w:r>
    </w:p>
    <w:p>
      <w:pPr>
        <w:shd w:fill="F5F6F8" w:color="auto" w:val="clear"/>
        <w:spacing w:after="0" w:before="120" w:line="250"/>
        <w:ind w:left="160" w:right="160"/>
        <w:jc w:val="left"/>
      </w:pPr>
      <w:r>
        <w:rPr>
          <w:rFonts w:ascii="Courier New" w:cs="Courier New" w:eastAsia="Courier New" w:hAnsi="Courier New"/>
          <w:color w:val="1A1A1A"/>
          <w:sz w:val="17"/>
          <w:szCs w:val="17"/>
          <w:rtl w:val="false"/>
        </w:rPr>
        <w:t xml:space="preserve">דפדפן → Server Component → Server Action → Supabase</w:t>
      </w:r>
    </w:p>
    <w:p>
      <w:pPr>
        <w:shd w:fill="F5F6F8" w:color="auto" w:val="clear"/>
        <w:spacing w:after="0" w:before="0" w:line="250"/>
        <w:ind w:left="160" w:right="160"/>
        <w:jc w:val="left"/>
      </w:pPr>
      <w:r>
        <w:rPr>
          <w:rFonts w:ascii="Courier New" w:cs="Courier New" w:eastAsia="Courier New" w:hAnsi="Courier New"/>
          <w:color w:val="1A1A1A"/>
          <w:sz w:val="17"/>
          <w:szCs w:val="17"/>
          <w:rtl w:val="false"/>
        </w:rPr>
        <w:t xml:space="preserve">                                    ↑</w:t>
      </w:r>
    </w:p>
    <w:p>
      <w:pPr>
        <w:shd w:fill="F5F6F8" w:color="auto" w:val="clear"/>
        <w:spacing w:after="160" w:before="0" w:line="250"/>
        <w:ind w:left="160" w:right="160"/>
        <w:jc w:val="left"/>
      </w:pPr>
      <w:r>
        <w:rPr>
          <w:rFonts w:ascii="Courier New" w:cs="Courier New" w:eastAsia="Courier New" w:hAnsi="Courier New"/>
          <w:color w:val="1A1A1A"/>
          <w:sz w:val="17"/>
          <w:szCs w:val="17"/>
          <w:rtl w:val="false"/>
        </w:rPr>
        <w:t xml:space="preserve">                         RLS מסננת לפי המשתמש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rtl/>
        </w:rPr>
        <w:t xml:space="preserve">העמוד נשלף בשרת, נבנה שם, ומגיע לדפדפן מוכן. </w:t>
      </w:r>
      <w:r>
        <w:rPr>
          <w:rFonts w:ascii="Arial" w:cs="Arial" w:eastAsia="Arial" w:hAnsi="Arial"/>
          <w:b/>
          <w:bCs/>
          <w:rtl/>
        </w:rPr>
        <w:t xml:space="preserve">הדפדפן לא מדבר עם המסד ישירות</w:t>
      </w:r>
      <w:r>
        <w:rPr>
          <w:rFonts w:ascii="Arial" w:cs="Arial" w:eastAsia="Arial" w:hAnsi="Arial"/>
          <w:rtl/>
        </w:rPr>
        <w:t xml:space="preserve"> — אין שאילתה בקוד הלקוח, ואין מפתח בדפדפן שמאפשר יותר ממה שהמשתמש רשאי.</w:t>
      </w:r>
    </w:p>
    <w:p>
      <w:pPr>
        <w:pStyle w:val="Heading2"/>
        <w:bidi/>
        <w:spacing w:after="120" w:before="240"/>
        <w:jc w:val="right"/>
      </w:pPr>
      <w:r>
        <w:rPr>
          <w:rFonts w:ascii="Arial" w:cs="Arial" w:eastAsia="Arial" w:hAnsi="Arial"/>
          <w:b/>
          <w:bCs/>
          <w:color w:val="1F3864"/>
          <w:sz w:val="23"/>
          <w:szCs w:val="23"/>
          <w:rtl/>
        </w:rPr>
        <w:t xml:space="preserve">נתוני אימון נכנסים</w:t>
      </w:r>
    </w:p>
    <w:p>
      <w:pPr>
        <w:shd w:fill="F5F6F8" w:color="auto" w:val="clear"/>
        <w:spacing w:after="0" w:before="120" w:line="250"/>
        <w:ind w:left="160" w:right="160"/>
        <w:jc w:val="left"/>
      </w:pPr>
      <w:r>
        <w:rPr>
          <w:rFonts w:ascii="Courier New" w:cs="Courier New" w:eastAsia="Courier New" w:hAnsi="Courier New"/>
          <w:color w:val="1A1A1A"/>
          <w:sz w:val="17"/>
          <w:szCs w:val="17"/>
          <w:rtl w:val="false"/>
        </w:rPr>
        <w:t xml:space="preserve">intervals.icu</w:t>
      </w:r>
    </w:p>
    <w:p>
      <w:pPr>
        <w:shd w:fill="F5F6F8" w:color="auto" w:val="clear"/>
        <w:spacing w:after="0" w:before="0" w:line="250"/>
        <w:ind w:left="160" w:right="160"/>
        <w:jc w:val="left"/>
      </w:pPr>
      <w:r>
        <w:rPr>
          <w:rFonts w:ascii="Courier New" w:cs="Courier New" w:eastAsia="Courier New" w:hAnsi="Courier New"/>
          <w:color w:val="1A1A1A"/>
          <w:sz w:val="17"/>
          <w:szCs w:val="17"/>
          <w:rtl w:val="false"/>
        </w:rPr>
        <w:t xml:space="preserve">   ↓  סנכרון ידני או משימה יומית</w:t>
      </w:r>
    </w:p>
    <w:p>
      <w:pPr>
        <w:shd w:fill="F5F6F8" w:color="auto" w:val="clear"/>
        <w:spacing w:after="0" w:before="0" w:line="250"/>
        <w:ind w:left="160" w:right="160"/>
        <w:jc w:val="left"/>
      </w:pPr>
      <w:r>
        <w:rPr>
          <w:rFonts w:ascii="Courier New" w:cs="Courier New" w:eastAsia="Courier New" w:hAnsi="Courier New"/>
          <w:color w:val="1A1A1A"/>
          <w:sz w:val="17"/>
          <w:szCs w:val="17"/>
          <w:rtl w:val="false"/>
        </w:rPr>
        <w:t xml:space="preserve">importFromIcu        ריצות + שינה/דופק/HRV, חלון 400 יום</w:t>
      </w:r>
    </w:p>
    <w:p>
      <w:pPr>
        <w:shd w:fill="F5F6F8" w:color="auto" w:val="clear"/>
        <w:spacing w:after="0" w:before="0" w:line="250"/>
        <w:ind w:left="160" w:right="160"/>
        <w:jc w:val="left"/>
      </w:pPr>
      <w:r>
        <w:rPr>
          <w:rFonts w:ascii="Courier New" w:cs="Courier New" w:eastAsia="Courier New" w:hAnsi="Courier New"/>
          <w:color w:val="1A1A1A"/>
          <w:sz w:val="17"/>
          <w:szCs w:val="17"/>
          <w:rtl w:val="false"/>
        </w:rPr>
        <w:t xml:space="preserve">   ↓</w:t>
      </w:r>
    </w:p>
    <w:p>
      <w:pPr>
        <w:shd w:fill="F5F6F8" w:color="auto" w:val="clear"/>
        <w:spacing w:after="0" w:before="0" w:line="250"/>
        <w:ind w:left="160" w:right="160"/>
        <w:jc w:val="left"/>
      </w:pPr>
      <w:r>
        <w:rPr>
          <w:rFonts w:ascii="Courier New" w:cs="Courier New" w:eastAsia="Courier New" w:hAnsi="Courier New"/>
          <w:color w:val="1A1A1A"/>
          <w:sz w:val="17"/>
          <w:szCs w:val="17"/>
          <w:rtl w:val="false"/>
        </w:rPr>
        <w:t xml:space="preserve">processStreams       מוריד מקטעים, גוזר שיאים, צורת קצב וסחיפה</w:t>
      </w:r>
    </w:p>
    <w:p>
      <w:pPr>
        <w:shd w:fill="F5F6F8" w:color="auto" w:val="clear"/>
        <w:spacing w:after="0" w:before="0" w:line="250"/>
        <w:ind w:left="160" w:right="160"/>
        <w:jc w:val="left"/>
      </w:pPr>
      <w:r>
        <w:rPr>
          <w:rFonts w:ascii="Courier New" w:cs="Courier New" w:eastAsia="Courier New" w:hAnsi="Courier New"/>
          <w:color w:val="1A1A1A"/>
          <w:sz w:val="17"/>
          <w:szCs w:val="17"/>
          <w:rtl w:val="false"/>
        </w:rPr>
        <w:t xml:space="preserve">   ↓</w:t>
      </w:r>
    </w:p>
    <w:p>
      <w:pPr>
        <w:shd w:fill="F5F6F8" w:color="auto" w:val="clear"/>
        <w:spacing w:after="0" w:before="0" w:line="250"/>
        <w:ind w:left="160" w:right="160"/>
        <w:jc w:val="left"/>
      </w:pPr>
      <w:r>
        <w:rPr>
          <w:rFonts w:ascii="Courier New" w:cs="Courier New" w:eastAsia="Courier New" w:hAnsi="Courier New"/>
          <w:color w:val="1A1A1A"/>
          <w:sz w:val="17"/>
          <w:szCs w:val="17"/>
          <w:rtl w:val="false"/>
        </w:rPr>
        <w:t xml:space="preserve">recomputeForUser     כושר, עייפות, טריות, יחס עומס, ציון והסבר</w:t>
      </w:r>
    </w:p>
    <w:p>
      <w:pPr>
        <w:shd w:fill="F5F6F8" w:color="auto" w:val="clear"/>
        <w:spacing w:after="0" w:before="0" w:line="250"/>
        <w:ind w:left="160" w:right="160"/>
        <w:jc w:val="left"/>
      </w:pPr>
      <w:r>
        <w:rPr>
          <w:rFonts w:ascii="Courier New" w:cs="Courier New" w:eastAsia="Courier New" w:hAnsi="Courier New"/>
          <w:color w:val="1A1A1A"/>
          <w:sz w:val="17"/>
          <w:szCs w:val="17"/>
          <w:rtl w:val="false"/>
        </w:rPr>
        <w:t xml:space="preserve">   ↓</w:t>
      </w:r>
    </w:p>
    <w:p>
      <w:pPr>
        <w:shd w:fill="F5F6F8" w:color="auto" w:val="clear"/>
        <w:spacing w:after="160" w:before="0" w:line="250"/>
        <w:ind w:left="160" w:right="160"/>
        <w:jc w:val="left"/>
      </w:pPr>
      <w:r>
        <w:rPr>
          <w:rFonts w:ascii="Courier New" w:cs="Courier New" w:eastAsia="Courier New" w:hAnsi="Courier New"/>
          <w:color w:val="1A1A1A"/>
          <w:sz w:val="17"/>
          <w:szCs w:val="17"/>
          <w:rtl w:val="false"/>
        </w:rPr>
        <w:t xml:space="preserve">runPlanAdjustment    מקטין אימונים כשצריך — ומחזיר אותם כשאפשר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/>
          <w:bCs/>
          <w:rtl/>
        </w:rPr>
        <w:t xml:space="preserve">למה משיכה ולא webhook.</w:t>
      </w:r>
      <w:r>
        <w:rPr>
          <w:rFonts w:ascii="Arial" w:cs="Arial" w:eastAsia="Arial" w:hAnsi="Arial"/>
          <w:rtl/>
        </w:rPr>
        <w:t xml:space="preserve"> התכנון המקורי היה webhook — intervals.icu מודיע כשיש ריצה חדשה. משיכה פשוטה יותר: אין נקודת קצה ציבורית להגן עליה, אין אירועים כפולים, ואין תלות בכך שהצד השני זוכר להודיע. המחיר הוא עד 24 שעות עיכוב באוטומטי — והמשתמש יכול ללחוץ "סנכרן עכשיו" בכל רגע.</w:t>
      </w:r>
    </w:p>
    <w:p>
      <w:pPr>
        <w:pStyle w:val="Heading2"/>
        <w:bidi/>
        <w:spacing w:after="120" w:before="240"/>
        <w:jc w:val="right"/>
      </w:pPr>
      <w:r>
        <w:rPr>
          <w:rFonts w:ascii="Arial" w:cs="Arial" w:eastAsia="Arial" w:hAnsi="Arial"/>
          <w:b/>
          <w:bCs/>
          <w:color w:val="1F3864"/>
          <w:sz w:val="23"/>
          <w:szCs w:val="23"/>
          <w:rtl/>
        </w:rPr>
        <w:t xml:space="preserve">פעולה שמשנה נתונים</w:t>
      </w:r>
    </w:p>
    <w:p>
      <w:pPr>
        <w:shd w:fill="F5F6F8" w:color="auto" w:val="clear"/>
        <w:spacing w:after="160" w:before="120" w:line="250"/>
        <w:ind w:left="160" w:right="160"/>
        <w:jc w:val="left"/>
      </w:pPr>
      <w:r>
        <w:rPr>
          <w:rFonts w:ascii="Courier New" w:cs="Courier New" w:eastAsia="Courier New" w:hAnsi="Courier New"/>
          <w:color w:val="1A1A1A"/>
          <w:sz w:val="17"/>
          <w:szCs w:val="17"/>
          <w:rtl w:val="false"/>
        </w:rPr>
        <w:t xml:space="preserve">קליק → Server Action → אימות → ולידציה → כתיבה → revalidatePath → רינדור מחדש</w:t>
      </w:r>
    </w:p>
    <w:p>
      <w:pPr>
        <w:bidi/>
        <w:spacing w:after="140" w:line="300"/>
        <w:jc w:val="right"/>
      </w:pPr>
      <w:r>
        <w:rPr>
          <w:rFonts w:ascii="Courier New" w:cs="Courier New" w:eastAsia="Courier New" w:hAnsi="Courier New"/>
          <w:b/>
          <w:bCs/>
          <w:color w:val="8A3A2A"/>
          <w:sz w:val="19"/>
          <w:szCs w:val="19"/>
          <w:rtl w:val="false"/>
        </w:rPr>
        <w:t xml:space="preserve">revalidatePath</w:t>
      </w:r>
      <w:r>
        <w:rPr>
          <w:rFonts w:ascii="Arial" w:cs="Arial" w:eastAsia="Arial" w:hAnsi="Arial"/>
          <w:b/>
          <w:bCs/>
          <w:rtl/>
        </w:rPr>
        <w:t xml:space="preserve"> הוא חובה ולא נחמדות.</w:t>
      </w:r>
      <w:r>
        <w:rPr>
          <w:rFonts w:ascii="Arial" w:cs="Arial" w:eastAsia="Arial" w:hAnsi="Arial"/>
          <w:rtl/>
        </w:rPr>
        <w:t xml:space="preserve"> ב-Next.js 16, פעולת שרת שלא מבצעת אותו </w:t>
      </w:r>
      <w:r>
        <w:rPr>
          <w:rFonts w:ascii="Arial" w:cs="Arial" w:eastAsia="Arial" w:hAnsi="Arial"/>
          <w:b/>
          <w:bCs/>
          <w:rtl/>
        </w:rPr>
        <w:t xml:space="preserve">לא מרנדרת את העמוד מחדש בכלל</w:t>
      </w:r>
      <w:r>
        <w:rPr>
          <w:rFonts w:ascii="Arial" w:cs="Arial" w:eastAsia="Arial" w:hAnsi="Arial"/>
          <w:rtl/>
        </w:rPr>
        <w:t xml:space="preserve">. סנכרון שנכשל כתב "שגיאה" למסד והמסך נשאר ירוק, עם "נבדק לאחרונה" של הבוקר.</w:t>
      </w:r>
    </w:p>
    <w:p>
      <w:pPr>
        <w:pStyle w:val="Heading1"/>
        <w:bidi/>
        <w:spacing w:after="120" w:before="320"/>
        <w:jc w:val="right"/>
      </w:pPr>
      <w:r>
        <w:rPr>
          <w:rFonts w:ascii="Arial" w:cs="Arial" w:eastAsia="Arial" w:hAnsi="Arial"/>
          <w:b/>
          <w:bCs/>
          <w:color w:val="1F3864"/>
          <w:sz w:val="27"/>
          <w:szCs w:val="27"/>
          <w:rtl/>
        </w:rPr>
        <w:t xml:space="preserve">7. משתמשים והרשאות</w:t>
      </w:r>
    </w:p>
    <w:p>
      <w:pPr>
        <w:pStyle w:val="Heading2"/>
        <w:bidi/>
        <w:spacing w:after="120" w:before="240"/>
        <w:jc w:val="right"/>
      </w:pPr>
      <w:r>
        <w:rPr>
          <w:rFonts w:ascii="Arial" w:cs="Arial" w:eastAsia="Arial" w:hAnsi="Arial"/>
          <w:b/>
          <w:bCs/>
          <w:color w:val="1F3864"/>
          <w:sz w:val="23"/>
          <w:szCs w:val="23"/>
          <w:rtl/>
        </w:rPr>
        <w:t xml:space="preserve">שני תפקידים, וחשבון אחד יכול להיות שניהם</w:t>
      </w:r>
    </w:p>
    <w:p>
      <w:pPr>
        <w:bidi/>
        <w:spacing w:after="140" w:line="300"/>
        <w:jc w:val="right"/>
      </w:pPr>
      <w:r>
        <w:rPr>
          <w:rFonts w:ascii="Courier New" w:cs="Courier New" w:eastAsia="Courier New" w:hAnsi="Courier New"/>
          <w:color w:val="8A3A2A"/>
          <w:sz w:val="19"/>
          <w:szCs w:val="19"/>
          <w:rtl w:val="false"/>
        </w:rPr>
        <w:t xml:space="preserve">profiles.role</w:t>
      </w:r>
      <w:r>
        <w:rPr>
          <w:rFonts w:ascii="Arial" w:cs="Arial" w:eastAsia="Arial" w:hAnsi="Arial"/>
          <w:rtl/>
        </w:rPr>
        <w:t xml:space="preserve"> הוא </w:t>
      </w:r>
      <w:r>
        <w:rPr>
          <w:rFonts w:ascii="Courier New" w:cs="Courier New" w:eastAsia="Courier New" w:hAnsi="Courier New"/>
          <w:color w:val="8A3A2A"/>
          <w:sz w:val="19"/>
          <w:szCs w:val="19"/>
          <w:rtl w:val="false"/>
        </w:rPr>
        <w:t xml:space="preserve">athlete</w:t>
      </w:r>
      <w:r>
        <w:rPr>
          <w:rFonts w:ascii="Arial" w:cs="Arial" w:eastAsia="Arial" w:hAnsi="Arial"/>
          <w:rtl/>
        </w:rPr>
        <w:t xml:space="preserve"> או </w:t>
      </w:r>
      <w:r>
        <w:rPr>
          <w:rFonts w:ascii="Courier New" w:cs="Courier New" w:eastAsia="Courier New" w:hAnsi="Courier New"/>
          <w:color w:val="8A3A2A"/>
          <w:sz w:val="19"/>
          <w:szCs w:val="19"/>
          <w:rtl w:val="false"/>
        </w:rPr>
        <w:t xml:space="preserve">coach</w:t>
      </w:r>
      <w:r>
        <w:rPr>
          <w:rFonts w:ascii="Arial" w:cs="Arial" w:eastAsia="Arial" w:hAnsi="Arial"/>
          <w:rtl/>
        </w:rPr>
        <w:t xml:space="preserve">. הוא מחליט </w:t>
      </w:r>
      <w:r>
        <w:rPr>
          <w:rFonts w:ascii="Arial" w:cs="Arial" w:eastAsia="Arial" w:hAnsi="Arial"/>
          <w:b/>
          <w:bCs/>
          <w:rtl/>
        </w:rPr>
        <w:t xml:space="preserve">מה מוצג</w:t>
      </w:r>
      <w:r>
        <w:rPr>
          <w:rFonts w:ascii="Arial" w:cs="Arial" w:eastAsia="Arial" w:hAnsi="Arial"/>
          <w:rtl/>
        </w:rPr>
        <w:t xml:space="preserve"> — לא מה מותר. מאמן רואה גם את צד האתלט ("האימונים שלי"), כי מאמני ריצה רצים.</w:t>
      </w:r>
    </w:p>
    <w:p>
      <w:pPr>
        <w:pStyle w:val="Heading2"/>
        <w:bidi/>
        <w:spacing w:after="120" w:before="240"/>
        <w:jc w:val="right"/>
      </w:pPr>
      <w:r>
        <w:rPr>
          <w:rFonts w:ascii="Arial" w:cs="Arial" w:eastAsia="Arial" w:hAnsi="Arial"/>
          <w:b/>
          <w:bCs/>
          <w:color w:val="1F3864"/>
          <w:sz w:val="23"/>
          <w:szCs w:val="23"/>
          <w:rtl/>
        </w:rPr>
        <w:t xml:space="preserve">ההרשאה נאכפת במסד — 37 מדיניויות, על כל 16 הטבלאות</w:t>
      </w:r>
    </w:p>
    <w:tbl>
      <w:tblPr>
        <w:bidiVisual/>
        <w:tblW w:type="dxa" w:w="936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EEF2F8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  <w:rtl/>
              </w:rPr>
              <w:t xml:space="preserve">שכבה</w:t>
            </w:r>
          </w:p>
        </w:tc>
        <w:tc>
          <w:tcPr>
            <w:tcW w:type="dxa" w:w="3120"/>
            <w:shd w:fill="EEF2F8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  <w:rtl/>
              </w:rPr>
              <w:t xml:space="preserve">מה היא עושה</w:t>
            </w:r>
          </w:p>
        </w:tc>
        <w:tc>
          <w:tcPr>
            <w:tcW w:type="dxa" w:w="3120"/>
            <w:shd w:fill="EEF2F8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  <w:rtl/>
              </w:rPr>
              <w:t xml:space="preserve">למה לא מספיקה לבד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111111"/>
                <w:sz w:val="19"/>
                <w:szCs w:val="19"/>
                <w:rtl/>
              </w:rPr>
              <w:t xml:space="preserve">Middleware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מפנה מבקר לא מחובר להתחברות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רק ניתוב. לא מגן על נתונים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111111"/>
                <w:sz w:val="19"/>
                <w:szCs w:val="19"/>
                <w:rtl/>
              </w:rPr>
              <w:t xml:space="preserve">בדיקה בפעולה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כל פעולה בודקת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8A3A2A"/>
                <w:sz w:val="19"/>
                <w:szCs w:val="19"/>
                <w:rtl w:val="false"/>
              </w:rPr>
              <w:t xml:space="preserve">getUser()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קוד — וקוד שוכחים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111111"/>
                <w:sz w:val="19"/>
                <w:szCs w:val="19"/>
                <w:rtl/>
              </w:rPr>
              <w:t xml:space="preserve">RLS במסד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הכלל צמוד לטבלה ונאכף בכל שאילתה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—</w:t>
            </w:r>
          </w:p>
        </w:tc>
      </w:tr>
    </w:tbl>
    <w:p>
      <w:pPr>
        <w:spacing w:after="200"/>
      </w:pPr>
    </w:p>
    <w:p>
      <w:pPr>
        <w:bidi/>
        <w:spacing w:after="140" w:line="300"/>
        <w:jc w:val="right"/>
      </w:pPr>
      <w:r>
        <w:rPr>
          <w:rFonts w:ascii="Arial" w:cs="Arial" w:eastAsia="Arial" w:hAnsi="Arial"/>
          <w:b/>
          <w:bCs/>
          <w:rtl/>
        </w:rPr>
        <w:t xml:space="preserve">הדפוס:</w:t>
      </w:r>
      <w:r>
        <w:rPr>
          <w:rFonts w:ascii="Arial" w:cs="Arial" w:eastAsia="Arial" w:hAnsi="Arial"/>
          <w:rtl/>
        </w:rPr>
        <w:t xml:space="preserve"> אתלט רואה שורה אם </w:t>
      </w:r>
      <w:r>
        <w:rPr>
          <w:rFonts w:ascii="Courier New" w:cs="Courier New" w:eastAsia="Courier New" w:hAnsi="Courier New"/>
          <w:color w:val="8A3A2A"/>
          <w:sz w:val="19"/>
          <w:szCs w:val="19"/>
          <w:rtl w:val="false"/>
        </w:rPr>
        <w:t xml:space="preserve">user_id = auth.uid()</w:t>
      </w:r>
      <w:r>
        <w:rPr>
          <w:rFonts w:ascii="Arial" w:cs="Arial" w:eastAsia="Arial" w:hAnsi="Arial"/>
          <w:rtl/>
        </w:rPr>
        <w:t xml:space="preserve">. מאמן רואה אותה אם קיים קשר פעיל ב-</w:t>
      </w:r>
      <w:r>
        <w:rPr>
          <w:rFonts w:ascii="Courier New" w:cs="Courier New" w:eastAsia="Courier New" w:hAnsi="Courier New"/>
          <w:color w:val="8A3A2A"/>
          <w:sz w:val="19"/>
          <w:szCs w:val="19"/>
          <w:rtl w:val="false"/>
        </w:rPr>
        <w:t xml:space="preserve">coach_athletes</w:t>
      </w:r>
      <w:r>
        <w:rPr>
          <w:rFonts w:ascii="Arial" w:cs="Arial" w:eastAsia="Arial" w:hAnsi="Arial"/>
          <w:rtl/>
        </w:rPr>
        <w:t xml:space="preserve">.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/>
          <w:bCs/>
          <w:rtl/>
        </w:rPr>
        <w:t xml:space="preserve">וכאן הנקודה הקריטית.</w:t>
      </w:r>
      <w:r>
        <w:rPr>
          <w:rFonts w:ascii="Arial" w:cs="Arial" w:eastAsia="Arial" w:hAnsi="Arial"/>
          <w:rtl/>
        </w:rPr>
        <w:t xml:space="preserve"> כל הרשאה בצד המאמן מסתכמת בשאלה </w:t>
      </w:r>
      <w:r>
        <w:rPr>
          <w:rFonts w:ascii="Arial" w:cs="Arial" w:eastAsia="Arial" w:hAnsi="Arial"/>
          <w:i/>
          <w:iCs/>
          <w:rtl/>
        </w:rPr>
        <w:t xml:space="preserve">"יש שורה ב-</w:t>
      </w:r>
      <w:r>
        <w:rPr>
          <w:rFonts w:ascii="Courier New" w:cs="Courier New" w:eastAsia="Courier New" w:hAnsi="Courier New"/>
          <w:i/>
          <w:iCs/>
          <w:color w:val="8A3A2A"/>
          <w:sz w:val="19"/>
          <w:szCs w:val="19"/>
          <w:rtl w:val="false"/>
        </w:rPr>
        <w:t xml:space="preserve">coach_athletes</w:t>
      </w:r>
      <w:r>
        <w:rPr>
          <w:rFonts w:ascii="Arial" w:cs="Arial" w:eastAsia="Arial" w:hAnsi="Arial"/>
          <w:i/>
          <w:iCs/>
          <w:rtl/>
        </w:rPr>
        <w:t xml:space="preserve">?"</w:t>
      </w:r>
      <w:r>
        <w:rPr>
          <w:rFonts w:ascii="Arial" w:cs="Arial" w:eastAsia="Arial" w:hAnsi="Arial"/>
          <w:rtl/>
        </w:rPr>
        <w:t xml:space="preserve"> — ולכן </w:t>
      </w:r>
      <w:r>
        <w:rPr>
          <w:rFonts w:ascii="Arial" w:cs="Arial" w:eastAsia="Arial" w:hAnsi="Arial"/>
          <w:b/>
          <w:bCs/>
          <w:rtl/>
        </w:rPr>
        <w:t xml:space="preserve">מדיניות ה-INSERT על הטבלה הזו היא כל גבול האבטחה</w:t>
      </w:r>
      <w:r>
        <w:rPr>
          <w:rFonts w:ascii="Arial" w:cs="Arial" w:eastAsia="Arial" w:hAnsi="Arial"/>
          <w:rtl/>
        </w:rPr>
        <w:t xml:space="preserve">. היא בדקה את העמודה הלא נכונה. ראו מסמך האבטחה.</w:t>
      </w:r>
    </w:p>
    <w:p>
      <w:pPr>
        <w:pStyle w:val="Heading2"/>
        <w:bidi/>
        <w:spacing w:after="120" w:before="240"/>
        <w:jc w:val="right"/>
      </w:pPr>
      <w:r>
        <w:rPr>
          <w:rFonts w:ascii="Arial" w:cs="Arial" w:eastAsia="Arial" w:hAnsi="Arial"/>
          <w:b/>
          <w:bCs/>
          <w:color w:val="1F3864"/>
          <w:sz w:val="23"/>
          <w:szCs w:val="23"/>
          <w:rtl/>
        </w:rPr>
        <w:t xml:space="preserve">פוסטגרס לא צועק כשהוא מסרב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rtl/>
        </w:rPr>
        <w:t xml:space="preserve">מדיניות שלא מתירה שורה לא מייצרת שגיאה — היא פשוט </w:t>
      </w:r>
      <w:r>
        <w:rPr>
          <w:rFonts w:ascii="Arial" w:cs="Arial" w:eastAsia="Arial" w:hAnsi="Arial"/>
          <w:b/>
          <w:bCs/>
          <w:rtl/>
        </w:rPr>
        <w:t xml:space="preserve">לא מתאימה שורות</w:t>
      </w:r>
      <w:r>
        <w:rPr>
          <w:rFonts w:ascii="Arial" w:cs="Arial" w:eastAsia="Arial" w:hAnsi="Arial"/>
          <w:rtl/>
        </w:rPr>
        <w:t xml:space="preserve">, והפעולה מדווחת הצלחה. לכן כל כתיבה רגישה מבקשת בחזרה את השורות שהשתנו, ואם חזרו אפס — זה סירוב, ומדווחים עליו.</w:t>
      </w:r>
    </w:p>
    <w:p>
      <w:pPr>
        <w:pStyle w:val="Heading1"/>
        <w:bidi/>
        <w:spacing w:after="120" w:before="320"/>
        <w:jc w:val="right"/>
      </w:pPr>
      <w:r>
        <w:rPr>
          <w:rFonts w:ascii="Arial" w:cs="Arial" w:eastAsia="Arial" w:hAnsi="Arial"/>
          <w:b/>
          <w:bCs/>
          <w:color w:val="1F3864"/>
          <w:sz w:val="27"/>
          <w:szCs w:val="27"/>
          <w:rtl/>
        </w:rPr>
        <w:t xml:space="preserve">8. ספריות ושירותים חיצוניים</w:t>
      </w:r>
    </w:p>
    <w:tbl>
      <w:tblPr>
        <w:bidiVisual/>
        <w:tblW w:type="dxa" w:w="936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EEF2F8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  <w:rtl/>
              </w:rPr>
              <w:t xml:space="preserve">מה</w:t>
            </w:r>
          </w:p>
        </w:tc>
        <w:tc>
          <w:tcPr>
            <w:tcW w:type="dxa" w:w="4680"/>
            <w:shd w:fill="EEF2F8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  <w:rtl/>
              </w:rPr>
              <w:t xml:space="preserve">למה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111111"/>
                <w:sz w:val="19"/>
                <w:szCs w:val="19"/>
                <w:rtl/>
              </w:rPr>
              <w:t xml:space="preserve">Next.js 16</w:t>
            </w:r>
          </w:p>
        </w:tc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דרישת המטלה; App Router מאפשר שרת ולקוח בפרויקט אחד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111111"/>
                <w:sz w:val="19"/>
                <w:szCs w:val="19"/>
                <w:rtl/>
              </w:rPr>
              <w:t xml:space="preserve">TypeScript</w:t>
            </w:r>
          </w:p>
        </w:tc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טיפוסי המסד נגזרים לקובץ אחד ומשמשים משני צדי הרשת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111111"/>
                <w:sz w:val="19"/>
                <w:szCs w:val="19"/>
                <w:rtl/>
              </w:rPr>
              <w:t xml:space="preserve">Supabase</w:t>
            </w:r>
          </w:p>
        </w:tc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דרישת המטלה. נבחר גם בזכות RLS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111111"/>
                <w:sz w:val="19"/>
                <w:szCs w:val="19"/>
                <w:rtl/>
              </w:rPr>
              <w:t xml:space="preserve">Vercel</w:t>
            </w:r>
          </w:p>
        </w:tc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דרישת המטלה. Cron בתוך אותה פריסה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Courier New" w:cs="Courier New" w:eastAsia="Courier New" w:hAnsi="Courier New"/>
                <w:b/>
                <w:bCs/>
                <w:color w:val="8A3A2A"/>
                <w:sz w:val="19"/>
                <w:szCs w:val="19"/>
                <w:rtl w:val="false"/>
              </w:rPr>
              <w:t xml:space="preserve">@supabase/ssr</w:t>
            </w:r>
          </w:p>
        </w:tc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ניהול הסשן בעוגיות בין שרת ללקוח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111111"/>
                <w:sz w:val="19"/>
                <w:szCs w:val="19"/>
                <w:rtl/>
              </w:rPr>
              <w:t xml:space="preserve">Zod</w:t>
            </w:r>
          </w:p>
        </w:tc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ולידציה בשני הצדדים מאותה סכימה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111111"/>
                <w:sz w:val="19"/>
                <w:szCs w:val="19"/>
                <w:rtl/>
              </w:rPr>
              <w:t xml:space="preserve">date-fns</w:t>
            </w:r>
          </w:p>
        </w:tc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חשבון תאריכים; DST הוא מקור באגים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111111"/>
                <w:sz w:val="19"/>
                <w:szCs w:val="19"/>
                <w:rtl/>
              </w:rPr>
              <w:t xml:space="preserve">IBM Plex + Archivo Black</w:t>
            </w:r>
          </w:p>
        </w:tc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גופנים מקומיים — בלי בקשה לשרת חיצוני</w:t>
            </w:r>
          </w:p>
        </w:tc>
      </w:tr>
    </w:tbl>
    <w:p>
      <w:pPr>
        <w:spacing w:after="200"/>
      </w:pPr>
    </w:p>
    <w:p>
      <w:pPr>
        <w:pStyle w:val="Heading2"/>
        <w:bidi/>
        <w:spacing w:after="120" w:before="240"/>
        <w:jc w:val="right"/>
      </w:pPr>
      <w:r>
        <w:rPr>
          <w:rFonts w:ascii="Arial" w:cs="Arial" w:eastAsia="Arial" w:hAnsi="Arial"/>
          <w:b/>
          <w:bCs/>
          <w:color w:val="1F3864"/>
          <w:sz w:val="23"/>
          <w:szCs w:val="23"/>
          <w:rtl/>
        </w:rPr>
        <w:t xml:space="preserve">ומה </w:t>
      </w:r>
      <w:r>
        <w:rPr>
          <w:rFonts w:ascii="Arial" w:cs="Arial" w:eastAsia="Arial" w:hAnsi="Arial"/>
          <w:b/>
          <w:bCs/>
          <w:color w:val="1F3864"/>
          <w:sz w:val="23"/>
          <w:szCs w:val="23"/>
          <w:rtl/>
        </w:rPr>
        <w:t xml:space="preserve">לא</w:t>
      </w:r>
      <w:r>
        <w:rPr>
          <w:rFonts w:ascii="Arial" w:cs="Arial" w:eastAsia="Arial" w:hAnsi="Arial"/>
          <w:b/>
          <w:bCs/>
          <w:color w:val="1F3864"/>
          <w:sz w:val="23"/>
          <w:szCs w:val="23"/>
          <w:rtl/>
        </w:rPr>
        <w:t xml:space="preserve"> נכנס, בכוונה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/>
          <w:bCs/>
          <w:rtl/>
        </w:rPr>
        <w:t xml:space="preserve">ספריית גרפים.</w:t>
      </w:r>
      <w:r>
        <w:rPr>
          <w:rFonts w:ascii="Arial" w:cs="Arial" w:eastAsia="Arial" w:hAnsi="Arial"/>
          <w:rtl/>
        </w:rPr>
        <w:t xml:space="preserve"> חמשת הגרפים כתובים ידנית ב-SVG — שליטה מלאה במראה, ואפס משקל נוסף בדפדפן. </w:t>
      </w:r>
      <w:r>
        <w:rPr>
          <w:rFonts w:ascii="Arial" w:cs="Arial" w:eastAsia="Arial" w:hAnsi="Arial"/>
          <w:i/>
          <w:iCs/>
          <w:rtl/>
        </w:rPr>
        <w:t xml:space="preserve">(</w:t>
      </w:r>
      <w:r>
        <w:rPr>
          <w:rFonts w:ascii="Courier New" w:cs="Courier New" w:eastAsia="Courier New" w:hAnsi="Courier New"/>
          <w:i/>
          <w:iCs/>
          <w:color w:val="8A3A2A"/>
          <w:sz w:val="19"/>
          <w:szCs w:val="19"/>
          <w:rtl w:val="false"/>
        </w:rPr>
        <w:t xml:space="preserve">recharts</w:t>
      </w:r>
      <w:r>
        <w:rPr>
          <w:rFonts w:ascii="Arial" w:cs="Arial" w:eastAsia="Arial" w:hAnsi="Arial"/>
          <w:i/>
          <w:iCs/>
          <w:rtl/>
        </w:rPr>
        <w:t xml:space="preserve"> נשארה בטעות בקובץ התלויות ואינה בשימוש — מיועדת להסרה.)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/>
          <w:bCs/>
          <w:rtl/>
        </w:rPr>
        <w:t xml:space="preserve">ניהול state גלובלי.</w:t>
      </w:r>
      <w:r>
        <w:rPr>
          <w:rFonts w:ascii="Arial" w:cs="Arial" w:eastAsia="Arial" w:hAnsi="Arial"/>
          <w:rtl/>
        </w:rPr>
        <w:t xml:space="preserve"> אין Redux ואין Zustand. מקור האמת הוא המסד; העמודים נבנים בשרת. </w:t>
      </w:r>
      <w:r>
        <w:rPr>
          <w:rFonts w:ascii="Courier New" w:cs="Courier New" w:eastAsia="Courier New" w:hAnsi="Courier New"/>
          <w:color w:val="8A3A2A"/>
          <w:sz w:val="19"/>
          <w:szCs w:val="19"/>
          <w:rtl w:val="false"/>
        </w:rPr>
        <w:t xml:space="preserve">useState</w:t>
      </w:r>
      <w:r>
        <w:rPr>
          <w:rFonts w:ascii="Arial" w:cs="Arial" w:eastAsia="Arial" w:hAnsi="Arial"/>
          <w:rtl/>
        </w:rPr>
        <w:t xml:space="preserve"> רק למה שהוא באמת מקומי — טאב פתוח, טופס בעריכה.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/>
          <w:bCs/>
          <w:rtl/>
        </w:rPr>
        <w:t xml:space="preserve">ספריית UI מוכנה.</w:t>
      </w:r>
      <w:r>
        <w:rPr>
          <w:rFonts w:ascii="Arial" w:cs="Arial" w:eastAsia="Arial" w:hAnsi="Arial"/>
          <w:rtl/>
        </w:rPr>
        <w:t xml:space="preserve"> העיצוב נבנה מאפס על אסימוני צבע, כי המראה הוא בידול מוצרי (ראו אפיון מוצר §6) ולא משהו שמייבאים.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/>
          <w:bCs/>
          <w:rtl/>
        </w:rPr>
        <w:t xml:space="preserve">מודל שפה.</w:t>
      </w:r>
      <w:r>
        <w:rPr>
          <w:rFonts w:ascii="Arial" w:cs="Arial" w:eastAsia="Arial" w:hAnsi="Arial"/>
          <w:rtl/>
        </w:rPr>
        <w:t xml:space="preserve"> ההסבר מחושב ולא נוצר — ראו אפיון מוצר §8.</w:t>
      </w:r>
    </w:p>
    <w:p>
      <w:pPr>
        <w:pStyle w:val="Heading1"/>
        <w:bidi/>
        <w:spacing w:after="120" w:before="320"/>
        <w:jc w:val="right"/>
      </w:pPr>
      <w:r>
        <w:rPr>
          <w:rFonts w:ascii="Arial" w:cs="Arial" w:eastAsia="Arial" w:hAnsi="Arial"/>
          <w:b/>
          <w:bCs/>
          <w:color w:val="1F3864"/>
          <w:sz w:val="27"/>
          <w:szCs w:val="27"/>
          <w:rtl/>
        </w:rPr>
        <w:t xml:space="preserve">9. שתי החלטות תשתית ששווה להסביר</w:t>
      </w:r>
    </w:p>
    <w:p>
      <w:pPr>
        <w:pStyle w:val="Heading2"/>
        <w:bidi/>
        <w:spacing w:after="120" w:before="240"/>
        <w:jc w:val="right"/>
      </w:pPr>
      <w:r>
        <w:rPr>
          <w:rFonts w:ascii="Arial" w:cs="Arial" w:eastAsia="Arial" w:hAnsi="Arial"/>
          <w:b/>
          <w:bCs/>
          <w:color w:val="1F3864"/>
          <w:sz w:val="23"/>
          <w:szCs w:val="23"/>
          <w:rtl/>
        </w:rPr>
        <w:t xml:space="preserve">אזור זמן אחד לכל המוצר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rtl/>
        </w:rPr>
        <w:t xml:space="preserve">התאריך הוא ערך עסקי: "רצף של 6 ימים", "האימון של היום". השרת ב-Vercel רץ ב-UTC, והמשתמשים בישראל. בין חצות ל-03:00 השרת חשב יום אחר.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rtl/>
        </w:rPr>
        <w:t xml:space="preserve">הפתרון: מודול זמן אחד שקורא את שעון הקיר בישראל </w:t>
      </w:r>
      <w:r>
        <w:rPr>
          <w:rFonts w:ascii="Arial" w:cs="Arial" w:eastAsia="Arial" w:hAnsi="Arial"/>
          <w:b/>
          <w:bCs/>
          <w:rtl/>
        </w:rPr>
        <w:t xml:space="preserve">פעם אחת</w:t>
      </w:r>
      <w:r>
        <w:rPr>
          <w:rFonts w:ascii="Arial" w:cs="Arial" w:eastAsia="Arial" w:hAnsi="Arial"/>
          <w:rtl/>
        </w:rPr>
        <w:t xml:space="preserve">, ומחזיר תאריך שכל שאר הקוד מסתמך עליו — כך כל הפונקציות נשארות טהורות ונכונות תחת כל אזור זמן שרת, כולל מחשב מקומי. גם השבוע מתחיל ביום ראשון, כי זה השבוע של המשתמשים.</w:t>
      </w:r>
    </w:p>
    <w:p>
      <w:pPr>
        <w:pStyle w:val="Heading2"/>
        <w:bidi/>
        <w:spacing w:after="120" w:before="240"/>
        <w:jc w:val="right"/>
      </w:pPr>
      <w:r>
        <w:rPr>
          <w:rFonts w:ascii="Arial" w:cs="Arial" w:eastAsia="Arial" w:hAnsi="Arial"/>
          <w:b/>
          <w:bCs/>
          <w:color w:val="1F3864"/>
          <w:sz w:val="23"/>
          <w:szCs w:val="23"/>
          <w:rtl/>
        </w:rPr>
        <w:t xml:space="preserve">פריסת קוד ומיגרציות הן שני דברים נפרדים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rtl/>
        </w:rPr>
        <w:t xml:space="preserve">Vercel פורס </w:t>
      </w:r>
      <w:r>
        <w:rPr>
          <w:rFonts w:ascii="Arial" w:cs="Arial" w:eastAsia="Arial" w:hAnsi="Arial"/>
          <w:b/>
          <w:bCs/>
          <w:rtl/>
        </w:rPr>
        <w:t xml:space="preserve">קוד</w:t>
      </w:r>
      <w:r>
        <w:rPr>
          <w:rFonts w:ascii="Arial" w:cs="Arial" w:eastAsia="Arial" w:hAnsi="Arial"/>
          <w:rtl/>
        </w:rPr>
        <w:t xml:space="preserve">. הוא לא נוגע במבנה המסד, וגם לא יכול: המפתח שהאפליקציה מחזיקה נשלח לדפדפן, ואם הוא היה יכול לשנות טבלאות — כל מבקר היה יכול.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/>
          <w:bCs/>
          <w:rtl/>
        </w:rPr>
        <w:t xml:space="preserve">וגם אם היה אפשר, לא היינו רוצים.</w:t>
      </w:r>
      <w:r>
        <w:rPr>
          <w:rFonts w:ascii="Arial" w:cs="Arial" w:eastAsia="Arial" w:hAnsi="Arial"/>
          <w:rtl/>
        </w:rPr>
        <w:t xml:space="preserve"> פריסת קוד מתגלגלת אחורה בלחיצה; מחיקת עמודה לא. לכן הסדר קבוע — </w:t>
      </w:r>
      <w:r>
        <w:rPr>
          <w:rFonts w:ascii="Arial" w:cs="Arial" w:eastAsia="Arial" w:hAnsi="Arial"/>
          <w:b/>
          <w:bCs/>
          <w:rtl/>
        </w:rPr>
        <w:t xml:space="preserve">מבנה קודם, קוד אחריו</w:t>
      </w:r>
      <w:r>
        <w:rPr>
          <w:rFonts w:ascii="Arial" w:cs="Arial" w:eastAsia="Arial" w:hAnsi="Arial"/>
          <w:rtl/>
        </w:rPr>
        <w:t xml:space="preserve"> — ותמיד יש חלון שבו המסד כבר חדש והקוד עוד ישן. מיגרציה חייבת להיות תואמת-לאחור.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rtl/>
        </w:rPr>
        <w:t xml:space="preserve">אוטומציה לא מבטלת את החלון. היא מקצרת אותו — ומסתירה אותו.</w:t>
      </w:r>
    </w:p>
    <w:p>
      <w:pPr>
        <w:pStyle w:val="Heading2"/>
        <w:bidi/>
        <w:spacing w:after="120" w:before="240"/>
        <w:jc w:val="right"/>
      </w:pPr>
      <w:r>
        <w:rPr>
          <w:rFonts w:ascii="Arial" w:cs="Arial" w:eastAsia="Arial" w:hAnsi="Arial"/>
          <w:b/>
          <w:bCs/>
          <w:color w:val="1F3864"/>
          <w:sz w:val="23"/>
          <w:szCs w:val="23"/>
          <w:rtl/>
        </w:rPr>
        <w:t xml:space="preserve">ולמה Supabase לא מחובר ל-GitHub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rtl/>
        </w:rPr>
        <w:t xml:space="preserve">ל-Supabase יש אינטגרציה ל-GitHub שמריצה את המיגרציות לבד בכל מיזוג, דרך מנגנון שנקרא </w:t>
      </w:r>
      <w:r>
        <w:rPr>
          <w:rFonts w:ascii="Arial" w:cs="Arial" w:eastAsia="Arial" w:hAnsi="Arial"/>
          <w:b/>
          <w:bCs/>
          <w:rtl/>
        </w:rPr>
        <w:t xml:space="preserve">Branching</w:t>
      </w:r>
      <w:r>
        <w:rPr>
          <w:rFonts w:ascii="Arial" w:cs="Arial" w:eastAsia="Arial" w:hAnsi="Arial"/>
          <w:rtl/>
        </w:rPr>
        <w:t xml:space="preserve">. לא חיברנו אותה, משלוש סיבות.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/>
          <w:bCs/>
          <w:rtl/>
        </w:rPr>
        <w:t xml:space="preserve">היא עולה כסף, וההוצאה לא חסומה.</w:t>
      </w:r>
      <w:r>
        <w:rPr>
          <w:rFonts w:ascii="Arial" w:cs="Arial" w:eastAsia="Arial" w:hAnsi="Arial"/>
          <w:rtl/>
        </w:rPr>
        <w:t xml:space="preserve"> כל ענף פעיל מחויב לפי שעה — החל מכ-$0.0134 לשעה — </w:t>
      </w:r>
      <w:r>
        <w:rPr>
          <w:rFonts w:ascii="Arial" w:cs="Arial" w:eastAsia="Arial" w:hAnsi="Arial"/>
          <w:b/>
          <w:bCs/>
          <w:rtl/>
        </w:rPr>
        <w:t xml:space="preserve">ו-Branching אינו מכוסה במגבלת ההוצאה של החשבון.</w:t>
      </w:r>
      <w:r>
        <w:rPr>
          <w:rFonts w:ascii="Arial" w:cs="Arial" w:eastAsia="Arial" w:hAnsi="Arial"/>
          <w:rtl/>
        </w:rPr>
        <w:t xml:space="preserve"> בחשבון Free בפרויקט לימודי, זו הוצאה שאי אפשר לתחום מראש.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/>
          <w:bCs/>
          <w:rtl/>
        </w:rPr>
        <w:t xml:space="preserve">היא נועדה לזרימת עבודה שאין לנו.</w:t>
      </w:r>
      <w:r>
        <w:rPr>
          <w:rFonts w:ascii="Arial" w:cs="Arial" w:eastAsia="Arial" w:hAnsi="Arial"/>
          <w:rtl/>
        </w:rPr>
        <w:t xml:space="preserve"> הערך שלה הוא סביבת מסד נפרדת לכל Pull Request, כדי שאפשר יהיה לבדוק שינוי סכימה בלי לגעת בייצור. הפרויקט מפותח על ענף אחד, ללא PRs. אין מה להפריד.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/>
          <w:bCs/>
          <w:rtl/>
        </w:rPr>
        <w:t xml:space="preserve">והיא לא פותרת את הבעיה האמיתית.</w:t>
      </w:r>
      <w:r>
        <w:rPr>
          <w:rFonts w:ascii="Arial" w:cs="Arial" w:eastAsia="Arial" w:hAnsi="Arial"/>
          <w:rtl/>
        </w:rPr>
        <w:t xml:space="preserve"> גם עם חיבור אוטומטי, המסד עדיין משתנה לפני הקוד — החלון שתואר למעלה נשאר. מה שהיא נותנת זה שהמיגרציה תרוץ בלי שנשים לב, וזה בדיוק </w:t>
      </w:r>
      <w:r>
        <w:rPr>
          <w:rFonts w:ascii="Arial" w:cs="Arial" w:eastAsia="Arial" w:hAnsi="Arial"/>
          <w:b/>
          <w:bCs/>
          <w:rtl/>
        </w:rPr>
        <w:t xml:space="preserve">לא</w:t>
      </w:r>
      <w:r>
        <w:rPr>
          <w:rFonts w:ascii="Arial" w:cs="Arial" w:eastAsia="Arial" w:hAnsi="Arial"/>
          <w:rtl/>
        </w:rPr>
        <w:t xml:space="preserve"> מה שרוצים כשמשנים מבנה של מסד ייצור.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/>
          <w:bCs/>
          <w:rtl/>
        </w:rPr>
        <w:t xml:space="preserve">מה שכן מתוכנן:</w:t>
      </w:r>
      <w:r>
        <w:rPr>
          <w:rFonts w:ascii="Arial" w:cs="Arial" w:eastAsia="Arial" w:hAnsi="Arial"/>
          <w:rtl/>
        </w:rPr>
        <w:t xml:space="preserve"> ה-CLI של Supabase, שהוא חינמי ומקומי — פקודה אחת שדוחפת מיגרציות חדשות במקום העתקה ידנית, עם היסטוריה מסודרת. הוא נדחה לשבוע האחרון לפני ההגשה מסיבה אחת: 15 המיגרציות רצו ידנית, ולכן טבלת המעקב של ה-CLI ריקה, וצריך לסנכרן אותה לפני השימוש הראשון. זו פעולה בטוחה — אבל לא כזו שעושים ביום שלפני הגשה.</w:t>
      </w:r>
    </w:p>
    <w:sectPr>
      <w:headerReference w:type="default" r:id="rId7"/>
      <w:footerReference w:type="default" r:id="rId8"/>
      <w:pgSz w:w="12240" w:h="15840" w:orient="portrait"/>
      <w:pgMar w:top="1200" w:right="1440" w:bottom="12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55555"/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 w:space="6"/>
      </w:pBdr>
      <w:bidi/>
      <w:jc w:val="right"/>
    </w:pPr>
    <w:r>
      <w:rPr>
        <w:rFonts w:ascii="Arial" w:cs="Arial" w:eastAsia="Arial" w:hAnsi="Arial"/>
        <w:color w:val="555555"/>
        <w:sz w:val="17"/>
        <w:szCs w:val="17"/>
        <w:rtl/>
      </w:rPr>
      <w:t xml:space="preserve">מסמך ארכיטקטורת תוכנה — Artificial Run Intelligence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right"/>
      <w:pPr>
        <w:ind w:start="431" w:hanging="259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11111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מסמך ארכיטקטורת תוכנה — Artificial Run Intelligence</dc:title>
  <dc:creator>Samuel Asmara</dc:creator>
  <cp:lastModifiedBy>Un-named</cp:lastModifiedBy>
  <cp:revision>1</cp:revision>
  <dcterms:created xsi:type="dcterms:W3CDTF">2026-08-19T20:49:49.637Z</dcterms:created>
  <dcterms:modified xsi:type="dcterms:W3CDTF">2026-08-19T20:49:49.637Z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