
<file path=[Content_Types].xml><?xml version="1.0" encoding="utf-8"?>
<Types xmlns="http://schemas.openxmlformats.org/package/2006/content-types">
  <Default Extension="xml" ContentType="application/xml"/>
  <Default Extension="jpg" ContentType="image/jpeg"/>
  <Default Extension="ttf" ContentType="application/x-font-ttf"/>
  <Default Extension="png" ContentType="image/png"/>
  <Default Extension="rels" ContentType="application/vnd.openxmlformats-package.relationships+xml"/>
  <Default Extension="jpeg" ContentType="image/jpeg"/>
  <Override PartName="/word/footer2.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numbering.xml" ContentType="application/vnd.openxmlformats-officedocument.wordprocessingml.numbering+xml"/>
  <Override PartName="/word/document.xml" ContentType="application/vnd.openxmlformats-officedocument.wordprocessingml.document.main+xml"/>
  <Override PartName="/word/styles.xml" ContentType="application/vnd.openxmlformats-officedocument.wordprocessingml.styles+xml"/>
  <Override PartName="/" ContentType="application/vnd.openxmlformats-package.core-properties+xml"/>
  <Override PartName="/word/theme/theme1.xml" ContentType="application/vnd.openxmlformats-officedocument.theme+xml"/>
  <Override PartName="/word/footer1.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p14="http://schemas.microsoft.com/office/word/2010/wordprocessingDrawing" xmlns:wpi="http://schemas.microsoft.com/office/word/2010/wordprocessingInk" xmlns:aink="http://schemas.microsoft.com/office/drawing/2016/ink">
  <w:body>
    <w:p>
      <w:pPr>
        <w:pageBreakBefore w:val="off"/>
        <w:spacing w:before="160" w:after="120" w:line="360" w:lineRule="auto"/>
        <w:rPr>
          <w:rFonts w:ascii="Cabin" w:cs="Cabin" w:eastAsia="Cabin" w:hAnsi="Cabin"/>
          <w:sz w:val="20"/>
          <w:szCs w:val="20"/>
        </w:rPr>
      </w:pPr>
    </w:p>
    <w:p>
      <w:pPr>
        <w:pageBreakBefore w:val="off"/>
        <w:spacing w:before="160" w:after="120" w:line="360" w:lineRule="auto"/>
        <w:jc w:val="center"/>
        <w:rPr>
          <w:rFonts w:ascii="Cabin" w:cs="Cabin" w:eastAsia="Cabin" w:hAnsi="Cabin"/>
          <w:color w:val="ee6b00"/>
          <w:sz w:val="48"/>
          <w:szCs w:val="48"/>
          <w:highlight w:val="white"/>
        </w:rPr>
      </w:pPr>
      <w:r>
        <w:rPr>
          <w:rFonts w:ascii="Cabin" w:cs="Cabin" w:eastAsia="Cabin" w:hAnsi="Cabin"/>
          <w:color w:val="ee6b00"/>
          <w:sz w:val="48"/>
          <w:szCs w:val="48"/>
          <w:highlight w:val="white"/>
        </w:rPr>
        <w:drawing xmlns:mc="http://schemas.openxmlformats.org/markup-compatibility/2006">
          <wp:inline distT="0" distB="0" distL="0" distR="0">
            <wp:extent cx="3297670" cy="725488"/>
            <wp:effectExtent l="0" t="0" r="0" b="0"/>
            <wp:docPr id="51" name="image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2.png"/>
                    <pic:cNvPicPr preferRelativeResize="0"/>
                  </pic:nvPicPr>
                  <pic:blipFill>
                    <a:blip r:embed="rId72"/>
                    <a:srcRect/>
                    <a:stretch>
                      <a:fillRect/>
                    </a:stretch>
                  </pic:blipFill>
                  <pic:spPr>
                    <a:xfrm>
                      <a:off x="0" y="0"/>
                      <a:ext cx="3297670" cy="725488"/>
                    </a:xfrm>
                    <a:prstGeom prst="rect">
                      <a:avLst/>
                    </a:prstGeom>
                  </pic:spPr>
                </pic:pic>
              </a:graphicData>
            </a:graphic>
          </wp:inline>
        </w:drawing>
      </w:r>
    </w:p>
    <w:p>
      <w:pPr>
        <w:pageBreakBefore w:val="off"/>
        <w:spacing w:before="160" w:after="120" w:line="360" w:lineRule="auto"/>
        <w:jc w:val="both"/>
        <w:rPr>
          <w:rFonts w:ascii="Cabin" w:cs="Cabin" w:eastAsia="Cabin" w:hAnsi="Cabin"/>
          <w:color w:val="ee6b00"/>
          <w:sz w:val="48"/>
          <w:szCs w:val="48"/>
          <w:highlight w:val="white"/>
        </w:rPr>
      </w:pPr>
    </w:p>
    <w:p>
      <w:pPr>
        <w:pageBreakBefore w:val="off"/>
        <w:spacing w:before="160" w:after="120" w:line="360" w:lineRule="auto"/>
        <w:jc w:val="both"/>
        <w:rPr>
          <w:rFonts w:ascii="Cabin" w:cs="Cabin" w:eastAsia="Cabin" w:hAnsi="Cabin"/>
          <w:color w:val="ee6b00"/>
          <w:sz w:val="48"/>
          <w:szCs w:val="48"/>
          <w:highlight w:val="white"/>
        </w:rPr>
      </w:pPr>
    </w:p>
    <w:p>
      <w:pPr>
        <w:pageBreakBefore w:val="off"/>
        <w:spacing w:before="160" w:after="120" w:line="360" w:lineRule="auto"/>
        <w:jc w:val="center"/>
        <w:rPr>
          <w:rFonts w:ascii="Montserrat" w:cs="Montserrat" w:eastAsia="Montserrat" w:hAnsi="Montserrat"/>
          <w:b/>
          <w:color w:val="c19a4f"/>
          <w:sz w:val="36"/>
          <w:szCs w:val="36"/>
        </w:rPr>
      </w:pPr>
      <w:r>
        <w:rPr>
          <w:rFonts w:ascii="Montserrat" w:cs="Montserrat" w:eastAsia="Montserrat" w:hAnsi="Montserrat"/>
          <w:b/>
          <w:color w:val="c19a4f"/>
          <w:sz w:val="36"/>
          <w:szCs w:val="36"/>
          <w:rtl w:val="off"/>
        </w:rPr>
        <w:t>TASK</w:t>
      </w:r>
    </w:p>
    <w:p>
      <w:pPr>
        <w:spacing w:before="160" w:after="120" w:line="300" w:lineRule="auto"/>
        <w:jc w:val="center"/>
        <w:rPr>
          <w:rFonts w:ascii="Montserrat" w:cs="Montserrat" w:eastAsia="Montserrat" w:hAnsi="Montserrat"/>
          <w:b/>
          <w:color w:val="113452"/>
          <w:sz w:val="60"/>
          <w:szCs w:val="60"/>
        </w:rPr>
      </w:pPr>
      <w:r>
        <w:rPr>
          <w:rFonts w:ascii="Montserrat" w:cs="Montserrat" w:eastAsia="Montserrat" w:hAnsi="Montserrat"/>
          <w:b/>
          <w:color w:val="113452"/>
          <w:sz w:val="60"/>
          <w:szCs w:val="60"/>
          <w:rtl w:val="off"/>
        </w:rPr>
        <w:t xml:space="preserve">Exploratory Data Analysis on the </w:t>
      </w:r>
      <w:r>
        <w:rPr>
          <w:rFonts w:ascii="Montserrat" w:cs="Montserrat" w:eastAsia="Montserrat" w:hAnsi="Montserrat"/>
          <w:b/>
          <w:color w:val="113452"/>
          <w:sz w:val="60"/>
          <w:szCs w:val="60"/>
          <w:rtl w:val="off"/>
        </w:rPr>
        <w:t>Us Arrests</w:t>
      </w:r>
      <w:r>
        <w:rPr>
          <w:rFonts w:ascii="Montserrat" w:cs="Montserrat" w:eastAsia="Montserrat" w:hAnsi="Montserrat"/>
          <w:b/>
          <w:color w:val="113452"/>
          <w:sz w:val="60"/>
          <w:szCs w:val="60"/>
          <w:rtl w:val="off"/>
        </w:rPr>
        <w:t xml:space="preserve"> Dataset</w:t>
      </w:r>
    </w:p>
    <w:p>
      <w:pPr>
        <w:pageBreakBefore w:val="off"/>
        <w:spacing w:line="360" w:lineRule="auto"/>
        <w:jc w:val="center"/>
        <w:rPr>
          <w:rFonts w:ascii="Cabin" w:cs="Cabin" w:eastAsia="Cabin" w:hAnsi="Cabin"/>
          <w:color w:val="ee6b00"/>
          <w:sz w:val="48"/>
          <w:szCs w:val="48"/>
          <w:highlight w:val="white"/>
        </w:rPr>
      </w:pPr>
    </w:p>
    <w:p>
      <w:pPr>
        <w:pageBreakBefore w:val="off"/>
        <w:spacing w:line="360" w:lineRule="auto"/>
        <w:jc w:val="left"/>
        <w:rPr>
          <w:rFonts w:ascii="Cabin" w:cs="Cabin" w:eastAsia="Cabin" w:hAnsi="Cabin"/>
          <w:color w:val="ee6b00"/>
          <w:sz w:val="48"/>
          <w:szCs w:val="48"/>
          <w:highlight w:val="white"/>
        </w:rPr>
      </w:pPr>
    </w:p>
    <w:p>
      <w:pPr>
        <w:pageBreakBefore w:val="off"/>
        <w:spacing w:line="360" w:lineRule="auto"/>
        <w:jc w:val="left"/>
        <w:rPr>
          <w:rFonts w:ascii="Cabin" w:cs="Cabin" w:eastAsia="Cabin" w:hAnsi="Cabin"/>
          <w:color w:val="ee6b00"/>
          <w:sz w:val="48"/>
          <w:szCs w:val="48"/>
          <w:highlight w:val="white"/>
        </w:rPr>
      </w:pPr>
    </w:p>
    <w:p>
      <w:pPr>
        <w:pageBreakBefore w:val="off"/>
        <w:spacing w:line="360" w:lineRule="auto"/>
        <w:jc w:val="left"/>
        <w:rPr>
          <w:rFonts w:ascii="Cabin" w:cs="Cabin" w:eastAsia="Cabin" w:hAnsi="Cabin"/>
          <w:color w:val="ee6b00"/>
          <w:sz w:val="48"/>
          <w:szCs w:val="48"/>
          <w:highlight w:val="white"/>
        </w:rPr>
      </w:pPr>
    </w:p>
    <w:p>
      <w:pPr>
        <w:pageBreakBefore w:val="off"/>
        <w:spacing w:line="360" w:lineRule="auto"/>
        <w:jc w:val="center"/>
        <w:rPr>
          <w:rFonts w:ascii="Cabin" w:cs="Cabin" w:eastAsia="Cabin" w:hAnsi="Cabin"/>
          <w:color w:val="ee6b00"/>
          <w:sz w:val="48"/>
          <w:szCs w:val="48"/>
          <w:highlight w:val="white"/>
        </w:rPr>
      </w:pPr>
      <w:r>
        <w:fldChar w:fldCharType="begin"/>
      </w:r>
      <w:r>
        <w:instrText xml:space="preserve">HYPERLINK "http://www.hyperiondev.com/portal/" </w:instrText>
      </w:r>
      <w:r>
        <w:fldChar w:fldCharType="separate"/>
      </w:r>
      <w:r>
        <w:rPr>
          <w:rFonts w:ascii="Cabin" w:cs="Cabin" w:eastAsia="Cabin" w:hAnsi="Cabin"/>
          <w:color w:val="1155cc"/>
          <w:sz w:val="48"/>
          <w:szCs w:val="48"/>
          <w:highlight w:val="white"/>
          <w:u w:val="single"/>
        </w:rPr>
        <w:drawing xmlns:mc="http://schemas.openxmlformats.org/markup-compatibility/2006">
          <wp:inline distT="0" distB="0" distL="0" distR="0">
            <wp:extent cx="2152650" cy="578745"/>
            <wp:effectExtent l="0" t="0" r="0" b="0"/>
            <wp:docPr id="52" name="image3.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3.jpg"/>
                    <pic:cNvPicPr preferRelativeResize="0"/>
                  </pic:nvPicPr>
                  <pic:blipFill>
                    <a:blip r:embed="rId73"/>
                    <a:srcRect/>
                    <a:stretch>
                      <a:fillRect/>
                    </a:stretch>
                  </pic:blipFill>
                  <pic:spPr>
                    <a:xfrm>
                      <a:off x="0" y="0"/>
                      <a:ext cx="2152650" cy="578745"/>
                    </a:xfrm>
                    <a:prstGeom prst="rect">
                      <a:avLst/>
                    </a:prstGeom>
                  </pic:spPr>
                </pic:pic>
              </a:graphicData>
            </a:graphic>
          </wp:inline>
        </w:drawing>
      </w:r>
      <w:r>
        <w:fldChar w:fldCharType="end"/>
      </w:r>
    </w:p>
    <w:p>
      <w:pPr>
        <w:spacing w:line="300" w:lineRule="auto"/>
        <w:jc w:val="both"/>
        <w:rPr>
          <w:rFonts w:ascii="Montserrat" w:cs="Montserrat" w:eastAsia="Montserrat" w:hAnsi="Montserrat"/>
          <w:b/>
          <w:color w:val="113452"/>
          <w:sz w:val="36"/>
          <w:szCs w:val="36"/>
        </w:rPr>
      </w:pPr>
    </w:p>
    <w:p>
      <w:pPr>
        <w:spacing w:line="300" w:lineRule="auto"/>
        <w:jc w:val="both"/>
        <w:rPr>
          <w:rFonts w:ascii="Montserrat" w:cs="Montserrat" w:eastAsia="Montserrat" w:hAnsi="Montserrat"/>
          <w:b/>
          <w:color w:val="113452"/>
          <w:sz w:val="36"/>
          <w:szCs w:val="36"/>
        </w:rPr>
      </w:pPr>
    </w:p>
    <w:p>
      <w:pPr>
        <w:spacing w:line="300" w:lineRule="auto"/>
        <w:jc w:val="both"/>
        <w:rPr>
          <w:rFonts w:ascii="Montserrat" w:cs="Montserrat" w:eastAsia="Montserrat" w:hAnsi="Montserrat"/>
          <w:b/>
          <w:color w:val="113452"/>
          <w:sz w:val="36"/>
          <w:szCs w:val="36"/>
        </w:rPr>
      </w:pPr>
      <w:r>
        <w:rPr/>
        <w:br w:type="page"/>
      </w:r>
    </w:p>
    <w:p>
      <w:pPr>
        <w:spacing w:line="300" w:lineRule="auto"/>
        <w:jc w:val="both"/>
        <w:rPr>
          <w:rFonts w:ascii="Montserrat" w:cs="Montserrat" w:eastAsia="Montserrat" w:hAnsi="Montserrat"/>
          <w:b/>
          <w:color w:val="113452"/>
          <w:sz w:val="36"/>
          <w:szCs w:val="36"/>
        </w:rPr>
      </w:pPr>
      <w:r>
        <w:rPr>
          <w:rFonts w:ascii="Montserrat" w:cs="Montserrat" w:eastAsia="Montserrat" w:hAnsi="Montserrat"/>
          <w:b/>
          <w:color w:val="113452"/>
          <w:sz w:val="36"/>
          <w:szCs w:val="36"/>
          <w:rtl w:val="off"/>
        </w:rPr>
        <w:t>Introduction</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300" w:line="240" w:lineRule="auto"/>
        <w:ind w:left="0" w:right="0" w:firstLine="0"/>
        <w:jc w:val="left"/>
        <w:rPr>
          <w:rFonts w:ascii="söhne"/>
          <w:color w:val="000000"/>
          <w:sz w:val="24"/>
          <w:lang w:val="en-US"/>
        </w:rPr>
      </w:pPr>
      <w:r>
        <w:rPr>
          <w:rFonts w:ascii="söhne"/>
          <w:color w:val="000000"/>
          <w:sz w:val="24"/>
          <w:rtl w:val="off"/>
          <w:lang w:val="en-US"/>
        </w:rPr>
        <w:t>The "UsArrests" dataset is a collection of crime statistics from cities across the United States. It includes the following columns:</w:t>
      </w:r>
    </w:p>
    <w:p>
      <w:pPr>
        <w:framePr w:w="0" w:h="0" w:vAnchor="margin" w:hAnchor="text" w:x="0" w:y="0"/>
        <w:numPr>
          <w:ilvl w:val="0"/>
          <w:numId w:val="1"/>
        </w:numPr>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hanging="360"/>
        <w:jc w:val="left"/>
        <w:rPr>
          <w:rFonts w:ascii="söhne"/>
          <w:color w:val="000000"/>
          <w:sz w:val="24"/>
          <w:lang w:val="en-US"/>
        </w:rPr>
      </w:pPr>
      <w:r>
        <w:rPr>
          <w:rFonts w:ascii="söhne"/>
          <w:color w:val="000000"/>
          <w:sz w:val="24"/>
          <w:rtl w:val="off"/>
          <w:lang w:val="en-US"/>
        </w:rPr>
        <w:t>"City": The name of the city</w:t>
      </w:r>
    </w:p>
    <w:p>
      <w:pPr>
        <w:framePr w:w="0" w:h="0" w:vAnchor="margin" w:hAnchor="text" w:x="0" w:y="0"/>
        <w:numPr>
          <w:ilvl w:val="0"/>
          <w:numId w:val="1"/>
        </w:numPr>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hanging="360"/>
        <w:jc w:val="left"/>
        <w:rPr>
          <w:rFonts w:ascii="söhne"/>
          <w:color w:val="000000"/>
          <w:sz w:val="24"/>
          <w:lang w:val="en-US"/>
        </w:rPr>
      </w:pPr>
      <w:r>
        <w:rPr>
          <w:rFonts w:ascii="söhne"/>
          <w:color w:val="000000"/>
          <w:sz w:val="24"/>
          <w:rtl w:val="off"/>
          <w:lang w:val="en-US"/>
        </w:rPr>
        <w:t>"Murder": The number of murders in the city</w:t>
      </w:r>
    </w:p>
    <w:p>
      <w:pPr>
        <w:framePr w:w="0" w:h="0" w:vAnchor="margin" w:hAnchor="text" w:x="0" w:y="0"/>
        <w:numPr>
          <w:ilvl w:val="0"/>
          <w:numId w:val="1"/>
        </w:numPr>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hanging="360"/>
        <w:jc w:val="left"/>
        <w:rPr>
          <w:rFonts w:ascii="söhne"/>
          <w:color w:val="000000"/>
          <w:sz w:val="24"/>
          <w:lang w:val="en-US"/>
        </w:rPr>
      </w:pPr>
      <w:r>
        <w:rPr>
          <w:rFonts w:ascii="söhne"/>
          <w:color w:val="000000"/>
          <w:sz w:val="24"/>
          <w:rtl w:val="off"/>
          <w:lang w:val="en-US"/>
        </w:rPr>
        <w:t>"Assault": The number of assaults in the city</w:t>
      </w:r>
    </w:p>
    <w:p>
      <w:pPr>
        <w:framePr w:w="0" w:h="0" w:vAnchor="margin" w:hAnchor="text" w:x="0" w:y="0"/>
        <w:numPr>
          <w:ilvl w:val="0"/>
          <w:numId w:val="1"/>
        </w:numPr>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hanging="360"/>
        <w:jc w:val="left"/>
        <w:rPr>
          <w:rFonts w:ascii="söhne"/>
          <w:color w:val="000000"/>
          <w:sz w:val="24"/>
          <w:lang w:val="en-US"/>
        </w:rPr>
      </w:pPr>
      <w:r>
        <w:rPr>
          <w:rFonts w:ascii="söhne"/>
          <w:color w:val="000000"/>
          <w:sz w:val="24"/>
          <w:rtl w:val="off"/>
          <w:lang w:val="en-US"/>
        </w:rPr>
        <w:t>"UrbanPop": The percentage of the population living in urban areas</w:t>
      </w:r>
    </w:p>
    <w:p>
      <w:pPr>
        <w:framePr w:w="0" w:h="0" w:vAnchor="margin" w:hAnchor="text" w:x="0" w:y="0"/>
        <w:numPr>
          <w:ilvl w:val="0"/>
          <w:numId w:val="1"/>
        </w:numPr>
        <w:pBdr>
          <w:top w:val="none" w:sz="4" w:space="0"/>
          <w:left w:val="none" w:sz="4" w:space="0"/>
          <w:bottom w:val="none" w:sz="4" w:space="0"/>
          <w:right w:val="none" w:sz="4" w:space="0"/>
          <w:between w:val="none" w:sz="4" w:space="0"/>
          <w:bar w:val="none" w:sz="4" w:space="0"/>
        </w:pBdr>
        <w:shd w:val="clear" w:fill="auto"/>
        <w:tabs>
          <w:tab w:val="left" w:pos="0"/>
        </w:tabs>
        <w:bidi w:val="off"/>
        <w:spacing w:before="0" w:after="0" w:line="240" w:lineRule="auto"/>
        <w:ind w:left="0" w:right="0" w:hanging="360"/>
        <w:jc w:val="left"/>
        <w:rPr>
          <w:rFonts w:ascii="söhne"/>
          <w:color w:val="000000"/>
          <w:sz w:val="24"/>
          <w:lang w:val="en-US"/>
        </w:rPr>
      </w:pPr>
      <w:r>
        <w:rPr>
          <w:rFonts w:ascii="söhne"/>
          <w:color w:val="000000"/>
          <w:sz w:val="24"/>
          <w:rtl w:val="off"/>
          <w:lang w:val="en-US"/>
        </w:rPr>
        <w:t>"Rape": The number of rapes in the city</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300" w:after="0" w:line="240" w:lineRule="auto"/>
        <w:ind w:left="0" w:right="0" w:firstLine="0"/>
        <w:jc w:val="left"/>
        <w:rPr>
          <w:rFonts w:ascii="söhne"/>
          <w:color w:val="000000"/>
          <w:sz w:val="24"/>
          <w:lang w:val="en-US"/>
        </w:rPr>
      </w:pPr>
      <w:r>
        <w:rPr>
          <w:rFonts w:ascii="söhne"/>
          <w:color w:val="000000"/>
          <w:sz w:val="24"/>
          <w:rtl w:val="off"/>
          <w:lang w:val="en-US"/>
        </w:rPr>
        <w:t>In summary, the "UsArrests" dataset provides information on the crime rates in different cities across the United States, including the number of murders, assaults, and rapes, as well as the urban population of each city</w:t>
      </w:r>
    </w:p>
    <w:p>
      <w:pPr>
        <w:spacing w:before="160" w:after="120" w:line="300" w:lineRule="auto"/>
        <w:jc w:val="both"/>
        <w:rPr>
          <w:rFonts w:ascii="Cabin" w:cs="Cabin" w:eastAsia="Cabin" w:hAnsi="Cabin"/>
          <w:sz w:val="24"/>
          <w:szCs w:val="24"/>
          <w:u w:val="single"/>
        </w:rPr>
      </w:pPr>
    </w:p>
    <w:p>
      <w:pPr>
        <w:spacing w:line="300" w:lineRule="auto"/>
        <w:jc w:val="both"/>
        <w:rPr>
          <w:rFonts w:ascii="Cabin" w:cs="Cabin" w:eastAsia="Cabin" w:hAnsi="Cabin"/>
          <w:b/>
          <w:sz w:val="24"/>
          <w:szCs w:val="24"/>
        </w:rPr>
      </w:pPr>
      <w:r>
        <w:rPr>
          <w:rFonts w:ascii="Montserrat" w:cs="Montserrat" w:eastAsia="Montserrat" w:hAnsi="Montserrat"/>
          <w:b/>
          <w:color w:val="c19a4f"/>
          <w:sz w:val="24"/>
          <w:szCs w:val="24"/>
          <w:rtl w:val="off"/>
        </w:rPr>
        <w:t>DATA CLEANING</w:t>
      </w:r>
    </w:p>
    <w:p>
      <w:pPr>
        <w:spacing w:line="300" w:lineRule="auto"/>
        <w:jc w:val="both"/>
        <w:rPr>
          <w:rFonts w:ascii="Cabin" w:cs="Cabin" w:eastAsia="Cabin" w:hAnsi="Cabin"/>
          <w:b/>
          <w:sz w:val="24"/>
          <w:szCs w:val="24"/>
        </w:rPr>
      </w:pPr>
    </w:p>
    <w:p>
      <w:pPr>
        <w:spacing w:line="300" w:lineRule="auto"/>
        <w:jc w:val="both"/>
        <w:rPr>
          <w:rFonts w:ascii="Cabin" w:cs="Cabin" w:eastAsia="Cabin" w:hAnsi="Cabin"/>
          <w:b w:val="off"/>
          <w:bCs w:val="off"/>
          <w:sz w:val="24"/>
          <w:szCs w:val="24"/>
        </w:rPr>
      </w:pPr>
      <w:r>
        <w:rPr>
          <w:rFonts w:ascii="Cabin" w:cs="Cabin" w:eastAsia="Cabin" w:hAnsi="Cabin"/>
          <w:b w:val="off"/>
          <w:bCs w:val="off"/>
          <w:sz w:val="24"/>
          <w:szCs w:val="24"/>
        </w:rPr>
        <w:t>First I used the .head and .shape to look at the first 5 rows and then determine the length and width of the data set. After this I used missingno as msno to use msno.bar()</w:t>
      </w:r>
    </w:p>
    <w:p>
      <w:pPr>
        <w:spacing w:line="300" w:lineRule="auto"/>
        <w:jc w:val="both"/>
        <w:rPr>
          <w:rFonts w:ascii="Cabin" w:cs="Cabin" w:eastAsia="Cabin" w:hAnsi="Cabin"/>
          <w:b/>
          <w:sz w:val="24"/>
          <w:szCs w:val="24"/>
        </w:rPr>
      </w:pPr>
      <w:r>
        <w:rPr>
          <w:rFonts w:ascii="Cabin" w:cs="Cabin" w:eastAsia="Cabin" w:hAnsi="Cabin"/>
          <w:b w:val="off"/>
          <w:bCs w:val="off"/>
          <w:sz w:val="24"/>
          <w:szCs w:val="24"/>
        </w:rPr>
        <w:t>The plot created showed no missing data</w:t>
      </w:r>
      <w:r>
        <w:rPr>
          <w:rFonts w:ascii="Cabin" w:cs="Cabin" w:eastAsia="Cabin" w:hAnsi="Cabin"/>
          <w:b w:val="off"/>
          <w:bCs w:val="off"/>
          <w:sz w:val="24"/>
          <w:szCs w:val="24"/>
        </w:rPr>
        <w:t>.</w:t>
      </w:r>
    </w:p>
    <w:p>
      <w:pPr>
        <w:spacing w:line="300" w:lineRule="auto"/>
        <w:jc w:val="both"/>
        <w:rPr>
          <w:rFonts w:ascii="Montserrat" w:cs="Montserrat" w:eastAsia="Montserrat" w:hAnsi="Montserrat"/>
          <w:b/>
          <w:color w:val="c19a4f"/>
          <w:sz w:val="24"/>
          <w:szCs w:val="24"/>
        </w:rPr>
      </w:pPr>
      <w:r>
        <w:rPr>
          <w:rFonts w:ascii="Montserrat" w:cs="Montserrat" w:eastAsia="Montserrat" w:hAnsi="Montserrat"/>
          <w:b/>
          <w:color w:val="c19a4f"/>
          <w:sz w:val="24"/>
          <w:szCs w:val="24"/>
        </w:rPr>
        <w:drawing xmlns:mc="http://schemas.openxmlformats.org/markup-compatibility/2006">
          <wp:inline distT="0" distB="0" distL="0" distR="0">
            <wp:extent cx="5733415" cy="2960370"/>
            <wp:effectExtent l="0" t="0" r="0" b="0"/>
            <wp:docPr id="5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5"/>
                    <pic:cNvPicPr>
                      <a:picLocks noGrp="0" noSelect="0" noChangeAspect="1" noMove="0"/>
                    </pic:cNvPicPr>
                  </pic:nvPicPr>
                  <pic:blipFill>
                    <a:blip r:embed="rId74"/>
                    <a:srcRect/>
                    <a:stretch>
                      <a:fillRect/>
                    </a:stretch>
                  </pic:blipFill>
                  <pic:spPr>
                    <a:xfrm>
                      <a:off x="0" y="0"/>
                      <a:ext cx="5733415" cy="2960370"/>
                    </a:xfrm>
                    <a:prstGeom prst="rect">
                      <a:avLst/>
                    </a:prstGeom>
                  </pic:spPr>
                </pic:pic>
              </a:graphicData>
            </a:graphic>
          </wp:inline>
        </w:drawing>
      </w:r>
    </w:p>
    <w:p>
      <w:pPr>
        <w:spacing w:line="300" w:lineRule="auto"/>
        <w:jc w:val="both"/>
        <w:rPr>
          <w:rFonts w:ascii="Montserrat" w:cs="Montserrat" w:eastAsia="Montserrat" w:hAnsi="Montserrat"/>
          <w:b/>
          <w:color w:val="c19a4f"/>
          <w:sz w:val="24"/>
          <w:szCs w:val="24"/>
        </w:rPr>
      </w:pPr>
    </w:p>
    <w:p>
      <w:pPr>
        <w:spacing w:line="300" w:lineRule="auto"/>
        <w:jc w:val="both"/>
        <w:rPr>
          <w:rFonts w:ascii="Montserrat" w:cs="Montserrat" w:eastAsia="Montserrat" w:hAnsi="Montserrat"/>
          <w:b/>
          <w:color w:val="c19a4f"/>
          <w:sz w:val="24"/>
          <w:szCs w:val="24"/>
        </w:rPr>
      </w:pPr>
      <w:r>
        <w:rPr>
          <w:rFonts w:ascii="Montserrat" w:cs="Montserrat" w:eastAsia="Montserrat" w:hAnsi="Montserrat"/>
          <w:b w:val="off"/>
          <w:bCs w:val="off"/>
          <w:color w:val="auto"/>
          <w:sz w:val="24"/>
          <w:szCs w:val="24"/>
        </w:rPr>
        <w:t xml:space="preserve">Then I double checked the data for missing/erronious enteries with the .isna() and .isnull() methods </w:t>
      </w:r>
    </w:p>
    <w:p>
      <w:pPr>
        <w:spacing w:line="300" w:lineRule="auto"/>
        <w:jc w:val="both"/>
        <w:rPr>
          <w:rFonts w:ascii="Montserrat" w:cs="Montserrat" w:eastAsia="Montserrat" w:hAnsi="Montserrat"/>
          <w:b/>
          <w:color w:val="c19a4f"/>
          <w:sz w:val="24"/>
          <w:szCs w:val="24"/>
        </w:rPr>
      </w:pPr>
    </w:p>
    <w:p>
      <w:pPr>
        <w:spacing w:line="300" w:lineRule="auto"/>
        <w:jc w:val="both"/>
        <w:rPr>
          <w:rFonts w:ascii="Montserrat" w:cs="Montserrat" w:eastAsia="Montserrat" w:hAnsi="Montserrat"/>
          <w:b/>
          <w:color w:val="c19a4f"/>
          <w:sz w:val="24"/>
          <w:szCs w:val="24"/>
        </w:rPr>
      </w:pPr>
      <w:r>
        <w:rPr>
          <w:rFonts w:ascii="Montserrat" w:cs="Montserrat" w:eastAsia="Montserrat" w:hAnsi="Montserrat"/>
          <w:b/>
          <w:color w:val="c19a4f"/>
          <w:sz w:val="24"/>
          <w:szCs w:val="24"/>
        </w:rPr>
        <w:drawing xmlns:mc="http://schemas.openxmlformats.org/markup-compatibility/2006">
          <wp:inline distT="0" distB="0" distL="0" distR="0">
            <wp:extent cx="2964815" cy="3917315"/>
            <wp:effectExtent l="0" t="0" r="0" b="0"/>
            <wp:docPr id="5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6"/>
                    <pic:cNvPicPr>
                      <a:picLocks noGrp="0" noSelect="0" noChangeAspect="1" noMove="0"/>
                    </pic:cNvPicPr>
                  </pic:nvPicPr>
                  <pic:blipFill>
                    <a:blip r:embed="rId75"/>
                    <a:srcRect/>
                    <a:stretch>
                      <a:fillRect/>
                    </a:stretch>
                  </pic:blipFill>
                  <pic:spPr>
                    <a:xfrm>
                      <a:off x="0" y="0"/>
                      <a:ext cx="2964815" cy="3917315"/>
                    </a:xfrm>
                    <a:prstGeom prst="rect">
                      <a:avLst/>
                    </a:prstGeom>
                  </pic:spPr>
                </pic:pic>
              </a:graphicData>
            </a:graphic>
          </wp:inline>
        </w:drawing>
      </w:r>
    </w:p>
    <w:p>
      <w:pPr>
        <w:spacing w:line="300" w:lineRule="auto"/>
        <w:jc w:val="both"/>
        <w:rPr>
          <w:rFonts w:ascii="Montserrat" w:cs="Montserrat" w:eastAsia="Montserrat" w:hAnsi="Montserrat"/>
          <w:b/>
          <w:color w:val="c19a4f"/>
          <w:sz w:val="24"/>
          <w:szCs w:val="24"/>
        </w:rPr>
      </w:pPr>
    </w:p>
    <w:p>
      <w:pPr>
        <w:spacing w:line="300" w:lineRule="auto"/>
        <w:jc w:val="both"/>
        <w:rPr>
          <w:rFonts w:ascii="Montserrat" w:cs="Montserrat" w:eastAsia="Montserrat" w:hAnsi="Montserrat"/>
          <w:b/>
          <w:color w:val="c19a4f"/>
          <w:sz w:val="24"/>
          <w:szCs w:val="24"/>
        </w:rPr>
      </w:pPr>
      <w:r>
        <w:rPr>
          <w:rFonts w:ascii="Cabin" w:cs="Cabin" w:eastAsia="Cabin" w:hAnsi="Cabin"/>
          <w:b w:val="off"/>
          <w:bCs w:val="off"/>
          <w:color w:val="auto"/>
          <w:sz w:val="24"/>
          <w:szCs w:val="24"/>
        </w:rPr>
        <w:t xml:space="preserve">Finally I used the . describe function to </w:t>
      </w:r>
      <w:r>
        <w:rPr>
          <w:rFonts w:ascii="Cabin" w:cs="Cabin" w:eastAsia="Cabin" w:hAnsi="Cabin"/>
          <w:b w:val="off"/>
          <w:bCs w:val="off"/>
          <w:color w:val="auto"/>
          <w:sz w:val="24"/>
          <w:szCs w:val="24"/>
        </w:rPr>
        <w:t>get an overview of the data set</w:t>
      </w:r>
    </w:p>
    <w:p>
      <w:pPr>
        <w:spacing w:line="300" w:lineRule="auto"/>
        <w:jc w:val="both"/>
        <w:rPr>
          <w:rFonts w:ascii="Montserrat" w:cs="Montserrat" w:eastAsia="Montserrat" w:hAnsi="Montserrat"/>
          <w:b/>
          <w:color w:val="c19a4f"/>
          <w:sz w:val="24"/>
          <w:szCs w:val="24"/>
        </w:rPr>
      </w:pPr>
    </w:p>
    <w:p>
      <w:pPr>
        <w:spacing w:line="300" w:lineRule="auto"/>
        <w:jc w:val="both"/>
        <w:rPr>
          <w:rFonts w:ascii="Montserrat" w:cs="Montserrat" w:eastAsia="Montserrat" w:hAnsi="Montserrat"/>
          <w:b/>
          <w:color w:val="c19a4f"/>
          <w:sz w:val="24"/>
          <w:szCs w:val="24"/>
        </w:rPr>
      </w:pPr>
      <w:r>
        <w:rPr>
          <w:rFonts w:ascii="Montserrat" w:cs="Montserrat" w:eastAsia="Montserrat" w:hAnsi="Montserrat"/>
          <w:b/>
          <w:color w:val="c19a4f"/>
          <w:sz w:val="24"/>
          <w:szCs w:val="24"/>
        </w:rPr>
        <w:drawing xmlns:mc="http://schemas.openxmlformats.org/markup-compatibility/2006">
          <wp:inline distT="0" distB="0" distL="0" distR="0">
            <wp:extent cx="5733415" cy="3432810"/>
            <wp:effectExtent l="0" t="0" r="0" b="0"/>
            <wp:docPr id="5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7"/>
                    <pic:cNvPicPr>
                      <a:picLocks noGrp="0" noSelect="0" noChangeAspect="1" noMove="0"/>
                    </pic:cNvPicPr>
                  </pic:nvPicPr>
                  <pic:blipFill>
                    <a:blip r:embed="rId76"/>
                    <a:srcRect/>
                    <a:stretch>
                      <a:fillRect/>
                    </a:stretch>
                  </pic:blipFill>
                  <pic:spPr>
                    <a:xfrm>
                      <a:off x="0" y="0"/>
                      <a:ext cx="5733415" cy="3432810"/>
                    </a:xfrm>
                    <a:prstGeom prst="rect">
                      <a:avLst/>
                    </a:prstGeom>
                  </pic:spPr>
                </pic:pic>
              </a:graphicData>
            </a:graphic>
          </wp:inline>
        </w:drawing>
      </w:r>
    </w:p>
    <w:p>
      <w:pPr>
        <w:spacing w:line="300" w:lineRule="auto"/>
        <w:jc w:val="both"/>
        <w:rPr>
          <w:rFonts w:ascii="Montserrat" w:cs="Montserrat" w:eastAsia="Montserrat" w:hAnsi="Montserrat"/>
          <w:b/>
          <w:color w:val="c19a4f"/>
          <w:sz w:val="24"/>
          <w:szCs w:val="24"/>
        </w:rPr>
      </w:pPr>
    </w:p>
    <w:p>
      <w:pPr>
        <w:pStyle w:val="Title"/>
        <w:spacing w:after="0" w:line="300" w:lineRule="auto"/>
        <w:jc w:val="both"/>
        <w:rPr>
          <w:rFonts w:ascii="Cabin" w:cs="Cabin" w:eastAsia="Cabin" w:hAnsi="Cabin"/>
          <w:sz w:val="24"/>
          <w:szCs w:val="24"/>
        </w:rPr>
      </w:pPr>
      <w:bookmarkStart w:id="0" w:name="_gjdgxs"/>
      <w:bookmarkEnd w:id="0"/>
      <w:r>
        <w:rPr>
          <w:rFonts w:ascii="Montserrat" w:cs="Montserrat" w:eastAsia="Montserrat" w:hAnsi="Montserrat"/>
          <w:b/>
          <w:color w:val="c19a4f"/>
          <w:sz w:val="24"/>
          <w:szCs w:val="24"/>
          <w:rtl w:val="off"/>
        </w:rPr>
        <w:t>M</w:t>
      </w:r>
      <w:r>
        <w:rPr>
          <w:rFonts w:ascii="Montserrat" w:cs="Montserrat" w:eastAsia="Montserrat" w:hAnsi="Montserrat"/>
          <w:b/>
          <w:color w:val="c19a4f"/>
          <w:sz w:val="24"/>
          <w:szCs w:val="24"/>
          <w:rtl w:val="off"/>
        </w:rPr>
        <w:t>ISSING DATA</w:t>
      </w:r>
    </w:p>
    <w:p>
      <w:pPr>
        <w:pStyle w:val="Normal"/>
        <w:spacing w:after="0" w:line="300" w:lineRule="auto"/>
        <w:jc w:val="both"/>
        <w:rPr/>
      </w:pPr>
    </w:p>
    <w:p>
      <w:pPr>
        <w:pStyle w:val="Normal"/>
        <w:spacing w:after="0" w:line="300" w:lineRule="auto"/>
        <w:jc w:val="both"/>
        <w:rPr/>
      </w:pPr>
      <w:r>
        <w:t>N/A</w:t>
      </w:r>
    </w:p>
    <w:p>
      <w:pPr>
        <w:pStyle w:val="Normal"/>
        <w:spacing w:after="0" w:line="300" w:lineRule="auto"/>
        <w:jc w:val="both"/>
        <w:rPr/>
      </w:pPr>
    </w:p>
    <w:p>
      <w:pPr>
        <w:pStyle w:val="Normal"/>
        <w:spacing w:after="0" w:line="300" w:lineRule="auto"/>
        <w:jc w:val="both"/>
        <w:rPr/>
      </w:pPr>
    </w:p>
    <w:p>
      <w:pPr>
        <w:pStyle w:val="Title"/>
        <w:spacing w:after="0" w:line="300" w:lineRule="auto"/>
        <w:jc w:val="both"/>
        <w:rPr>
          <w:rFonts w:ascii="Montserrat" w:cs="Montserrat" w:eastAsia="Montserrat" w:hAnsi="Montserrat"/>
          <w:b/>
          <w:color w:val="c19a4f"/>
          <w:sz w:val="24"/>
          <w:szCs w:val="24"/>
        </w:rPr>
      </w:pPr>
      <w:bookmarkStart w:id="1" w:name="_30j0zll"/>
      <w:bookmarkEnd w:id="1"/>
      <w:r>
        <w:rPr>
          <w:rFonts w:ascii="Montserrat" w:cs="Montserrat" w:eastAsia="Montserrat" w:hAnsi="Montserrat"/>
          <w:b/>
          <w:color w:val="c19a4f"/>
          <w:sz w:val="24"/>
          <w:szCs w:val="24"/>
          <w:rtl w:val="off"/>
        </w:rPr>
        <w:t>D</w:t>
      </w:r>
      <w:r>
        <w:rPr>
          <w:rFonts w:ascii="Montserrat" w:cs="Montserrat" w:eastAsia="Montserrat" w:hAnsi="Montserrat"/>
          <w:b/>
          <w:color w:val="c19a4f"/>
          <w:sz w:val="24"/>
          <w:szCs w:val="24"/>
          <w:rtl w:val="off"/>
        </w:rPr>
        <w:t>ATA STORIES AND VISUALISATIONS</w:t>
      </w:r>
    </w:p>
    <w:p>
      <w:pPr>
        <w:spacing w:line="300" w:lineRule="auto"/>
        <w:jc w:val="both"/>
        <w:rPr>
          <w:rFonts w:ascii="Cabin" w:cs="Cabin" w:eastAsia="Cabin" w:hAnsi="Cabin"/>
          <w:sz w:val="24"/>
          <w:szCs w:val="24"/>
        </w:rPr>
      </w:pPr>
    </w:p>
    <w:p>
      <w:pPr>
        <w:spacing w:line="300" w:lineRule="auto"/>
        <w:jc w:val="both"/>
        <w:rPr>
          <w:rFonts w:ascii="Montserrat Light" w:cs="Montserrat Light" w:eastAsia="Montserrat Light" w:hAnsi="Montserrat Light"/>
          <w:rtl w:val="off"/>
        </w:rPr>
      </w:pPr>
      <w:r>
        <w:rPr>
          <w:rFonts w:ascii="Montserrat Light" w:cs="Montserrat Light" w:eastAsia="Montserrat Light" w:hAnsi="Montserrat Light"/>
          <w:rtl w:val="off"/>
        </w:rPr>
        <w:drawing xmlns:mc="http://schemas.openxmlformats.org/markup-compatibility/2006">
          <wp:inline distT="0" distB="0" distL="0" distR="0">
            <wp:extent cx="5733415" cy="4023995"/>
            <wp:effectExtent l="0" t="0" r="0" b="0"/>
            <wp:docPr id="5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Grp="0" noSelect="0" noChangeAspect="1" noMove="0"/>
                    </pic:cNvPicPr>
                  </pic:nvPicPr>
                  <pic:blipFill>
                    <a:blip r:embed="rId77"/>
                    <a:srcRect/>
                    <a:stretch>
                      <a:fillRect/>
                    </a:stretch>
                  </pic:blipFill>
                  <pic:spPr>
                    <a:xfrm>
                      <a:off x="0" y="0"/>
                      <a:ext cx="5733415" cy="4023995"/>
                    </a:xfrm>
                    <a:prstGeom prst="rect">
                      <a:avLst/>
                    </a:prstGeom>
                  </pic:spPr>
                </pic:pic>
              </a:graphicData>
            </a:graphic>
          </wp:inline>
        </w:drawing>
      </w:r>
    </w:p>
    <w:p>
      <w:pPr>
        <w:spacing w:line="300" w:lineRule="auto"/>
        <w:jc w:val="both"/>
        <w:rPr>
          <w:rFonts w:ascii="Montserrat Light" w:cs="Montserrat Light" w:eastAsia="Montserrat Light" w:hAnsi="Montserrat Light"/>
          <w:rtl w:val="off"/>
        </w:rPr>
      </w:pPr>
      <w:r>
        <w:rPr>
          <w:rFonts w:ascii="Montserrat Light" w:cs="Montserrat Light" w:eastAsia="Montserrat Light" w:hAnsi="Montserrat Light"/>
          <w:rtl w:val="off"/>
        </w:rPr>
        <w:br w:type="textWrapp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300" w:line="240" w:lineRule="auto"/>
        <w:ind w:left="0" w:right="0" w:firstLine="0"/>
        <w:jc w:val="left"/>
        <w:rPr>
          <w:rFonts w:ascii="söhne"/>
          <w:color w:val="000000"/>
          <w:sz w:val="24"/>
          <w:lang w:val="en-US"/>
        </w:rPr>
      </w:pPr>
      <w:r>
        <w:rPr>
          <w:rFonts w:ascii="söhne"/>
          <w:color w:val="000000"/>
          <w:sz w:val="24"/>
          <w:rtl w:val="off"/>
          <w:lang w:val="en-US"/>
        </w:rPr>
        <w:t>The histogram presents the distribution of data in the numerical columns of the "UsArrests" dataset. Each histogram represents the frequency of cities with a specific value in the corresponding column. For instance, the histogram for the "Murder" column displays the distribution of</w:t>
      </w:r>
      <w:r>
        <w:rPr>
          <w:rFonts w:ascii="Segoe UI"/>
          <w:color w:val="000000"/>
          <w:sz w:val="18"/>
          <w:rtl w:val="off"/>
          <w:lang w:val="en-US"/>
        </w:rPr>
        <w:t xml:space="preserve">  </w:t>
      </w:r>
      <w:r>
        <w:rPr>
          <w:rFonts w:ascii="söhne"/>
          <w:color w:val="000000"/>
          <w:sz w:val="24"/>
          <w:rtl w:val="off"/>
          <w:lang w:val="en-US"/>
        </w:rPr>
        <w:t>the number of murders in different cities.</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300" w:after="300" w:line="240" w:lineRule="auto"/>
        <w:ind w:left="0" w:right="0" w:firstLine="0"/>
        <w:jc w:val="left"/>
        <w:rPr>
          <w:rFonts w:ascii="söhne"/>
          <w:color w:val="000000"/>
          <w:sz w:val="24"/>
          <w:lang w:val="en-US"/>
        </w:rPr>
      </w:pPr>
      <w:r>
        <w:rPr>
          <w:rFonts w:ascii="söhne"/>
          <w:color w:val="000000"/>
          <w:sz w:val="24"/>
          <w:rtl w:val="off"/>
          <w:lang w:val="en-US"/>
        </w:rPr>
        <w:t>The shape of the histogram offers insights into the distribution of the data. It can help determine whether the data is symmetrical, skewed to the left or right, or has multiple modes. These characteristics of the histogram can provide valuable information about the nature of the data and can be used to inform data analysis and modeling.</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300" w:after="300" w:line="240" w:lineRule="auto"/>
        <w:ind w:left="0" w:right="0" w:firstLine="0"/>
        <w:jc w:val="left"/>
        <w:rPr>
          <w:rFonts w:ascii="söhne"/>
          <w:color w:val="000000"/>
          <w:sz w:val="24"/>
          <w:lang w:val="en-US"/>
        </w:rPr>
      </w:pPr>
      <w:r>
        <w:rPr>
          <w:rFonts w:ascii="söhne"/>
          <w:color w:val="000000"/>
          <w:sz w:val="24"/>
          <w:rtl w:val="off"/>
          <w:lang w:val="en-US"/>
        </w:rPr>
        <w:t>For example, a symmetrical histogram would suggest that the data is evenly distributed, while a skewed histogram would indicate that the data is not evenly distributed and has a skewed distribution towards one side. A multi-modal histogram, on the other hand, would indicate that the data has more than one peak and is not well described by a single central tendency or statistical model.</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300" w:after="0" w:line="240" w:lineRule="auto"/>
        <w:ind w:left="0" w:right="0" w:firstLine="0"/>
        <w:jc w:val="left"/>
        <w:rPr>
          <w:rFonts w:ascii="söhne"/>
          <w:color w:val="000000"/>
          <w:sz w:val="24"/>
          <w:lang w:val="en-US"/>
        </w:rPr>
      </w:pPr>
      <w:r>
        <w:rPr>
          <w:rFonts w:ascii="söhne"/>
          <w:color w:val="000000"/>
          <w:sz w:val="24"/>
          <w:rtl w:val="off"/>
          <w:lang w:val="en-US"/>
        </w:rPr>
        <w:t>In summary, the histogram provides a visual representation of the distribution of data in the numerical columns of the "UsArrests" dataset. By examining the shape of the histogram, we can gain insights into the distribution of the data and inform data analysis and modeling. Below I charted the same data in a scatter format.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p>
    <w:p>
      <w:pPr>
        <w:spacing w:line="300" w:lineRule="auto"/>
        <w:jc w:val="both"/>
        <w:rPr>
          <w:rFonts w:ascii="Cabin" w:cs="Cabin" w:eastAsia="Cabin" w:hAnsi="Cabin"/>
          <w:sz w:val="24"/>
          <w:szCs w:val="24"/>
        </w:rPr>
      </w:pPr>
      <w:r>
        <w:rPr>
          <w:rFonts w:ascii="Cabin" w:cs="Cabin" w:eastAsia="Cabin" w:hAnsi="Cabin"/>
          <w:sz w:val="24"/>
          <w:szCs w:val="24"/>
        </w:rPr>
        <w:br w:type="textWrapping"/>
      </w:r>
    </w:p>
    <w:p>
      <w:pPr>
        <w:spacing w:line="300" w:lineRule="auto"/>
        <w:jc w:val="both"/>
        <w:rPr>
          <w:rFonts w:ascii="Cabin" w:cs="Cabin" w:eastAsia="Cabin" w:hAnsi="Cabin"/>
          <w:sz w:val="24"/>
          <w:szCs w:val="24"/>
        </w:rPr>
      </w:pPr>
      <w:r>
        <w:rPr>
          <w:rFonts w:ascii="Cabin" w:cs="Cabin" w:eastAsia="Cabin" w:hAnsi="Cabin"/>
          <w:sz w:val="24"/>
          <w:szCs w:val="24"/>
        </w:rPr>
        <w:drawing xmlns:mc="http://schemas.openxmlformats.org/markup-compatibility/2006">
          <wp:inline distT="0" distB="0" distL="0" distR="0">
            <wp:extent cx="5733415" cy="4019550"/>
            <wp:effectExtent l="0" t="0" r="0" b="0"/>
            <wp:docPr id="5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9"/>
                    <pic:cNvPicPr>
                      <a:picLocks noGrp="0" noSelect="0" noChangeAspect="1" noMove="0"/>
                    </pic:cNvPicPr>
                  </pic:nvPicPr>
                  <pic:blipFill>
                    <a:blip r:embed="rId78"/>
                    <a:srcRect/>
                    <a:stretch>
                      <a:fillRect/>
                    </a:stretch>
                  </pic:blipFill>
                  <pic:spPr>
                    <a:xfrm>
                      <a:off x="0" y="0"/>
                      <a:ext cx="5733415" cy="4019550"/>
                    </a:xfrm>
                    <a:prstGeom prst="rect">
                      <a:avLst/>
                    </a:prstGeom>
                  </pic:spPr>
                </pic:pic>
              </a:graphicData>
            </a:graphic>
          </wp:inline>
        </w:drawing>
      </w:r>
    </w:p>
    <w:p>
      <w:pPr>
        <w:spacing w:line="300" w:lineRule="auto"/>
        <w:jc w:val="both"/>
        <w:rPr>
          <w:rFonts w:ascii="Cabin" w:cs="Cabin" w:eastAsia="Cabin" w:hAnsi="Cabin"/>
          <w:sz w:val="24"/>
          <w:szCs w:val="24"/>
        </w:rPr>
      </w:pPr>
    </w:p>
    <w:p>
      <w:pPr>
        <w:spacing w:line="300" w:lineRule="auto"/>
        <w:jc w:val="both"/>
        <w:rPr>
          <w:rFonts w:ascii="Cabin" w:cs="Cabin" w:eastAsia="Cabin" w:hAnsi="Cabin"/>
          <w:sz w:val="24"/>
          <w:szCs w:val="24"/>
        </w:rPr>
      </w:pPr>
    </w:p>
    <w:p>
      <w:pPr>
        <w:spacing w:line="300" w:lineRule="auto"/>
        <w:jc w:val="both"/>
        <w:rPr>
          <w:rFonts w:ascii="Cabin" w:cs="Cabin" w:eastAsia="Cabin" w:hAnsi="Cabin"/>
          <w:sz w:val="24"/>
          <w:szCs w:val="24"/>
        </w:rPr>
      </w:pPr>
    </w:p>
    <w:p>
      <w:pPr>
        <w:spacing w:line="300" w:lineRule="auto"/>
        <w:jc w:val="both"/>
        <w:rPr>
          <w:rFonts w:ascii="Cabin" w:cs="Cabin" w:eastAsia="Cabin" w:hAnsi="Cabin"/>
          <w:sz w:val="24"/>
          <w:szCs w:val="24"/>
        </w:rPr>
      </w:pPr>
    </w:p>
    <w:p>
      <w:pPr>
        <w:spacing w:line="300" w:lineRule="auto"/>
        <w:jc w:val="both"/>
        <w:rPr>
          <w:rFonts w:ascii="Cabin" w:cs="Cabin" w:eastAsia="Cabin" w:hAnsi="Cabin"/>
          <w:sz w:val="24"/>
          <w:szCs w:val="24"/>
        </w:rPr>
      </w:pPr>
    </w:p>
    <w:p>
      <w:pPr>
        <w:spacing w:line="300" w:lineRule="auto"/>
        <w:jc w:val="both"/>
        <w:rPr>
          <w:rFonts w:ascii="Cabin" w:cs="Cabin" w:eastAsia="Cabin" w:hAnsi="Cabin"/>
          <w:sz w:val="24"/>
          <w:szCs w:val="24"/>
        </w:rPr>
      </w:pPr>
      <w:r>
        <w:rPr>
          <w:rFonts w:ascii="Cabin" w:cs="Cabin" w:eastAsia="Cabin" w:hAnsi="Cabin"/>
          <w:sz w:val="24"/>
          <w:szCs w:val="24"/>
        </w:rPr>
        <w:drawing xmlns:mc="http://schemas.openxmlformats.org/markup-compatibility/2006">
          <wp:inline distT="0" distB="0" distL="0" distR="0">
            <wp:extent cx="5733415" cy="3776345"/>
            <wp:effectExtent l="0" t="0" r="0" b="0"/>
            <wp:docPr id="5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0"/>
                    <pic:cNvPicPr>
                      <a:picLocks noGrp="0" noSelect="0" noChangeAspect="1" noMove="0"/>
                    </pic:cNvPicPr>
                  </pic:nvPicPr>
                  <pic:blipFill>
                    <a:blip r:embed="rId79"/>
                    <a:srcRect/>
                    <a:stretch>
                      <a:fillRect/>
                    </a:stretch>
                  </pic:blipFill>
                  <pic:spPr>
                    <a:xfrm>
                      <a:off x="0" y="0"/>
                      <a:ext cx="5733415" cy="3776345"/>
                    </a:xfrm>
                    <a:prstGeom prst="rect">
                      <a:avLst/>
                    </a:prstGeom>
                  </pic:spPr>
                </pic:pic>
              </a:graphicData>
            </a:graphic>
          </wp:inline>
        </w:drawing>
      </w:r>
    </w:p>
    <w:p>
      <w:pPr>
        <w:spacing w:line="300" w:lineRule="auto"/>
        <w:jc w:val="both"/>
        <w:rPr>
          <w:rFonts w:ascii="Cabin" w:cs="Cabin" w:eastAsia="Cabin" w:hAnsi="Cabin"/>
          <w:sz w:val="24"/>
          <w:szCs w:val="24"/>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300" w:line="240" w:lineRule="auto"/>
        <w:ind w:left="0" w:right="0" w:firstLine="0"/>
        <w:jc w:val="left"/>
        <w:rPr>
          <w:rFonts w:ascii="söhne"/>
          <w:color w:val="000000"/>
          <w:sz w:val="24"/>
          <w:lang w:val="en-US"/>
        </w:rPr>
      </w:pPr>
      <w:r>
        <w:rPr>
          <w:rFonts w:ascii="söhne"/>
          <w:color w:val="000000"/>
          <w:sz w:val="24"/>
          <w:rtl w:val="off"/>
          <w:lang w:val="en-US"/>
        </w:rPr>
        <w:t>This chart provides information on the cities with the highest overall crime rates. It gives us a clear understanding of which cities are safer and which cities have higher crime rates.</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300" w:after="300" w:line="240" w:lineRule="auto"/>
        <w:ind w:left="0" w:right="0" w:firstLine="0"/>
        <w:jc w:val="left"/>
        <w:rPr>
          <w:rFonts w:ascii="söhne"/>
          <w:color w:val="000000"/>
          <w:sz w:val="24"/>
          <w:lang w:val="en-US"/>
        </w:rPr>
      </w:pPr>
      <w:r>
        <w:rPr>
          <w:rFonts w:ascii="söhne"/>
          <w:color w:val="000000"/>
          <w:sz w:val="24"/>
          <w:rtl w:val="off"/>
          <w:lang w:val="en-US"/>
        </w:rPr>
        <w:t>According to the chart, North Dakota is considered to be the safest city, with a relatively low overall crime rate. This is an important piece of information for individuals looking to move to a new city or for policymakers looking to allocate resources to areas with high crime rates. By identifying North Dakota as a safe city, it can be a valuable resource for people who are looking for a safer place to live or work.</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300" w:after="300" w:line="240" w:lineRule="auto"/>
        <w:ind w:left="0" w:right="0" w:firstLine="0"/>
        <w:jc w:val="left"/>
        <w:rPr>
          <w:rFonts w:ascii="söhne"/>
          <w:color w:val="000000"/>
          <w:sz w:val="24"/>
          <w:lang w:val="en-US"/>
        </w:rPr>
      </w:pPr>
      <w:r>
        <w:rPr>
          <w:rFonts w:ascii="söhne"/>
          <w:color w:val="000000"/>
          <w:sz w:val="24"/>
          <w:rtl w:val="off"/>
          <w:lang w:val="en-US"/>
        </w:rPr>
        <w:t>On the other hand, the chart also highlights Florida as the most dangerous city, with a relatively high overall crime rate. This information is important for individuals and organizations looking to reduce crime and increase public safety. By understanding the crime situation in Florida, they can prioritize their efforts and allocate resources to address the specific crime challenges in that city.</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300" w:after="0" w:line="240" w:lineRule="auto"/>
        <w:ind w:left="0" w:right="0" w:firstLine="0"/>
        <w:jc w:val="left"/>
        <w:rPr>
          <w:rFonts w:ascii="söhne"/>
          <w:color w:val="000000"/>
          <w:sz w:val="24"/>
          <w:lang w:val="en-US"/>
        </w:rPr>
      </w:pPr>
      <w:r>
        <w:rPr>
          <w:rFonts w:ascii="söhne"/>
          <w:color w:val="000000"/>
          <w:sz w:val="24"/>
          <w:rtl w:val="off"/>
          <w:lang w:val="en-US"/>
        </w:rPr>
        <w:t>It is important to note that the chart represents only a snapshot of the crime situation and may not reflect long-term trends. Nevertheless, the information provides a valuable tool for individuals and organizations looking to reduce crime and increase public safety. By understanding the cities with the highest overall crime rates, they can make informed decisions and develop effective strategies to reduce crime and promote public safety.</w:t>
      </w:r>
    </w:p>
    <w:p>
      <w:pPr>
        <w:spacing w:line="300" w:lineRule="auto"/>
        <w:jc w:val="both"/>
        <w:rPr>
          <w:rFonts w:ascii="Cabin" w:cs="Cabin" w:eastAsia="Cabin" w:hAnsi="Cabin"/>
          <w:sz w:val="24"/>
          <w:szCs w:val="24"/>
        </w:rPr>
      </w:pPr>
    </w:p>
    <w:p>
      <w:pPr>
        <w:spacing w:line="300" w:lineRule="auto"/>
        <w:jc w:val="both"/>
        <w:rPr>
          <w:rFonts w:ascii="Cabin" w:cs="Cabin" w:eastAsia="Cabin" w:hAnsi="Cabin"/>
          <w:sz w:val="24"/>
          <w:szCs w:val="24"/>
        </w:rPr>
      </w:pPr>
      <w:r>
        <w:rPr>
          <w:rFonts w:ascii="Cabin" w:cs="Cabin" w:eastAsia="Cabin" w:hAnsi="Cabin"/>
          <w:sz w:val="24"/>
          <w:szCs w:val="24"/>
        </w:rPr>
        <w:drawing xmlns:mc="http://schemas.openxmlformats.org/markup-compatibility/2006">
          <wp:inline distT="0" distB="0" distL="0" distR="0">
            <wp:extent cx="5733415" cy="3044190"/>
            <wp:effectExtent l="0" t="0" r="0" b="0"/>
            <wp:docPr id="5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1"/>
                    <pic:cNvPicPr>
                      <a:picLocks noGrp="0" noSelect="0" noChangeAspect="1" noMove="0"/>
                    </pic:cNvPicPr>
                  </pic:nvPicPr>
                  <pic:blipFill>
                    <a:blip r:embed="rId80"/>
                    <a:srcRect/>
                    <a:stretch>
                      <a:fillRect/>
                    </a:stretch>
                  </pic:blipFill>
                  <pic:spPr>
                    <a:xfrm>
                      <a:off x="0" y="0"/>
                      <a:ext cx="5733415" cy="3044190"/>
                    </a:xfrm>
                    <a:prstGeom prst="rect">
                      <a:avLst/>
                    </a:prstGeom>
                  </pic:spPr>
                </pic:pic>
              </a:graphicData>
            </a:graphic>
          </wp:inline>
        </w:drawing>
      </w:r>
    </w:p>
    <w:p>
      <w:pPr>
        <w:spacing w:line="300" w:lineRule="auto"/>
        <w:jc w:val="both"/>
        <w:rPr>
          <w:rFonts w:ascii="Cabin" w:cs="Cabin" w:eastAsia="Cabin" w:hAnsi="Cabin"/>
          <w:sz w:val="24"/>
          <w:szCs w:val="24"/>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300" w:line="240" w:lineRule="auto"/>
        <w:ind w:left="0" w:right="0" w:firstLine="0"/>
        <w:jc w:val="left"/>
        <w:rPr>
          <w:rFonts w:ascii="söhne"/>
          <w:color w:val="000000"/>
          <w:sz w:val="24"/>
          <w:lang w:val="en-US"/>
        </w:rPr>
      </w:pPr>
      <w:r>
        <w:rPr>
          <w:rFonts w:ascii="söhne"/>
          <w:color w:val="000000"/>
          <w:sz w:val="24"/>
          <w:rtl w:val="off"/>
          <w:lang w:val="en-US"/>
        </w:rPr>
        <w:t>This data analysis is looking at the relationship between urban population and overall crime rate in various cities. By examining the chart, we can see a correlation between the two factors. In general, cities with lower urban populations tend to have lower overall crime rates. This suggests that urban population can have an impact on crime rate.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300" w:after="300" w:line="240" w:lineRule="auto"/>
        <w:ind w:left="0" w:right="0" w:firstLine="0"/>
        <w:jc w:val="left"/>
        <w:rPr>
          <w:rFonts w:ascii="söhne"/>
          <w:color w:val="000000"/>
          <w:sz w:val="24"/>
          <w:lang w:val="en-US"/>
        </w:rPr>
      </w:pPr>
      <w:r>
        <w:rPr>
          <w:rFonts w:ascii="söhne"/>
          <w:color w:val="000000"/>
          <w:sz w:val="24"/>
          <w:rtl w:val="off"/>
          <w:lang w:val="en-US"/>
        </w:rPr>
        <w:t>However, this correlation is not absolute and there are exceptions to the pattern. Some cities with smaller urban populations still have higher crime rates. This implies that other factors, such as socioeconomic status, policing strategies, and cultural norms, also play a role in determining crime rates.</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300" w:after="0" w:line="240" w:lineRule="auto"/>
        <w:ind w:left="0" w:right="0" w:firstLine="0"/>
        <w:jc w:val="left"/>
        <w:rPr>
          <w:rFonts w:ascii="söhne"/>
          <w:color w:val="000000"/>
          <w:sz w:val="24"/>
          <w:lang w:val="en-US"/>
        </w:rPr>
      </w:pPr>
      <w:r>
        <w:rPr>
          <w:rFonts w:ascii="söhne"/>
          <w:color w:val="000000"/>
          <w:sz w:val="24"/>
          <w:rtl w:val="off"/>
          <w:lang w:val="en-US"/>
        </w:rPr>
        <w:t>It is important to consider these nuances when evaluating crime trends and devising solutions to reduce crime. While urban population may have some influence on crime, it is not the sole determining factor. To effectively address crime, a comprehensive and multi-faceted approach must be taken.</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300" w:after="0" w:line="240" w:lineRule="auto"/>
        <w:ind w:left="0" w:right="0" w:firstLine="0"/>
        <w:jc w:val="left"/>
        <w:rPr>
          <w:rFonts w:ascii="söhne"/>
          <w:color w:val="000000"/>
          <w:sz w:val="24"/>
          <w:lang w:val="en-US"/>
        </w:rPr>
      </w:pPr>
      <w:r>
        <w:rPr>
          <w:rFonts w:ascii="söhne"/>
          <w:color w:val="000000"/>
          <w:sz w:val="24"/>
          <w:lang w:val="en-US"/>
        </w:rPr>
        <w:t>Below is another way to visualize the same data “Overall Crime Rate vs. Urban Population”  some charts and plots can be harder for some people to read than others, for this reason I included the heat map below</w:t>
      </w:r>
      <w:r>
        <w:rPr>
          <w:rFonts w:ascii="söhne"/>
          <w:color w:val="000000"/>
          <w:sz w:val="24"/>
          <w:lang w:val="en-US"/>
        </w:rPr>
        <w:t xml:space="preserve"> “Overall Crime Rate vs. Urban Population” </w:t>
      </w:r>
    </w:p>
    <w:p>
      <w:pPr>
        <w:spacing w:line="300" w:lineRule="auto"/>
        <w:jc w:val="both"/>
        <w:rPr>
          <w:rFonts w:ascii="Cabin" w:cs="Cabin" w:eastAsia="Cabin" w:hAnsi="Cabin"/>
          <w:sz w:val="24"/>
          <w:szCs w:val="24"/>
        </w:rPr>
      </w:pPr>
      <w:r>
        <w:rPr>
          <w:rFonts w:ascii="Montserrat Light" w:cs="Montserrat Light" w:eastAsia="Montserrat Light" w:hAnsi="Montserrat Light"/>
          <w:rtl w:val="off"/>
        </w:rPr>
        <w:br w:type="textWrapping"/>
      </w:r>
    </w:p>
    <w:p>
      <w:pPr>
        <w:spacing w:line="300" w:lineRule="auto"/>
        <w:jc w:val="both"/>
        <w:rPr>
          <w:rFonts w:ascii="Cabin" w:cs="Cabin" w:eastAsia="Cabin" w:hAnsi="Cabin"/>
          <w:sz w:val="24"/>
          <w:szCs w:val="24"/>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300" w:after="0" w:line="240" w:lineRule="auto"/>
        <w:ind w:left="0" w:right="0" w:firstLine="0"/>
        <w:jc w:val="left"/>
        <w:rPr>
          <w:rFonts w:ascii="söhne"/>
          <w:color w:val="000000"/>
          <w:sz w:val="24"/>
          <w:lang w:val="en-US"/>
        </w:rPr>
      </w:pPr>
    </w:p>
    <w:p>
      <w:pPr>
        <w:spacing w:line="300" w:lineRule="auto"/>
        <w:jc w:val="both"/>
        <w:rPr>
          <w:rFonts w:ascii="Cabin" w:cs="Cabin" w:eastAsia="Cabin" w:hAnsi="Cabin"/>
          <w:sz w:val="24"/>
          <w:szCs w:val="24"/>
        </w:rPr>
      </w:pPr>
    </w:p>
    <w:p>
      <w:pPr>
        <w:spacing w:line="300" w:lineRule="auto"/>
        <w:jc w:val="both"/>
        <w:rPr>
          <w:rFonts w:ascii="Cabin" w:cs="Cabin" w:eastAsia="Cabin" w:hAnsi="Cabin"/>
          <w:sz w:val="24"/>
          <w:szCs w:val="24"/>
        </w:rPr>
      </w:pPr>
    </w:p>
    <w:p>
      <w:pPr>
        <w:spacing w:line="300" w:lineRule="auto"/>
        <w:jc w:val="both"/>
        <w:rPr>
          <w:rFonts w:ascii="Cabin" w:cs="Cabin" w:eastAsia="Cabin" w:hAnsi="Cabin"/>
        </w:rPr>
      </w:pPr>
    </w:p>
    <w:p>
      <w:pPr>
        <w:spacing w:line="276" w:lineRule="auto"/>
        <w:jc w:val="both"/>
        <w:rPr>
          <w:rFonts w:ascii="Cabin" w:cs="Cabin" w:eastAsia="Cabin" w:hAnsi="Cabin"/>
          <w:b/>
        </w:rPr>
      </w:pPr>
      <w:r>
        <w:rPr>
          <w:rFonts w:ascii="Cabin" w:cs="Cabin" w:eastAsia="Cabin" w:hAnsi="Cabin"/>
          <w:b/>
        </w:rPr>
        <w:drawing xmlns:mc="http://schemas.openxmlformats.org/markup-compatibility/2006">
          <wp:inline distT="0" distB="0" distL="0" distR="0">
            <wp:extent cx="5274945" cy="3378200"/>
            <wp:effectExtent l="0" t="0" r="0" b="0"/>
            <wp:docPr id="6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3"/>
                    <pic:cNvPicPr>
                      <a:picLocks noGrp="0" noSelect="0" noChangeAspect="1" noMove="0"/>
                    </pic:cNvPicPr>
                  </pic:nvPicPr>
                  <pic:blipFill>
                    <a:blip r:embed="rId81"/>
                    <a:srcRect/>
                    <a:stretch>
                      <a:fillRect/>
                    </a:stretch>
                  </pic:blipFill>
                  <pic:spPr>
                    <a:xfrm>
                      <a:off x="0" y="0"/>
                      <a:ext cx="5274945" cy="3378200"/>
                    </a:xfrm>
                    <a:prstGeom prst="rect">
                      <a:avLst/>
                    </a:prstGeom>
                  </pic:spPr>
                </pic:pic>
              </a:graphicData>
            </a:graphic>
          </wp:inline>
        </w:drawing>
      </w:r>
    </w:p>
    <w:p>
      <w:pPr>
        <w:spacing w:line="276" w:lineRule="auto"/>
        <w:jc w:val="both"/>
        <w:rPr>
          <w:rFonts w:ascii="Cabin" w:cs="Cabin" w:eastAsia="Cabin" w:hAnsi="Cabin"/>
          <w:b/>
        </w:rPr>
      </w:pPr>
    </w:p>
    <w:p>
      <w:pPr>
        <w:spacing w:line="276" w:lineRule="auto"/>
        <w:jc w:val="both"/>
        <w:rPr>
          <w:rFonts w:ascii="Cabin" w:cs="Cabin" w:eastAsia="Cabin" w:hAnsi="Cabin"/>
          <w:b/>
        </w:rPr>
      </w:pPr>
    </w:p>
    <w:p>
      <w:pPr>
        <w:spacing w:line="276" w:lineRule="auto"/>
        <w:jc w:val="both"/>
        <w:rPr>
          <w:rFonts w:ascii="Cabin" w:cs="Cabin" w:eastAsia="Cabin" w:hAnsi="Cabin"/>
          <w:b w:val="off"/>
          <w:bCs w:val="off"/>
          <w:color w:val="auto"/>
          <w:sz w:val="24"/>
          <w:szCs w:val="24"/>
        </w:rPr>
      </w:pPr>
      <w:r>
        <w:rPr>
          <w:rFonts w:ascii="Cabin" w:cs="Cabin" w:eastAsia="Cabin" w:hAnsi="Cabin"/>
          <w:b w:val="off"/>
          <w:bCs w:val="off"/>
          <w:color w:val="auto"/>
          <w:sz w:val="24"/>
          <w:szCs w:val="24"/>
        </w:rPr>
        <w:t>The heat map created above is a representation of the relationship between "UrbanPop" and "OverallCrimeRate". Each cell in the heat map represents a unique combination of "UrbanPop" and "OverallCrimeRate". The color of each cell is determined by the value of "OverallCrimeRate", with warmer colors (e.g. red) representing higher values, and cooler colors (e.g. blue) representing lower values.</w:t>
      </w:r>
    </w:p>
    <w:p>
      <w:pPr>
        <w:spacing w:line="276" w:lineRule="auto"/>
        <w:jc w:val="both"/>
        <w:rPr>
          <w:rFonts w:ascii="Cabin" w:cs="Cabin" w:eastAsia="Cabin" w:hAnsi="Cabin"/>
          <w:b w:val="off"/>
          <w:bCs w:val="off"/>
          <w:color w:val="auto"/>
          <w:sz w:val="24"/>
          <w:szCs w:val="24"/>
        </w:rPr>
      </w:pPr>
    </w:p>
    <w:p>
      <w:pPr>
        <w:spacing w:line="276" w:lineRule="auto"/>
        <w:jc w:val="both"/>
        <w:rPr>
          <w:rFonts w:ascii="Cabin" w:cs="Cabin" w:eastAsia="Cabin" w:hAnsi="Cabin"/>
          <w:b w:val="off"/>
          <w:bCs w:val="off"/>
          <w:color w:val="auto"/>
          <w:sz w:val="24"/>
          <w:szCs w:val="24"/>
        </w:rPr>
      </w:pPr>
      <w:r>
        <w:rPr>
          <w:rFonts w:ascii="Cabin" w:cs="Cabin" w:eastAsia="Cabin" w:hAnsi="Cabin"/>
          <w:b w:val="off"/>
          <w:bCs w:val="off"/>
          <w:color w:val="auto"/>
          <w:sz w:val="24"/>
          <w:szCs w:val="24"/>
        </w:rPr>
        <w:t>In this particular heat map, "UrbanPop" is represented on the x-axis and "City" is represented on the y-axis. The annotations inside each cell show the actual value of "OverallCrimeRate". By observing the pattern of colors in the heat map, you can see how "OverallCrimeRate" varies with "UrbanPop" across different cities.</w:t>
      </w:r>
    </w:p>
    <w:p>
      <w:pPr>
        <w:spacing w:line="276" w:lineRule="auto"/>
        <w:jc w:val="both"/>
        <w:rPr>
          <w:rFonts w:ascii="Cabin" w:cs="Cabin" w:eastAsia="Cabin" w:hAnsi="Cabin"/>
          <w:b w:val="off"/>
          <w:bCs w:val="off"/>
          <w:color w:val="auto"/>
          <w:sz w:val="24"/>
          <w:szCs w:val="24"/>
        </w:rPr>
      </w:pPr>
    </w:p>
    <w:p>
      <w:pPr>
        <w:spacing w:line="276" w:lineRule="auto"/>
        <w:jc w:val="both"/>
        <w:rPr>
          <w:rFonts w:ascii="Cabin" w:cs="Cabin" w:eastAsia="Cabin" w:hAnsi="Cabin"/>
          <w:b w:val="off"/>
          <w:bCs w:val="off"/>
          <w:color w:val="auto"/>
          <w:sz w:val="24"/>
          <w:szCs w:val="24"/>
        </w:rPr>
      </w:pPr>
      <w:r>
        <w:rPr>
          <w:rFonts w:ascii="Cabin" w:cs="Cabin" w:eastAsia="Cabin" w:hAnsi="Cabin"/>
          <w:b w:val="off"/>
          <w:bCs w:val="off"/>
          <w:color w:val="auto"/>
          <w:sz w:val="24"/>
          <w:szCs w:val="24"/>
        </w:rPr>
        <w:t>For example, if you see a warm color (e.g. red) in a cell located at the intersection of a high "UrbanPop" value and a certain city, this suggests that the overall crime rate is high in that city with a high population. On the other hand, if you see a cool color (e.g. blue) in a cell located at the intersection of a low "UrbanPop" value and a certain city, this suggests that the overall crime rate is low in that city with a low population.</w:t>
      </w:r>
    </w:p>
    <w:p>
      <w:pPr>
        <w:spacing w:line="276" w:lineRule="auto"/>
        <w:jc w:val="both"/>
        <w:rPr>
          <w:rFonts w:ascii="Cabin" w:cs="Cabin" w:eastAsia="Cabin" w:hAnsi="Cabin"/>
          <w:b w:val="off"/>
          <w:bCs w:val="off"/>
          <w:color w:val="auto"/>
          <w:sz w:val="24"/>
          <w:szCs w:val="24"/>
        </w:rPr>
      </w:pPr>
    </w:p>
    <w:p>
      <w:pPr>
        <w:spacing w:line="276" w:lineRule="auto"/>
        <w:jc w:val="both"/>
        <w:rPr>
          <w:rFonts w:ascii="Cabin" w:cs="Cabin" w:eastAsia="Cabin" w:hAnsi="Cabin"/>
          <w:b w:val="off"/>
          <w:bCs w:val="off"/>
          <w:color w:val="auto"/>
          <w:sz w:val="24"/>
          <w:szCs w:val="24"/>
        </w:rPr>
      </w:pPr>
    </w:p>
    <w:p>
      <w:pPr>
        <w:spacing w:line="276" w:lineRule="auto"/>
        <w:jc w:val="both"/>
        <w:rPr>
          <w:rFonts w:ascii="Cabin" w:cs="Cabin" w:eastAsia="Cabin" w:hAnsi="Cabin"/>
          <w:b w:val="off"/>
          <w:bCs w:val="off"/>
          <w:color w:val="auto"/>
          <w:sz w:val="24"/>
          <w:szCs w:val="24"/>
        </w:rPr>
      </w:pPr>
    </w:p>
    <w:p>
      <w:pPr>
        <w:spacing w:line="276" w:lineRule="auto"/>
        <w:jc w:val="both"/>
        <w:rPr>
          <w:rFonts w:ascii="Cabin" w:cs="Cabin" w:eastAsia="Cabin" w:hAnsi="Cabin"/>
          <w:b w:val="off"/>
          <w:bCs w:val="off"/>
          <w:color w:val="auto"/>
          <w:sz w:val="24"/>
          <w:szCs w:val="24"/>
        </w:rPr>
      </w:pPr>
    </w:p>
    <w:p>
      <w:pPr>
        <w:spacing w:line="276" w:lineRule="auto"/>
        <w:jc w:val="both"/>
        <w:rPr>
          <w:rFonts w:ascii="Cabin" w:cs="Cabin" w:eastAsia="Cabin" w:hAnsi="Cabin"/>
          <w:b w:val="off"/>
          <w:bCs w:val="off"/>
          <w:color w:val="auto"/>
          <w:sz w:val="24"/>
          <w:szCs w:val="24"/>
        </w:rPr>
      </w:pPr>
    </w:p>
    <w:p>
      <w:pPr>
        <w:spacing w:line="276" w:lineRule="auto"/>
        <w:jc w:val="both"/>
        <w:rPr>
          <w:rFonts w:ascii="Cabin" w:cs="Cabin" w:eastAsia="Cabin" w:hAnsi="Cabin"/>
          <w:b w:val="off"/>
          <w:bCs w:val="off"/>
          <w:color w:val="auto"/>
          <w:sz w:val="24"/>
          <w:szCs w:val="24"/>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300" w:line="240" w:lineRule="auto"/>
        <w:ind w:left="0" w:right="0" w:firstLine="0"/>
        <w:jc w:val="left"/>
        <w:rPr>
          <w:rFonts w:ascii="söhne"/>
          <w:color w:val="000000"/>
          <w:sz w:val="24"/>
          <w:rtl w:val="off"/>
          <w:lang w:val="en-US"/>
        </w:rPr>
      </w:pPr>
      <w:r>
        <w:rPr>
          <w:rFonts w:ascii="Cabin" w:cs="Cabin" w:eastAsia="Cabin" w:hAnsi="Cabin"/>
          <w:sz w:val="24"/>
          <w:szCs w:val="24"/>
        </w:rPr>
        <w:drawing xmlns:mc="http://schemas.openxmlformats.org/markup-compatibility/2006">
          <wp:inline distT="0" distB="0" distL="0" distR="0">
            <wp:extent cx="4379595" cy="3580765"/>
            <wp:effectExtent l="0" t="0" r="0" b="0"/>
            <wp:docPr id="6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2"/>
                    <pic:cNvPicPr>
                      <a:picLocks noGrp="0" noSelect="0" noChangeAspect="1" noMove="0"/>
                    </pic:cNvPicPr>
                  </pic:nvPicPr>
                  <pic:blipFill>
                    <a:blip r:embed="rId82"/>
                    <a:srcRect/>
                    <a:stretch>
                      <a:fillRect/>
                    </a:stretch>
                  </pic:blipFill>
                  <pic:spPr>
                    <a:xfrm>
                      <a:off x="0" y="0"/>
                      <a:ext cx="4379595" cy="3580765"/>
                    </a:xfrm>
                    <a:prstGeom prst="rect">
                      <a:avLst/>
                    </a:prstGeom>
                  </pic:spPr>
                </pic:pic>
              </a:graphicData>
            </a:graphic>
          </wp:inline>
        </w:draw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300" w:line="240" w:lineRule="auto"/>
        <w:ind w:left="0" w:right="0" w:firstLine="0"/>
        <w:jc w:val="left"/>
        <w:rPr>
          <w:rFonts w:ascii="söhne"/>
          <w:color w:val="000000"/>
          <w:sz w:val="24"/>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300" w:line="240" w:lineRule="auto"/>
        <w:ind w:left="0" w:right="0" w:firstLine="0"/>
        <w:jc w:val="left"/>
        <w:rPr>
          <w:rFonts w:ascii="söhne"/>
          <w:color w:val="000000"/>
          <w:sz w:val="24"/>
          <w:lang w:val="en-US"/>
        </w:rPr>
      </w:pPr>
      <w:r>
        <w:rPr>
          <w:rFonts w:ascii="söhne"/>
          <w:color w:val="000000"/>
          <w:sz w:val="24"/>
          <w:rtl w:val="off"/>
          <w:lang w:val="en-US"/>
        </w:rPr>
        <w:t>The pie chart provides a visual representation of the distribution of crime rates across three different categories: Murder, Assault, and Rape. By examining the chart, it is immediately clear that Assault is the most prevalent crime category, accounting for 85.5% of the overall crime rate for the given data set.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300" w:after="300" w:line="240" w:lineRule="auto"/>
        <w:ind w:left="0" w:right="0" w:firstLine="0"/>
        <w:jc w:val="left"/>
        <w:rPr>
          <w:rFonts w:ascii="söhne"/>
          <w:color w:val="000000"/>
          <w:sz w:val="24"/>
          <w:lang w:val="en-US"/>
        </w:rPr>
      </w:pPr>
      <w:r>
        <w:rPr>
          <w:rFonts w:ascii="söhne"/>
          <w:color w:val="000000"/>
          <w:sz w:val="24"/>
          <w:rtl w:val="off"/>
          <w:lang w:val="en-US"/>
        </w:rPr>
        <w:t>In comparison, Murder and Rape have much smaller proportions, representing 3.9% and 10.6% of the overall crime rate respectively. This information gives us a clearer understanding of the composition of crime in the dataset and allows us to focus on the areas that require the most attention.</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300" w:after="300" w:line="240" w:lineRule="auto"/>
        <w:ind w:left="0" w:right="0" w:firstLine="0"/>
        <w:jc w:val="left"/>
        <w:rPr>
          <w:rFonts w:ascii="söhne"/>
          <w:color w:val="000000"/>
          <w:sz w:val="24"/>
          <w:lang w:val="en-US"/>
        </w:rPr>
      </w:pPr>
      <w:r>
        <w:rPr>
          <w:rFonts w:ascii="söhne"/>
          <w:color w:val="000000"/>
          <w:sz w:val="24"/>
          <w:rtl w:val="off"/>
          <w:lang w:val="en-US"/>
        </w:rPr>
        <w:t>The high proportion of Assault in the data set highlights the need to focus on reducing the rate of this particular crime category. By reducing the rate of Assault, it would likely result in a reduction of the overall crime rate.</w:t>
      </w:r>
    </w:p>
    <w:p>
      <w:pPr>
        <w:spacing w:line="276" w:lineRule="auto"/>
        <w:jc w:val="both"/>
        <w:rPr>
          <w:rFonts w:ascii="Cabin" w:cs="Cabin" w:eastAsia="Cabin" w:hAnsi="Cabin"/>
          <w:b w:val="off"/>
          <w:bCs w:val="off"/>
          <w:color w:val="auto"/>
          <w:sz w:val="24"/>
          <w:szCs w:val="24"/>
        </w:rPr>
      </w:pPr>
      <w:r>
        <w:rPr>
          <w:rFonts w:ascii="söhne"/>
          <w:color w:val="000000"/>
          <w:sz w:val="24"/>
          <w:rtl w:val="off"/>
          <w:lang w:val="en-US"/>
        </w:rPr>
        <w:t>It is important to note that the pie chart represents only a snapshot of the crime situation and may not reflect long-term trends. Nevertheless, the information provides a valuable tool for individuals and organizations looking to reduce crime and increase public safety. By understanding the distribution of crime rates across categories, they can prioritize their efforts and allocate resources to the areas that require the most attention.</w:t>
      </w:r>
    </w:p>
    <w:p>
      <w:pPr>
        <w:spacing w:line="276" w:lineRule="auto"/>
        <w:jc w:val="both"/>
        <w:rPr>
          <w:rFonts w:ascii="Cabin" w:cs="Cabin" w:eastAsia="Cabin" w:hAnsi="Cabin"/>
          <w:b w:val="off"/>
          <w:bCs w:val="off"/>
          <w:color w:val="auto"/>
          <w:sz w:val="24"/>
          <w:szCs w:val="24"/>
        </w:rPr>
      </w:pPr>
    </w:p>
    <w:p>
      <w:pPr>
        <w:spacing w:line="276" w:lineRule="auto"/>
        <w:jc w:val="both"/>
        <w:rPr>
          <w:rFonts w:ascii="Cabin" w:cs="Cabin" w:eastAsia="Cabin" w:hAnsi="Cabin"/>
          <w:b/>
        </w:rPr>
      </w:pPr>
    </w:p>
    <w:p>
      <w:pPr>
        <w:spacing w:line="276" w:lineRule="auto"/>
        <w:jc w:val="both"/>
        <w:rPr>
          <w:rFonts w:ascii="Cabin" w:cs="Cabin" w:eastAsia="Cabin" w:hAnsi="Cabin"/>
          <w:b/>
        </w:rPr>
      </w:pPr>
    </w:p>
    <w:p>
      <w:pPr>
        <w:spacing w:line="276" w:lineRule="auto"/>
        <w:jc w:val="both"/>
        <w:rPr>
          <w:rFonts w:ascii="Cabin" w:cs="Cabin" w:eastAsia="Cabin" w:hAnsi="Cabin"/>
          <w:b/>
        </w:rPr>
      </w:pPr>
      <w:r>
        <w:rPr>
          <w:rFonts w:ascii="Cabin" w:cs="Cabin" w:eastAsia="Cabin" w:hAnsi="Cabin"/>
          <w:b/>
        </w:rPr>
        <w:drawing xmlns:mc="http://schemas.openxmlformats.org/markup-compatibility/2006">
          <wp:inline distT="0" distB="0" distL="0" distR="0">
            <wp:extent cx="5733415" cy="3867150"/>
            <wp:effectExtent l="0" t="0" r="0" b="0"/>
            <wp:docPr id="6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4"/>
                    <pic:cNvPicPr>
                      <a:picLocks noGrp="0" noSelect="0" noChangeAspect="1" noMove="0"/>
                    </pic:cNvPicPr>
                  </pic:nvPicPr>
                  <pic:blipFill>
                    <a:blip r:embed="rId83"/>
                    <a:srcRect/>
                    <a:stretch>
                      <a:fillRect/>
                    </a:stretch>
                  </pic:blipFill>
                  <pic:spPr>
                    <a:xfrm>
                      <a:off x="0" y="0"/>
                      <a:ext cx="5733415" cy="3867150"/>
                    </a:xfrm>
                    <a:prstGeom prst="rect">
                      <a:avLst/>
                    </a:prstGeom>
                  </pic:spPr>
                </pic:pic>
              </a:graphicData>
            </a:graphic>
          </wp:inline>
        </w:draw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300" w:line="240" w:lineRule="auto"/>
        <w:ind w:left="0" w:right="0" w:firstLine="0"/>
        <w:jc w:val="left"/>
        <w:rPr>
          <w:rFonts w:ascii="söhne"/>
          <w:color w:val="000000"/>
          <w:sz w:val="24"/>
          <w:lang w:val="en-US"/>
        </w:rPr>
      </w:pPr>
      <w:r>
        <w:rPr>
          <w:rFonts w:ascii="söhne"/>
          <w:color w:val="000000"/>
          <w:sz w:val="24"/>
          <w:rtl w:val="off"/>
          <w:lang w:val="en-US"/>
        </w:rPr>
        <w:t>The charts above provide valuable insight into the correlation between various crime types and cities. The data indicates that there is a relationship between the various types of crimes and that when one type of crime is low, the others tend to be low as well. This suggests that crime is not isolated to one particular category but rather is interconnected in some way.</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300" w:after="300" w:line="240" w:lineRule="auto"/>
        <w:ind w:left="0" w:right="0" w:firstLine="0"/>
        <w:jc w:val="left"/>
        <w:rPr>
          <w:rFonts w:ascii="söhne"/>
          <w:color w:val="000000"/>
          <w:sz w:val="24"/>
          <w:lang w:val="en-US"/>
        </w:rPr>
      </w:pPr>
      <w:r>
        <w:rPr>
          <w:rFonts w:ascii="söhne"/>
          <w:color w:val="000000"/>
          <w:sz w:val="24"/>
          <w:rtl w:val="off"/>
          <w:lang w:val="en-US"/>
        </w:rPr>
        <w:t>Additionally, the charts reveal that there is no instance of high crime in one category while the others are low. This further underscores the interconnectedness of crime and highlights the importance of considering multiple crime categories when evaluating crime trends and devising solutions to reduce crime.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300" w:after="300" w:line="240" w:lineRule="auto"/>
        <w:ind w:left="0" w:right="0" w:firstLine="0"/>
        <w:jc w:val="left"/>
        <w:rPr>
          <w:rFonts w:ascii="söhne"/>
          <w:color w:val="000000"/>
          <w:sz w:val="24"/>
          <w:lang w:val="en-US"/>
        </w:rPr>
      </w:pPr>
      <w:r>
        <w:rPr>
          <w:rFonts w:ascii="söhne"/>
          <w:color w:val="000000"/>
          <w:sz w:val="24"/>
          <w:rtl w:val="off"/>
          <w:lang w:val="en-US"/>
        </w:rPr>
        <w:t>The charts also highlight the relative safety of cities. North Dakota is identified as the safest city while Nevada is considered to be the most dangerous. This information can be useful for individuals looking to move to a new city or for policymakers looking to allocate resources to areas with high crime rates.</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300" w:after="0" w:line="240" w:lineRule="auto"/>
        <w:ind w:left="0" w:right="0" w:firstLine="0"/>
        <w:jc w:val="left"/>
        <w:rPr>
          <w:rFonts w:ascii="söhne"/>
          <w:color w:val="000000"/>
          <w:sz w:val="24"/>
          <w:lang w:val="en-US"/>
        </w:rPr>
      </w:pPr>
      <w:r>
        <w:rPr>
          <w:rFonts w:ascii="söhne"/>
          <w:color w:val="000000"/>
          <w:sz w:val="24"/>
          <w:rtl w:val="off"/>
          <w:lang w:val="en-US"/>
        </w:rPr>
        <w:t>It is important to note that the charts provide a snapshot of the situation at a specific point in time and may not necessarily reflect long-term trends. Nevertheless, the information can be a valuable tool for individuals and organizations looking to reduce crime and increase public safety.</w:t>
      </w:r>
    </w:p>
    <w:p>
      <w:pPr>
        <w:spacing w:line="276" w:lineRule="auto"/>
        <w:jc w:val="both"/>
        <w:rPr>
          <w:rFonts w:ascii="Cabin" w:cs="Cabin" w:eastAsia="Cabin" w:hAnsi="Cabin"/>
          <w:b/>
        </w:rPr>
      </w:pPr>
    </w:p>
    <w:p>
      <w:pPr>
        <w:spacing w:line="276" w:lineRule="auto"/>
        <w:jc w:val="both"/>
        <w:rPr>
          <w:rFonts w:ascii="Cabin" w:cs="Cabin" w:eastAsia="Cabin" w:hAnsi="Cabin"/>
          <w:b/>
        </w:rPr>
      </w:pPr>
    </w:p>
    <w:p>
      <w:pPr>
        <w:spacing w:line="276" w:lineRule="auto"/>
        <w:jc w:val="both"/>
        <w:rPr>
          <w:rFonts w:ascii="Cabin" w:cs="Cabin" w:eastAsia="Cabin" w:hAnsi="Cabin"/>
          <w:b/>
        </w:rPr>
      </w:pPr>
    </w:p>
    <w:p>
      <w:pPr>
        <w:spacing w:line="276" w:lineRule="auto"/>
        <w:jc w:val="both"/>
        <w:rPr>
          <w:rFonts w:ascii="Cabin" w:cs="Cabin" w:eastAsia="Cabin" w:hAnsi="Cabin"/>
          <w:b/>
        </w:rPr>
      </w:pPr>
    </w:p>
    <w:p>
      <w:pPr>
        <w:spacing w:line="276" w:lineRule="auto"/>
        <w:jc w:val="both"/>
        <w:rPr>
          <w:rFonts w:ascii="Cabin" w:cs="Cabin" w:eastAsia="Cabin" w:hAnsi="Cabin"/>
          <w:b/>
        </w:rPr>
      </w:pPr>
    </w:p>
    <w:p>
      <w:pPr>
        <w:spacing w:line="276" w:lineRule="auto"/>
        <w:jc w:val="both"/>
        <w:rPr>
          <w:rFonts w:ascii="Cabin" w:cs="Cabin" w:eastAsia="Cabin" w:hAnsi="Cabin"/>
          <w:b/>
        </w:rPr>
      </w:pPr>
      <w:r>
        <w:rPr>
          <w:rFonts w:ascii="Cabin" w:cs="Cabin" w:eastAsia="Cabin" w:hAnsi="Cabin"/>
          <w:b/>
          <w:rtl w:val="off"/>
        </w:rPr>
        <w:t xml:space="preserve">THIS REPORT WAS WRITTEN BY : </w:t>
      </w:r>
      <w:r>
        <w:rPr>
          <w:rFonts w:ascii="Cabin" w:cs="Cabin" w:eastAsia="Cabin" w:hAnsi="Cabin"/>
          <w:b/>
          <w:rtl w:val="off"/>
        </w:rPr>
        <w:t>Samuel Blackhurst</w:t>
      </w:r>
    </w:p>
    <w:p>
      <w:pPr>
        <w:spacing w:before="160" w:after="120" w:line="300" w:lineRule="auto"/>
        <w:jc w:val="both"/>
        <w:rPr>
          <w:rFonts w:ascii="Cabin" w:cs="Cabin" w:eastAsia="Cabin" w:hAnsi="Cabin"/>
          <w:b/>
          <w:sz w:val="24"/>
          <w:szCs w:val="24"/>
        </w:rPr>
      </w:pPr>
      <w:r>
        <w:rPr>
          <w:rFonts w:ascii="Cabin" w:cs="Cabin" w:eastAsia="Cabin" w:hAnsi="Cabin"/>
          <w:sz w:val="24"/>
          <w:szCs w:val="24"/>
          <w:u w:val="single"/>
        </w:rPr>
        <w:drawing xmlns:mc="http://schemas.openxmlformats.org/markup-compatibility/2006">
          <wp:inline distT="0" distB="0" distL="0" distR="0">
            <wp:extent cx="5731200" cy="177800"/>
            <wp:effectExtent l="0" t="0" r="0" b="0"/>
            <wp:docPr id="63" name="image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1.jpg"/>
                    <pic:cNvPicPr preferRelativeResize="0"/>
                  </pic:nvPicPr>
                  <pic:blipFill>
                    <a:blip r:embed="rId84"/>
                    <a:srcRect/>
                    <a:stretch>
                      <a:fillRect/>
                    </a:stretch>
                  </pic:blipFill>
                  <pic:spPr>
                    <a:xfrm>
                      <a:off x="0" y="0"/>
                      <a:ext cx="5731200" cy="177800"/>
                    </a:xfrm>
                    <a:prstGeom prst="rect">
                      <a:avLst/>
                    </a:prstGeom>
                  </pic:spPr>
                </pic:pic>
              </a:graphicData>
            </a:graphic>
          </wp:inline>
        </w:drawing>
      </w:r>
    </w:p>
    <w:p>
      <w:pPr>
        <w:pageBreakBefore w:val="off"/>
        <w:spacing w:before="160" w:after="120" w:line="360" w:lineRule="auto"/>
        <w:jc w:val="both"/>
        <w:rPr>
          <w:rFonts w:ascii="Montserrat" w:cs="Montserrat" w:eastAsia="Montserrat" w:hAnsi="Montserrat"/>
          <w:b/>
          <w:color w:val="113452"/>
          <w:sz w:val="36"/>
          <w:szCs w:val="36"/>
        </w:rPr>
      </w:pPr>
    </w:p>
    <w:sectPr>
      <w:headerReference w:type="default" r:id="rId85"/>
      <w:headerReference w:type="first" r:id="rId86"/>
      <w:footerReference w:type="default" r:id="rId87"/>
      <w:footerReference w:type="first" r:id="rId88"/>
      <w:pgSz w:w="11909" w:h="16834" w:orient="portrait"/>
      <w:pgMar w:top="1440" w:right="1440" w:bottom="1440" w:left="1440" w:header="0" w:footer="720"/>
      <w:pgNumType w:start="1"/>
    </w:sectPr>
  </w:body>
</w:document>
</file>

<file path=word/fontTable.xml><?xml version="1.0" encoding="utf-8"?>
<w:fonts xmlns:r="http://schemas.openxmlformats.org/officeDocument/2006/relationships" xmlns:w="http://schemas.openxmlformats.org/wordprocessingml/2006/main">
  <w:font w:name="Arial"/>
  <w:font w:name="Cabi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Calibri">
    <w:panose1 w:val="020f0502020204030204"/>
    <w:charset w:val="00"/>
    <w:family w:val="swiss"/>
    <w:pitch w:val="variable"/>
    <w:sig w:usb0="00000000" w:usb1="4000207b" w:usb2="00000000" w:usb3="00000000" w:csb0="0000009f" w:csb1="00000000"/>
  </w:font>
  <w:font w:name="Cambria">
    <w:panose1 w:val="02040503050406030204"/>
    <w:charset w:val="00"/>
    <w:family w:val="roman"/>
    <w:pitch w:val="variable"/>
    <w:sig w:usb0="00000000" w:usb1="4000004b" w:usb2="00000000" w:usb3="00000000" w:csb0="0000009f" w:csb1="00000000"/>
  </w:font>
  <w:font w:name="Courier New">
    <w:panose1 w:val="02070309020205020404"/>
    <w:charset w:val="00"/>
    <w:family w:val="modern"/>
    <w:pitch w:val="fixed"/>
    <w:sig w:usb0="00000000" w:usb1="00000000" w:usb2="00000009" w:usb3="00000000" w:csb0="000001ff" w:csb1="00000000"/>
  </w:font>
  <w:font w:name="Times New Roman">
    <w:panose1 w:val="02020603050405020304"/>
    <w:charset w:val="00"/>
    <w:family w:val="roman"/>
    <w:pitch w:val="variable"/>
    <w:sig w:usb0="20002a87" w:usb1="00000000" w:usb2="00000008" w:usb3="00000000" w:csb0="000001ff" w:csb1="00000000"/>
  </w:font>
  <w:font w:name="Tahoma">
    <w:panose1 w:val="020b0604030504040204"/>
    <w:charset w:val="00"/>
    <w:family w:val="roman"/>
    <w:pitch w:val="variable"/>
    <w:sig w:usb0="61002a87" w:usb1="00000000" w:usb2="00000008" w:usb3="00000000" w:csb0="000001ff" w:csb1="00000000"/>
  </w:font>
  <w:font w:name="Verdana">
    <w:panose1 w:val="020b0604030504040204"/>
    <w:charset w:val="00"/>
    <w:family w:val="roman"/>
    <w:pitch w:val="variable"/>
    <w:sig w:usb0="00000000" w:usb1="4000205b" w:usb2="00000010" w:usb3="00000000" w:csb0="0000019f" w:csb1="00000000"/>
  </w:font>
  <w:font w:name="Symbol">
    <w:panose1 w:val="05050102010706020507"/>
    <w:charset w:val="02"/>
    <w:family w:val="roman"/>
    <w:notTrueType w:val="on"/>
    <w:pitch w:val="variable"/>
  </w:font>
  <w:font w:name="Wingdings">
    <w:panose1 w:val="05000000000000000000"/>
    <w:charset w:val="02"/>
    <w:family w:val="auto"/>
    <w:notTrueType w:val="on"/>
    <w:pitch w:val="variable"/>
  </w:font>
  <w:font w:name="Helvetica Neue">
    <w:charset w:val="00"/>
    <w:family w:val="swiss"/>
    <w:pitch w:val="variable"/>
  </w:font>
  <w:font w:name="söhne">
    <w:charset w:val="00"/>
  </w:font>
  <w:font w:name="Segoe UI">
    <w:charset w:val="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p14="http://schemas.microsoft.com/office/word/2010/wordprocessingDrawing" xmlns:wpi="http://schemas.microsoft.com/office/word/2010/wordprocessingInk" xmlns:aink="http://schemas.microsoft.com/office/drawing/2016/ink">
  <w:p>
    <w:pPr>
      <w:pageBreakBefore w:val="off"/>
      <w:pBdr>
        <w:top w:val="nil" w:sz="4" w:space="0"/>
        <w:left w:val="nil" w:sz="4" w:space="0"/>
        <w:bottom w:val="nil" w:sz="4" w:space="0"/>
        <w:right w:val="nil" w:sz="4" w:space="0"/>
        <w:between w:val="nil" w:sz="4" w:space="0"/>
      </w:pBdr>
      <w:shd w:val="clear" w:fill="auto"/>
      <w:rPr/>
    </w:pPr>
    <w:r>
      <w:rPr/>
      <w:drawing xmlns:mc="http://schemas.openxmlformats.org/markup-compatibility/2006">
        <wp:anchor allowOverlap="1" behindDoc="0" distT="114300" distB="114300" distL="114300" distR="114300" layoutInCell="1" locked="0" relativeHeight="0" simplePos="0">
          <wp:simplePos x="0" y="0"/>
          <wp:positionH relativeFrom="column">
            <wp:posOffset>-953924</wp:posOffset>
          </wp:positionH>
          <wp:positionV relativeFrom="paragraph">
            <wp:posOffset>495300</wp:posOffset>
          </wp:positionV>
          <wp:extent cx="7635194" cy="371287"/>
          <wp:effectExtent l="0" t="0" r="0" b="0"/>
          <wp:wrapTopAndBottom/>
          <wp:docPr id="64" name="image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4.png"/>
                  <pic:cNvPicPr preferRelativeResize="0"/>
                </pic:nvPicPr>
                <pic:blipFill>
                  <a:blip r:embed="rId6"/>
                  <a:srcRect/>
                  <a:stretch>
                    <a:fillRect/>
                  </a:stretch>
                </pic:blipFill>
                <pic:spPr>
                  <a:xfrm>
                    <a:off x="0" y="0"/>
                    <a:ext cx="7635194" cy="371287"/>
                  </a:xfrm>
                  <a:prstGeom prst="rect">
                    <a:avLst/>
                  </a:prstGeom>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p14="http://schemas.microsoft.com/office/word/2010/wordprocessingDrawing" xmlns:wpi="http://schemas.microsoft.com/office/word/2010/wordprocessingInk" xmlns:aink="http://schemas.microsoft.com/office/drawing/2016/ink">
  <w:p>
    <w:pPr>
      <w:pageBreakBefore w:val="off"/>
      <w:rPr/>
    </w:pP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p14="http://schemas.microsoft.com/office/word/2010/wordprocessingDrawing" xmlns:wpi="http://schemas.microsoft.com/office/word/2010/wordprocessingInk" xmlns:aink="http://schemas.microsoft.com/office/drawing/2016/ink">
  <w:p>
    <w:pPr>
      <w:pageBreakBefore w:val="off"/>
      <w:pBdr>
        <w:top w:val="nil" w:sz="4" w:space="0"/>
        <w:left w:val="nil" w:sz="4" w:space="0"/>
        <w:bottom w:val="nil" w:sz="4" w:space="0"/>
        <w:right w:val="nil" w:sz="4" w:space="0"/>
        <w:between w:val="nil" w:sz="4" w:space="0"/>
      </w:pBdr>
      <w:shd w:val="clear" w:fill="auto"/>
      <w:jc w:val="center"/>
      <w:rPr/>
    </w:pP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p14="http://schemas.microsoft.com/office/word/2010/wordprocessingDrawing" xmlns:wpi="http://schemas.microsoft.com/office/word/2010/wordprocessingInk" xmlns:aink="http://schemas.microsoft.com/office/drawing/2016/ink">
  <w:p>
    <w:pPr>
      <w:pageBreakBefore w:val="off"/>
      <w:rPr/>
    </w:pP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14="http://schemas.microsoft.com/office/word/2010/wordml" xmlns:w="http://schemas.openxmlformats.org/wordprocessingml/2006/main">
  <w:abstractNum w:abstractNumId="0"/>
  <w:num w:numId="1">
    <w:abstractNumId w:val="0"/>
    <w:lvlOverride w:ilvl="0">
      <w:lvl w:ilvl="0" w:tentative="1">
        <w:numFmt w:val="bullet"/>
        <w:suff w:val="tab"/>
        <w:lvlText w:val="·"/>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footnotePr/>
  <w:endnotePr/>
  <w:trackRevisions w:val="off"/>
</w:settings>
</file>

<file path=word/styles.xml><?xml version="1.0" encoding="utf-8"?>
<w:styles xmlns:r="http://schemas.openxmlformats.org/officeDocument/2006/relationships" xmlns:w14="http://schemas.microsoft.com/office/word/2010/wordml" xmlns:w="http://schemas.openxmlformats.org/wordprocessingml/2006/main">
  <w:docDefaults>
    <w:rPrDefault>
      <w:rPr>
        <w:rFonts w:ascii="Arial" w:cs="Arial" w:eastAsia="Arial" w:hAnsi="Arial"/>
        <w:sz w:val="22"/>
        <w:szCs w:val="22"/>
        <w:lang w:val="en-GB"/>
      </w:rPr>
    </w:rPrDefault>
    <w:pPrDefault>
      <w:pPr>
        <w:spacing w:line="276" w:lineRule="auto"/>
      </w:pPr>
    </w:pPrDefault>
  </w:docDefaults>
  <w:style w:type="paragraph" w:styleId="Heading7">
    <w:name w:val="Heading 7"/>
    <w:basedOn w:val="Normal"/>
    <w:next w:val="Normal"/>
    <w:link w:val="Heading7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val="on"/>
    <w:unhideWhenUsed w:val="on"/>
    <w:qFormat w:val="on"/>
    <w:pPr>
      <w:keepNext w:val="on"/>
      <w:keepLines w:val="on"/>
      <w:spacing w:before="200" w:after="0"/>
    </w:pPr>
    <w:rPr>
      <w:rFont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sz w:val="20"/>
      <w:szCs w:val="20"/>
    </w:rPr>
  </w:style>
  <w:style w:type="character" w:styleId="DefaultParagraphFont">
    <w:name w:val="Default Paragraph Font"/>
    <w:uiPriority w:val="1"/>
    <w:semiHidden w:val="on"/>
    <w:unhideWhenUsed w:val="on"/>
  </w:style>
  <w:style w:type="table" w:styleId="NormalTable">
    <w:name w:val="Normal Table"/>
    <w:uiPriority w:val="99"/>
    <w:semiHidden w:val="on"/>
    <w:unhideWhenUsed w:val="on"/>
    <w:qFormat w:val="on"/>
    <w:tblPr>
      <w:tblInd w:w="0" w:type="dxa"/>
      <w:tblCellMar>
        <w:top w:w="0" w:type="dxa"/>
        <w:left w:w="108" w:type="dxa"/>
        <w:bottom w:w="0" w:type="dxa"/>
        <w:right w:w="108" w:type="dxa"/>
      </w:tblCellMar>
    </w:tblPr>
  </w:style>
  <w:style w:type="numbering" w:styleId="NoList">
    <w:name w:val="No List"/>
    <w:uiPriority w:val="99"/>
    <w:semiHidden w:val="on"/>
    <w:unhideWhenUsed w:val="on"/>
  </w:style>
  <w:style w:type="paragraph" w:styleId="NoSpacing">
    <w:name w:val="No Spacing"/>
    <w:uiPriority w:val="1"/>
    <w:qFormat w:val="on"/>
    <w:pPr>
      <w:spacing w:after="0" w:line="240" w:lineRule="auto"/>
    </w:pPr>
  </w:style>
  <w:style w:type="character" w:customStyle="1" w:styleId="Heading1Char">
    <w:name w:val="Heading 1 Char"/>
    <w:basedOn w:val="DefaultParagraphFont"/>
    <w:link w:val="Heading1"/>
    <w:uiPriority w:val="9"/>
    <w:rPr>
      <w:rFonts w:asciiTheme="majorHAnsi" w:cstheme="majorBidi" w:eastAsiaTheme="majorEastAsia" w:hAnsiTheme="majorHAnsi"/>
      <w:b/>
      <w:bCs/>
      <w:color w:val="376091" w:themeColor="accent1" w:themeShade="bf"/>
      <w:sz w:val="28"/>
      <w:szCs w:val="28"/>
    </w:rPr>
  </w:style>
  <w:style w:type="character" w:customStyle="1" w:styleId="Heading2Char">
    <w:name w:val="Heading 2 Char"/>
    <w:basedOn w:val="DefaultParagraphFont"/>
    <w:link w:val="Heading2"/>
    <w:uiPriority w:val="9"/>
    <w:rPr>
      <w:rFonts w:asciiTheme="majorHAnsi" w:cstheme="majorBidi" w:eastAsiaTheme="majorEastAsia" w:hAnsiTheme="majorHAnsi"/>
      <w:b/>
      <w:bCs/>
      <w:color w:val="4f81bd" w:themeColor="accent1"/>
      <w:sz w:val="26"/>
      <w:szCs w:val="26"/>
    </w:rPr>
  </w:style>
  <w:style w:type="character" w:customStyle="1" w:styleId="Heading3Char">
    <w:name w:val="Heading 3 Char"/>
    <w:basedOn w:val="DefaultParagraphFont"/>
    <w:link w:val="Heading3"/>
    <w:uiPriority w:val="9"/>
    <w:rPr>
      <w:rFonts w:asciiTheme="majorHAnsi" w:cstheme="majorBidi" w:eastAsiaTheme="majorEastAsia" w:hAnsiTheme="majorHAnsi"/>
      <w:b/>
      <w:bCs/>
      <w:color w:val="4f81bd" w:themeColor="accent1"/>
    </w:rPr>
  </w:style>
  <w:style w:type="character" w:customStyle="1" w:styleId="Heading4Char">
    <w:name w:val="Heading 4 Char"/>
    <w:basedOn w:val="DefaultParagraphFont"/>
    <w:link w:val="Heading4"/>
    <w:uiPriority w:val="9"/>
    <w:rPr>
      <w:rFonts w:asciiTheme="majorHAnsi" w:cstheme="majorBidi" w:eastAsiaTheme="majorEastAsia" w:hAnsiTheme="majorHAnsi"/>
      <w:b/>
      <w:bCs/>
      <w:i/>
      <w:iCs/>
      <w:color w:val="4f81bd" w:themeColor="accent1"/>
    </w:rPr>
  </w:style>
  <w:style w:type="character" w:customStyle="1" w:styleId="Heading5Char">
    <w:name w:val="Heading 5 Char"/>
    <w:basedOn w:val="DefaultParagraphFont"/>
    <w:link w:val="Heading5"/>
    <w:uiPriority w:val="9"/>
    <w:rPr>
      <w:rFonts w:asciiTheme="majorHAnsi" w:cstheme="majorBidi" w:eastAsiaTheme="majorEastAsia" w:hAnsiTheme="majorHAnsi"/>
      <w:color w:val="243f60" w:themeColor="accent1" w:themeShade="7f"/>
    </w:rPr>
  </w:style>
  <w:style w:type="character" w:customStyle="1" w:styleId="Heading6Char">
    <w:name w:val="Heading 6 Char"/>
    <w:basedOn w:val="DefaultParagraphFont"/>
    <w:link w:val="Heading6"/>
    <w:uiPriority w:val="9"/>
    <w:rPr>
      <w:rFonts w:asciiTheme="majorHAnsi" w:cstheme="majorBidi" w:eastAsiaTheme="majorEastAsia" w:hAnsiTheme="majorHAnsi"/>
      <w:i/>
      <w:iCs/>
      <w:color w:val="243f60" w:themeColor="accent1" w:themeShade="7f"/>
    </w:rPr>
  </w:style>
  <w:style w:type="character" w:customStyle="1" w:styleId="Heading7Char">
    <w:name w:val="Heading 7 Char"/>
    <w:basedOn w:val="DefaultParagraphFont"/>
    <w:link w:val="Heading7"/>
    <w:uiPriority w:val="9"/>
    <w:rPr>
      <w:rFonts w:asciiTheme="majorHAnsi" w:cstheme="majorBidi" w:eastAsiaTheme="majorEastAsia" w:hAnsiTheme="majorHAnsi"/>
      <w:i/>
      <w:iCs/>
      <w:color w:val="404040" w:themeColor="text1" w:themeTint="bf"/>
    </w:rPr>
  </w:style>
  <w:style w:type="character" w:customStyle="1" w:styleId="Heading8Char">
    <w:name w:val="Heading 8 Char"/>
    <w:basedOn w:val="DefaultParagraphFont"/>
    <w:link w:val="Heading8"/>
    <w:uiPriority w:val="9"/>
    <w:rPr>
      <w:rFonts w:asciiTheme="majorHAnsi" w:cstheme="majorBidi" w:eastAsiaTheme="majorEastAsia" w:hAnsiTheme="majorHAnsi"/>
      <w:color w:val="404040" w:themeColor="text1" w:themeTint="bf"/>
      <w:sz w:val="20"/>
      <w:szCs w:val="20"/>
    </w:rPr>
  </w:style>
  <w:style w:type="character" w:customStyle="1" w:styleId="Heading9Char">
    <w:name w:val="Heading 9 Char"/>
    <w:basedOn w:val="DefaultParagraphFont"/>
    <w:link w:val="Heading9"/>
    <w:uiPriority w:val="9"/>
    <w:rPr>
      <w:rFonts w:asciiTheme="majorHAnsi" w:cstheme="majorBidi" w:eastAsiaTheme="majorEastAsia" w:hAnsiTheme="majorHAnsi"/>
      <w:i/>
      <w:iCs/>
      <w:color w:val="404040" w:themeColor="text1" w:themeTint="bf"/>
      <w:sz w:val="20"/>
      <w:szCs w:val="20"/>
    </w:rPr>
  </w:style>
  <w:style w:type="character" w:customStyle="1" w:styleId="TitleChar">
    <w:name w:val="Title Char"/>
    <w:basedOn w:val="DefaultParagraphFont"/>
    <w:link w:val="Title"/>
    <w:uiPriority w:val="10"/>
    <w:rPr>
      <w:rFonts w:asciiTheme="majorHAnsi" w:cstheme="majorBidi" w:eastAsiaTheme="majorEastAsia" w:hAnsiTheme="majorHAnsi"/>
      <w:color w:val="17375d" w:themeColor="text2" w:themeShade="bf"/>
      <w:spacing w:val="5"/>
      <w:sz w:val="52"/>
      <w:szCs w:val="52"/>
    </w:rPr>
  </w:style>
  <w:style w:type="character" w:customStyle="1" w:styleId="SubtitleChar">
    <w:name w:val="Subtitle Char"/>
    <w:basedOn w:val="DefaultParagraphFont"/>
    <w:link w:val="Subtitle"/>
    <w:uiPriority w:val="11"/>
    <w:rPr>
      <w:rFonts w:asciiTheme="majorHAnsi" w:cstheme="majorBidi" w:eastAsiaTheme="majorEastAsia" w:hAnsiTheme="majorHAnsi"/>
      <w:i/>
      <w:iCs/>
      <w:color w:val="4f81bd" w:themeColor="accent1"/>
      <w:spacing w:val="15"/>
      <w:sz w:val="24"/>
      <w:szCs w:val="24"/>
    </w:rPr>
  </w:style>
  <w:style w:type="character" w:styleId="SubtleEmphasis">
    <w:name w:val="Subtle Emphasis"/>
    <w:basedOn w:val="DefaultParagraphFont"/>
    <w:uiPriority w:val="19"/>
    <w:qFormat w:val="on"/>
    <w:rPr>
      <w:i/>
      <w:iCs/>
      <w:color w:val="808080" w:themeColor="text1" w:themeTint="7f"/>
    </w:rPr>
  </w:style>
  <w:style w:type="character" w:styleId="Emphasis">
    <w:name w:val="Emphasis"/>
    <w:basedOn w:val="DefaultParagraphFont"/>
    <w:uiPriority w:val="20"/>
    <w:qFormat w:val="on"/>
    <w:rPr>
      <w:i/>
      <w:iCs/>
    </w:rPr>
  </w:style>
  <w:style w:type="character" w:styleId="IntenseEmphasis">
    <w:name w:val="Intense Emphasis"/>
    <w:basedOn w:val="DefaultParagraphFont"/>
    <w:uiPriority w:val="21"/>
    <w:qFormat w:val="on"/>
    <w:rPr>
      <w:b/>
      <w:bCs/>
      <w:i/>
      <w:iCs/>
      <w:color w:val="4f81bd" w:themeColor="accent1"/>
    </w:rPr>
  </w:style>
  <w:style w:type="character" w:styleId="Strong">
    <w:name w:val="Strong"/>
    <w:basedOn w:val="DefaultParagraphFont"/>
    <w:uiPriority w:val="22"/>
    <w:qFormat w:val="on"/>
    <w:rPr>
      <w:b/>
      <w:bCs/>
    </w:rPr>
  </w:style>
  <w:style w:type="paragraph" w:styleId="Quote">
    <w:name w:val="Quote"/>
    <w:basedOn w:val="Normal"/>
    <w:next w:val="Normal"/>
    <w:link w:val="QuoteChar"/>
    <w:uiPriority w:val="29"/>
    <w:qFormat w:val="on"/>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val="on"/>
    <w:pPr>
      <w:pBdr>
        <w:bottom w:val="single" w:color="4f81bd" w:themeColor="accent1" w:sz="4" w:space="4"/>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b/>
      <w:bCs/>
      <w:i/>
      <w:iCs/>
      <w:color w:val="4f81bd" w:themeColor="accent1"/>
    </w:rPr>
  </w:style>
  <w:style w:type="character" w:styleId="SubtleReference">
    <w:name w:val="Subtle Reference"/>
    <w:basedOn w:val="DefaultParagraphFont"/>
    <w:uiPriority w:val="31"/>
    <w:qFormat w:val="on"/>
    <w:rPr>
      <w:smallCaps/>
      <w:color w:val="c0504d" w:themeColor="accent2"/>
      <w:u w:val="single"/>
    </w:rPr>
  </w:style>
  <w:style w:type="character" w:styleId="IntenseReference">
    <w:name w:val="Intense Reference"/>
    <w:basedOn w:val="DefaultParagraphFont"/>
    <w:uiPriority w:val="32"/>
    <w:qFormat w:val="on"/>
    <w:rPr>
      <w:b/>
      <w:bCs/>
      <w:smallCaps/>
      <w:color w:val="c0504d" w:themeColor="accent2"/>
      <w:spacing w:val="5"/>
      <w:u w:val="single"/>
    </w:rPr>
  </w:style>
  <w:style w:type="character" w:styleId="BookTitle">
    <w:name w:val="Book Title"/>
    <w:basedOn w:val="DefaultParagraphFont"/>
    <w:uiPriority w:val="33"/>
    <w:qFormat w:val="on"/>
    <w:rPr>
      <w:b/>
      <w:bCs/>
      <w:smallCaps/>
      <w:spacing w:val="5"/>
    </w:rPr>
  </w:style>
  <w:style w:type="paragraph" w:styleId="ListParagraph">
    <w:name w:val="List Paragraph"/>
    <w:basedOn w:val="Normal"/>
    <w:uiPriority w:val="34"/>
    <w:qFormat w:val="on"/>
    <w:pPr>
      <w:ind w:left="720"/>
      <w:contextualSpacing w:val="on"/>
    </w:pPr>
  </w:style>
  <w:style w:type="paragraph" w:styleId="Footnotetext">
    <w:name w:val="Footnote text"/>
    <w:basedOn w:val="Normal"/>
    <w:link w:val="FootnoteTextChar"/>
    <w:uiPriority w:val="99"/>
    <w:semiHidden w:val="on"/>
    <w:unhideWhenUsed w:val="on"/>
    <w:pPr>
      <w:spacing w:after="0" w:line="240" w:lineRule="auto"/>
    </w:pPr>
    <w:rPr>
      <w:sz w:val="20"/>
      <w:szCs w:val="20"/>
    </w:rPr>
  </w:style>
  <w:style w:type="character" w:customStyle="1" w:styleId="FootnoteTextChar">
    <w:name w:val="Footnote Text Char"/>
    <w:basedOn w:val="DefaultParagraphFont"/>
    <w:link w:val="Footnotetext"/>
    <w:uiPriority w:val="99"/>
    <w:semiHidden w:val="on"/>
    <w:rPr>
      <w:sz w:val="20"/>
      <w:szCs w:val="20"/>
    </w:rPr>
  </w:style>
  <w:style w:type="character" w:styleId="Footnotereference">
    <w:name w:val="Footnote reference"/>
    <w:basedOn w:val="DefaultParagraphFont"/>
    <w:uiPriority w:val="99"/>
    <w:semiHidden w:val="on"/>
    <w:unhideWhenUsed w:val="on"/>
    <w:rPr>
      <w:vertAlign w:val="superscript"/>
    </w:rPr>
  </w:style>
  <w:style w:type="paragraph" w:styleId="Endnotetext">
    <w:name w:val="Endnote text"/>
    <w:basedOn w:val="Normal"/>
    <w:link w:val="EndnoteTextChar"/>
    <w:uiPriority w:val="99"/>
    <w:semiHidden w:val="on"/>
    <w:unhideWhenUsed w:val="on"/>
    <w:pPr>
      <w:spacing w:after="0" w:line="240" w:lineRule="auto"/>
    </w:pPr>
    <w:rPr>
      <w:sz w:val="20"/>
      <w:szCs w:val="20"/>
    </w:rPr>
  </w:style>
  <w:style w:type="character" w:customStyle="1" w:styleId="EndnoteTextChar">
    <w:name w:val="Endnote Text Char"/>
    <w:basedOn w:val="DefaultParagraphFont"/>
    <w:link w:val="Endnotetext"/>
    <w:uiPriority w:val="99"/>
    <w:semiHidden w:val="on"/>
    <w:rPr>
      <w:sz w:val="20"/>
      <w:szCs w:val="20"/>
    </w:rPr>
  </w:style>
  <w:style w:type="character" w:styleId="Endnotereference">
    <w:name w:val="Endnote reference"/>
    <w:basedOn w:val="DefaultParagraphFont"/>
    <w:uiPriority w:val="99"/>
    <w:semiHidden w:val="on"/>
    <w:unhideWhenUsed w:val="on"/>
    <w:rPr>
      <w:vertAlign w:val="superscript"/>
    </w:rPr>
  </w:style>
  <w:style w:type="character" w:styleId="Hyperlink">
    <w:name w:val="Hyperlink"/>
    <w:basedOn w:val="DefaultParagraphFont"/>
    <w:uiPriority w:val="99"/>
    <w:unhideWhenUsed w:val="on"/>
    <w:rPr>
      <w:color w:val="0000ff" w:themeColor="hyperlink"/>
      <w:u w:val="single"/>
    </w:rPr>
  </w:style>
  <w:style w:type="paragraph" w:styleId="PlainText">
    <w:name w:val="Plain Text"/>
    <w:basedOn w:val="Normal"/>
    <w:link w:val="PlainTextChar"/>
    <w:uiPriority w:val="99"/>
    <w:semiHidden w:val="on"/>
    <w:unhideWhenUsed w:val="on"/>
    <w:pPr>
      <w:spacing w:after="0" w:line="240" w:lineRule="auto"/>
    </w:pPr>
    <w:rPr>
      <w:rFonts w:ascii="Courier New" w:cs="Courier New" w:hAnsi="Courier New"/>
      <w:sz w:val="21"/>
      <w:szCs w:val="21"/>
    </w:rPr>
  </w:style>
  <w:style w:type="character" w:customStyle="1" w:styleId="PlainTextChar">
    <w:name w:val="Plain Text Char"/>
    <w:basedOn w:val="DefaultParagraphFont"/>
    <w:link w:val="PlainText"/>
    <w:uiPriority w:val="99"/>
    <w:rPr>
      <w:rFonts w:ascii="Courier New" w:cs="Courier New" w:hAnsi="Courier New"/>
      <w:sz w:val="21"/>
      <w:szCs w:val="21"/>
    </w:rPr>
  </w:style>
  <w:style w:type="paragraph" w:styleId="Header">
    <w:name w:val="Header"/>
    <w:basedOn w:val="Normal"/>
    <w:link w:val="HeaderChar"/>
    <w:uiPriority w:val="99"/>
    <w:unhideWhenUsed w:val="on"/>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val="on"/>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unhideWhenUsed w:val="on"/>
    <w:qFormat w:val="on"/>
    <w:pPr>
      <w:spacing w:after="200" w:line="240" w:lineRule="auto"/>
    </w:pPr>
    <w:rPr>
      <w:i/>
      <w:iCs/>
      <w:color w:val="1f497d" w:themeColor="text2"/>
      <w:sz w:val="18"/>
      <w:szCs w:val="18"/>
    </w:rPr>
  </w:style>
  <w:style w:type="paragraph" w:default="1" w:styleId="Normal">
    <w:name w:val="Normal"/>
    <w:uiPriority w:val="99"/>
  </w:style>
  <w:style w:type="table" w:default="1" w:styleId="TableNormal">
    <w:name w:val="Table Normal"/>
    <w:uiPriority w:val="99"/>
  </w:style>
  <w:style w:type="paragraph" w:styleId="Heading1">
    <w:name w:val="Heading 1"/>
    <w:basedOn w:val="Normal"/>
    <w:next w:val="Normal"/>
    <w:uiPriority w:val="99"/>
    <w:pPr>
      <w:keepNext w:val="on"/>
      <w:keepLines w:val="on"/>
      <w:pageBreakBefore w:val="off"/>
      <w:spacing w:before="400" w:after="120"/>
    </w:pPr>
    <w:rPr>
      <w:sz w:val="40"/>
      <w:szCs w:val="40"/>
    </w:rPr>
  </w:style>
  <w:style w:type="paragraph" w:styleId="Heading2">
    <w:name w:val="Heading 2"/>
    <w:basedOn w:val="Normal"/>
    <w:next w:val="Normal"/>
    <w:uiPriority w:val="99"/>
    <w:pPr>
      <w:keepNext w:val="on"/>
      <w:keepLines w:val="on"/>
      <w:pageBreakBefore w:val="off"/>
      <w:spacing w:before="360" w:after="120"/>
    </w:pPr>
    <w:rPr>
      <w:b w:val="off"/>
      <w:sz w:val="32"/>
      <w:szCs w:val="32"/>
    </w:rPr>
  </w:style>
  <w:style w:type="paragraph" w:styleId="Heading3">
    <w:name w:val="Heading 3"/>
    <w:basedOn w:val="Normal"/>
    <w:next w:val="Normal"/>
    <w:uiPriority w:val="99"/>
    <w:pPr>
      <w:keepNext w:val="on"/>
      <w:keepLines w:val="on"/>
      <w:pageBreakBefore w:val="off"/>
      <w:spacing w:before="320" w:after="80"/>
    </w:pPr>
    <w:rPr>
      <w:b w:val="off"/>
      <w:color w:val="434343"/>
      <w:sz w:val="28"/>
      <w:szCs w:val="28"/>
    </w:rPr>
  </w:style>
  <w:style w:type="paragraph" w:styleId="Heading4">
    <w:name w:val="Heading 4"/>
    <w:basedOn w:val="Normal"/>
    <w:next w:val="Normal"/>
    <w:uiPriority w:val="99"/>
    <w:pPr>
      <w:keepNext w:val="on"/>
      <w:keepLines w:val="on"/>
      <w:pageBreakBefore w:val="off"/>
      <w:spacing w:before="280" w:after="80"/>
    </w:pPr>
    <w:rPr>
      <w:color w:val="666666"/>
      <w:sz w:val="24"/>
      <w:szCs w:val="24"/>
    </w:rPr>
  </w:style>
  <w:style w:type="paragraph" w:styleId="Heading5">
    <w:name w:val="Heading 5"/>
    <w:basedOn w:val="Normal"/>
    <w:next w:val="Normal"/>
    <w:uiPriority w:val="99"/>
    <w:pPr>
      <w:keepNext w:val="on"/>
      <w:keepLines w:val="on"/>
      <w:pageBreakBefore w:val="off"/>
      <w:spacing w:before="240" w:after="80"/>
    </w:pPr>
    <w:rPr>
      <w:color w:val="666666"/>
      <w:sz w:val="22"/>
      <w:szCs w:val="22"/>
    </w:rPr>
  </w:style>
  <w:style w:type="paragraph" w:styleId="Heading6">
    <w:name w:val="Heading 6"/>
    <w:basedOn w:val="Normal"/>
    <w:next w:val="Normal"/>
    <w:uiPriority w:val="99"/>
    <w:pPr>
      <w:keepNext w:val="on"/>
      <w:keepLines w:val="on"/>
      <w:pageBreakBefore w:val="off"/>
      <w:spacing w:before="240" w:after="80"/>
    </w:pPr>
    <w:rPr>
      <w:i/>
      <w:color w:val="666666"/>
      <w:sz w:val="22"/>
      <w:szCs w:val="22"/>
    </w:rPr>
  </w:style>
  <w:style w:type="paragraph" w:styleId="Title">
    <w:name w:val="Title"/>
    <w:basedOn w:val="Normal"/>
    <w:next w:val="Normal"/>
    <w:uiPriority w:val="99"/>
    <w:pPr>
      <w:keepNext w:val="on"/>
      <w:keepLines w:val="on"/>
      <w:pageBreakBefore w:val="off"/>
      <w:spacing w:before="0" w:after="60"/>
    </w:pPr>
    <w:rPr>
      <w:sz w:val="52"/>
      <w:szCs w:val="52"/>
    </w:rPr>
  </w:style>
  <w:style w:type="paragraph" w:styleId="Subtitle">
    <w:name w:val="Subtitle"/>
    <w:basedOn w:val="Normal"/>
    <w:next w:val="Normal"/>
    <w:uiPriority w:val="99"/>
    <w:pPr>
      <w:keepNext w:val="on"/>
      <w:keepLines w:val="on"/>
      <w:pageBreakBefore w:val="off"/>
      <w:spacing w:before="0" w:after="320"/>
    </w:pPr>
    <w:rPr>
      <w:rFonts w:ascii="Arial" w:cs="Arial" w:eastAsia="Arial" w:hAnsi="Arial"/>
      <w:i w:val="off"/>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72" Type="http://schemas.openxmlformats.org/officeDocument/2006/relationships/image" Target="media/image2.png"/><Relationship Id="rId73" Type="http://schemas.openxmlformats.org/officeDocument/2006/relationships/image" Target="media/image3.jpeg"/><Relationship Id="rId74" Type="http://schemas.openxmlformats.org/officeDocument/2006/relationships/image" Target="media/image6.png"/><Relationship Id="rId75" Type="http://schemas.openxmlformats.org/officeDocument/2006/relationships/image" Target="media/image7.png"/><Relationship Id="rId76" Type="http://schemas.openxmlformats.org/officeDocument/2006/relationships/image" Target="media/image8.png"/><Relationship Id="rId77" Type="http://schemas.openxmlformats.org/officeDocument/2006/relationships/image" Target="media/image9.png"/><Relationship Id="rId78" Type="http://schemas.openxmlformats.org/officeDocument/2006/relationships/image" Target="media/image10.png"/><Relationship Id="rId79" Type="http://schemas.openxmlformats.org/officeDocument/2006/relationships/image" Target="media/image11.png"/><Relationship Id="rId80" Type="http://schemas.openxmlformats.org/officeDocument/2006/relationships/image" Target="media/image12.png"/><Relationship Id="rId81" Type="http://schemas.openxmlformats.org/officeDocument/2006/relationships/image" Target="media/image13.png"/><Relationship Id="rId82" Type="http://schemas.openxmlformats.org/officeDocument/2006/relationships/image" Target="media/image14.png"/><Relationship Id="rId83" Type="http://schemas.openxmlformats.org/officeDocument/2006/relationships/image" Target="media/image15.png"/><Relationship Id="rId84" Type="http://schemas.openxmlformats.org/officeDocument/2006/relationships/image" Target="media/image16.jpeg"/><Relationship Id="rId85" Type="http://schemas.openxmlformats.org/officeDocument/2006/relationships/header" Target="header1.xml"/><Relationship Id="rId86" Type="http://schemas.openxmlformats.org/officeDocument/2006/relationships/header" Target="header2.xml"/><Relationship Id="rId87" Type="http://schemas.openxmlformats.org/officeDocument/2006/relationships/footer" Target="footer1.xml"/><Relationship Id="rId88" Type="http://schemas.openxmlformats.org/officeDocument/2006/relationships/footer" Target="footer2.xml"/><Relationship Id="rId6" Type="http://schemas.openxmlformats.org/officeDocument/2006/relationships/image" Target="media/image2.png"/><Relationship Id="rId7" Type="http://schemas.openxmlformats.org/officeDocument/2006/relationships/hyperlink" Target="http://www.hyperiondev.com/portal/" TargetMode="External"/><Relationship Id="rId8" Type="http://schemas.openxmlformats.org/officeDocument/2006/relationships/image" Target="media/image3.jpg"/><Relationship Id="rId9" Type="http://schemas.openxmlformats.org/officeDocument/2006/relationships/image" Target="media/image1.jpg"/><Relationship Id="rId14" Type="http://schemas.openxmlformats.org/officeDocument/2006/relationships/image" Target="media/image1.png"/><Relationship Id="rId15" Type="http://schemas.openxmlformats.org/officeDocument/2006/relationships/image" Target="media/image2.jpeg"/><Relationship Id="rId16" Type="http://schemas.openxmlformats.org/officeDocument/2006/relationships/image" Target="media/image3.jpeg"/><Relationship Id="rId21" Type="http://schemas.openxmlformats.org/officeDocument/2006/relationships/image" Target="media/image2.png"/><Relationship Id="rId22" Type="http://schemas.openxmlformats.org/officeDocument/2006/relationships/image" Target="media/image4.jpe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jpeg"/><Relationship Id="rId38" Type="http://schemas.openxmlformats.org/officeDocument/2006/relationships/image" Target="media/image2.png"/><Relationship Id="rId39" Type="http://schemas.openxmlformats.org/officeDocument/2006/relationships/image" Target="media/image4.jpeg"/><Relationship Id="rId40" Type="http://schemas.openxmlformats.org/officeDocument/2006/relationships/image" Target="media/image6.png"/><Relationship Id="rId41" Type="http://schemas.openxmlformats.org/officeDocument/2006/relationships/image" Target="media/image7.png"/><Relationship Id="rId42" Type="http://schemas.openxmlformats.org/officeDocument/2006/relationships/image" Target="media/image8.png"/><Relationship Id="rId43" Type="http://schemas.openxmlformats.org/officeDocument/2006/relationships/image" Target="media/image9.png"/><Relationship Id="rId44" Type="http://schemas.openxmlformats.org/officeDocument/2006/relationships/image" Target="media/image10.png"/><Relationship Id="rId45" Type="http://schemas.openxmlformats.org/officeDocument/2006/relationships/image" Target="media/image11.png"/><Relationship Id="rId46" Type="http://schemas.openxmlformats.org/officeDocument/2006/relationships/image" Target="media/image12.png"/><Relationship Id="rId47" Type="http://schemas.openxmlformats.org/officeDocument/2006/relationships/image" Target="media/image13.png"/><Relationship Id="rId48" Type="http://schemas.openxmlformats.org/officeDocument/2006/relationships/image" Target="media/image14.png"/><Relationship Id="rId49" Type="http://schemas.openxmlformats.org/officeDocument/2006/relationships/image" Target="media/image15.png"/><Relationship Id="rId50" Type="http://schemas.openxmlformats.org/officeDocument/2006/relationships/image" Target="media/image16.jpeg"/><Relationship Id="rId55" Type="http://schemas.openxmlformats.org/officeDocument/2006/relationships/image" Target="media/image1.png"/><Relationship Id="rId56" Type="http://schemas.openxmlformats.org/officeDocument/2006/relationships/image" Target="media/image2.jpeg"/><Relationship Id="rId57" Type="http://schemas.openxmlformats.org/officeDocument/2006/relationships/image" Target="media/image3.png"/><Relationship Id="rId58" Type="http://schemas.openxmlformats.org/officeDocument/2006/relationships/image" Target="media/image4.png"/><Relationship Id="rId59" Type="http://schemas.openxmlformats.org/officeDocument/2006/relationships/image" Target="media/image5.png"/><Relationship Id="rId60" Type="http://schemas.openxmlformats.org/officeDocument/2006/relationships/image" Target="media/image16.png"/><Relationship Id="rId61" Type="http://schemas.openxmlformats.org/officeDocument/2006/relationships/image" Target="media/image18.png"/><Relationship Id="rId62" Type="http://schemas.openxmlformats.org/officeDocument/2006/relationships/image" Target="media/image19.png"/><Relationship Id="rId63" Type="http://schemas.openxmlformats.org/officeDocument/2006/relationships/image" Target="media/image20.png"/><Relationship Id="rId64" Type="http://schemas.openxmlformats.org/officeDocument/2006/relationships/image" Target="media/image21.png"/><Relationship Id="rId65" Type="http://schemas.openxmlformats.org/officeDocument/2006/relationships/image" Target="media/image22.png"/><Relationship Id="rId66" Type="http://schemas.openxmlformats.org/officeDocument/2006/relationships/image" Target="media/image23.png"/><Relationship Id="rId67" Type="http://schemas.openxmlformats.org/officeDocument/2006/relationships/image" Target="media/image24.jpeg"/></Relationships>
</file>

<file path=word/_rels/fontTable.xml.rels><?xml version="1.0" encoding="UTF-8" standalone="yes"?><Relationships xmlns="http://schemas.openxmlformats.org/package/2006/relationships"><Relationship Id="rId1" Type="http://schemas.openxmlformats.org/officeDocument/2006/relationships/font" Target="fonts/Cabin-regular.ttf"/><Relationship Id="rId2" Type="http://schemas.openxmlformats.org/officeDocument/2006/relationships/font" Target="fonts/Cabin-bold.ttf"/><Relationship Id="rId3" Type="http://schemas.openxmlformats.org/officeDocument/2006/relationships/font" Target="fonts/Cabin-italic.ttf"/><Relationship Id="rId4" Type="http://schemas.openxmlformats.org/officeDocument/2006/relationships/font" Target="fonts/Cabin-boldItalic.ttf"/><Relationship Id="rId11" Type="http://schemas.openxmlformats.org/officeDocument/2006/relationships/font" Target="fonts/MontserratLight-italic.ttf"/><Relationship Id="rId10" Type="http://schemas.openxmlformats.org/officeDocument/2006/relationships/font" Target="fonts/MontserratLight-bold.ttf"/><Relationship Id="rId12" Type="http://schemas.openxmlformats.org/officeDocument/2006/relationships/font" Target="fonts/MontserratLight-boldItalic.ttf"/><Relationship Id="rId9" Type="http://schemas.openxmlformats.org/officeDocument/2006/relationships/font" Target="fonts/MontserratLight-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5.png"/><Relationship Id="rId3" Type="http://schemas.openxmlformats.org/officeDocument/2006/relationships/image" Target="media/image17.png"/><Relationship Id="rId4" Type="http://schemas.openxmlformats.org/officeDocument/2006/relationships/image" Target="media/image17.png"/><Relationship Id="rId5" Type="http://schemas.openxmlformats.org/officeDocument/2006/relationships/image" Target="media/image25.png"/><Relationship Id="rId6" Type="http://schemas.openxmlformats.org/officeDocument/2006/relationships/image" Target="media/image17.png"/></Relationships>
</file>

<file path=word/_rels/footer2.xml.rels><?xml version="1.0" encoding="UTF-8" standalone="yes"?>
<Relationships xmlns="http://schemas.openxmlformats.org/package/2006/relationships"></Relationships>
</file>

<file path=word/_rels/header1.xml.rels><?xml version="1.0" encoding="UTF-8" standalone="yes"?>
<Relationships xmlns="http://schemas.openxmlformats.org/package/2006/relationships"></Relationships>
</file>

<file path=word/_rels/header2.xml.rels><?xml version="1.0" encoding="UTF-8" standalone="yes"?>
<Relationships xmlns="http://schemas.openxmlformats.org/package/2006/relationships"></Relationships>
</file>

<file path=word/_rels/numbering.xml.rels><?xml version="1.0" encoding="UTF-8" standalone="yes"?>
<Relationships xmlns="http://schemas.openxmlformats.org/package/2006/relationships"></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Arab" typeface="Times New Roman"/>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Hans" typeface="宋体"/>
        <a:font script="Hant" typeface="新細明體"/>
        <a:font script="Jpan" typeface="ＭＳ ゴシック"/>
      </a:majorFont>
      <a:minorFont>
        <a:latin typeface="Cambria"/>
        <a:ea typeface=""/>
        <a:cs typeface=""/>
        <a:font script="Arab" typeface="Arial"/>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Hans" typeface="宋体"/>
        <a:font script="Hant" typeface="新細明體"/>
        <a:font script="Jpan" typeface="ＭＳ 明朝"/>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