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31F0B" w14:textId="77777777" w:rsidR="00000000" w:rsidRDefault="00000000">
      <w:pPr>
        <w:pStyle w:val="Heading1"/>
        <w:rPr>
          <w:rFonts w:ascii="Arial" w:eastAsia="Times New Roman" w:hAnsi="Arial" w:cs="Arial"/>
        </w:rPr>
      </w:pPr>
      <w:r>
        <w:rPr>
          <w:rFonts w:ascii="Arial" w:eastAsia="Times New Roman" w:hAnsi="Arial" w:cs="Arial"/>
        </w:rPr>
        <w:t>Final Report: Exploratory Data Analysis of the Home Loan Dataset</w:t>
      </w:r>
    </w:p>
    <w:p w14:paraId="28DAD8CA" w14:textId="77777777" w:rsidR="00000000" w:rsidRDefault="00000000">
      <w:pPr>
        <w:pStyle w:val="NormalWeb"/>
        <w:rPr>
          <w:rFonts w:ascii="Arial" w:hAnsi="Arial" w:cs="Arial"/>
        </w:rPr>
      </w:pPr>
      <w:r>
        <w:rPr>
          <w:rStyle w:val="Strong"/>
          <w:rFonts w:ascii="Arial" w:hAnsi="Arial" w:cs="Arial"/>
        </w:rPr>
        <w:t>Project:</w:t>
      </w:r>
      <w:r>
        <w:rPr>
          <w:rFonts w:ascii="Arial" w:hAnsi="Arial" w:cs="Arial"/>
        </w:rPr>
        <w:t xml:space="preserve"> Home Loan Dataset EDA</w:t>
      </w:r>
    </w:p>
    <w:p w14:paraId="6EBB9785" w14:textId="77777777" w:rsidR="00000000" w:rsidRDefault="00000000">
      <w:pPr>
        <w:pStyle w:val="NormalWeb"/>
        <w:rPr>
          <w:rFonts w:ascii="Arial" w:hAnsi="Arial" w:cs="Arial"/>
        </w:rPr>
      </w:pPr>
      <w:r>
        <w:rPr>
          <w:rStyle w:val="Strong"/>
          <w:rFonts w:ascii="Arial" w:hAnsi="Arial" w:cs="Arial"/>
        </w:rPr>
        <w:t>Date:</w:t>
      </w:r>
      <w:r>
        <w:rPr>
          <w:rFonts w:ascii="Arial" w:hAnsi="Arial" w:cs="Arial"/>
        </w:rPr>
        <w:t xml:space="preserve"> 03/11/25</w:t>
      </w:r>
    </w:p>
    <w:p w14:paraId="2DB0B6DD" w14:textId="77777777" w:rsidR="00000000" w:rsidRDefault="00000000">
      <w:pPr>
        <w:pStyle w:val="NormalWeb"/>
        <w:rPr>
          <w:rFonts w:ascii="Arial" w:hAnsi="Arial" w:cs="Arial"/>
        </w:rPr>
      </w:pPr>
      <w:r>
        <w:rPr>
          <w:rStyle w:val="Strong"/>
          <w:rFonts w:ascii="Arial" w:hAnsi="Arial" w:cs="Arial"/>
        </w:rPr>
        <w:t>Author:</w:t>
      </w:r>
      <w:r>
        <w:rPr>
          <w:rFonts w:ascii="Arial" w:hAnsi="Arial" w:cs="Arial"/>
        </w:rPr>
        <w:t xml:space="preserve"> Dasaolu Samuel</w:t>
      </w:r>
    </w:p>
    <w:p w14:paraId="6F640556" w14:textId="77777777" w:rsidR="00000000" w:rsidRDefault="00000000">
      <w:pPr>
        <w:rPr>
          <w:rFonts w:ascii="Arial" w:eastAsia="Times New Roman" w:hAnsi="Arial" w:cs="Arial"/>
        </w:rPr>
      </w:pPr>
      <w:r>
        <w:rPr>
          <w:rFonts w:ascii="Arial" w:eastAsia="Times New Roman" w:hAnsi="Arial" w:cs="Arial"/>
        </w:rPr>
        <w:pict w14:anchorId="6D0EF9B0">
          <v:rect id="_x0000_i1025" style="width:0;height:1.5pt" o:hralign="center" o:hrstd="t" o:hr="t" fillcolor="#a0a0a0" stroked="f"/>
        </w:pict>
      </w:r>
    </w:p>
    <w:p w14:paraId="6B2DB843" w14:textId="77777777" w:rsidR="00000000" w:rsidRDefault="00000000">
      <w:pPr>
        <w:pStyle w:val="Heading2"/>
        <w:rPr>
          <w:rFonts w:ascii="Arial" w:eastAsia="Times New Roman" w:hAnsi="Arial" w:cs="Arial"/>
        </w:rPr>
      </w:pPr>
      <w:r>
        <w:rPr>
          <w:rFonts w:ascii="Arial" w:eastAsia="Times New Roman" w:hAnsi="Arial" w:cs="Arial"/>
        </w:rPr>
        <w:t>1. Project Overview and Objective</w:t>
      </w:r>
    </w:p>
    <w:p w14:paraId="5402E4A4" w14:textId="77777777" w:rsidR="00000000" w:rsidRDefault="00000000">
      <w:pPr>
        <w:pStyle w:val="NormalWeb"/>
        <w:rPr>
          <w:rFonts w:ascii="Arial" w:hAnsi="Arial" w:cs="Arial"/>
        </w:rPr>
      </w:pPr>
      <w:r>
        <w:rPr>
          <w:rFonts w:ascii="Arial" w:hAnsi="Arial" w:cs="Arial"/>
        </w:rPr>
        <w:t>The objective of this project was to conduct a comprehensive Exploratory Data Analysis (EDA) on the Home Loan dataset. The primary goal was to understand the underlying structure of the data, identify patterns, and find key relationships that influence loan approval status. This analysis is essential for uncovering insights that can support subsequent predictive modeling and strategic decision-making in home loan processing.</w:t>
      </w:r>
    </w:p>
    <w:p w14:paraId="0E0A3CA0" w14:textId="77777777" w:rsidR="00000000" w:rsidRDefault="00000000">
      <w:pPr>
        <w:rPr>
          <w:rFonts w:ascii="Arial" w:eastAsia="Times New Roman" w:hAnsi="Arial" w:cs="Arial"/>
        </w:rPr>
      </w:pPr>
      <w:r>
        <w:rPr>
          <w:rFonts w:ascii="Arial" w:eastAsia="Times New Roman" w:hAnsi="Arial" w:cs="Arial"/>
        </w:rPr>
        <w:pict w14:anchorId="728DBE49">
          <v:rect id="_x0000_i1026" style="width:0;height:1.5pt" o:hralign="center" o:hrstd="t" o:hr="t" fillcolor="#a0a0a0" stroked="f"/>
        </w:pict>
      </w:r>
    </w:p>
    <w:p w14:paraId="39C47FD2" w14:textId="77777777" w:rsidR="00000000" w:rsidRDefault="00000000">
      <w:pPr>
        <w:pStyle w:val="Heading2"/>
        <w:rPr>
          <w:rFonts w:ascii="Arial" w:eastAsia="Times New Roman" w:hAnsi="Arial" w:cs="Arial"/>
        </w:rPr>
      </w:pPr>
      <w:r>
        <w:rPr>
          <w:rFonts w:ascii="Arial" w:eastAsia="Times New Roman" w:hAnsi="Arial" w:cs="Arial"/>
        </w:rPr>
        <w:t>2. Methodology (The EDA Process)</w:t>
      </w:r>
    </w:p>
    <w:p w14:paraId="42686FE2" w14:textId="77777777" w:rsidR="00000000" w:rsidRDefault="00000000">
      <w:pPr>
        <w:pStyle w:val="Heading3"/>
        <w:rPr>
          <w:rFonts w:ascii="Arial" w:eastAsia="Times New Roman" w:hAnsi="Arial" w:cs="Arial"/>
        </w:rPr>
      </w:pPr>
      <w:r>
        <w:rPr>
          <w:rFonts w:ascii="Arial" w:eastAsia="Times New Roman" w:hAnsi="Arial" w:cs="Arial"/>
        </w:rPr>
        <w:t>Phase 1: Data Collection and Preparation</w:t>
      </w:r>
    </w:p>
    <w:p w14:paraId="3B990DB7" w14:textId="77777777" w:rsidR="00000000" w:rsidRDefault="00000000">
      <w:pPr>
        <w:numPr>
          <w:ilvl w:val="0"/>
          <w:numId w:val="1"/>
        </w:numPr>
        <w:spacing w:before="100" w:beforeAutospacing="1" w:after="150"/>
        <w:rPr>
          <w:rFonts w:ascii="Arial" w:eastAsia="Times New Roman" w:hAnsi="Arial" w:cs="Arial"/>
        </w:rPr>
      </w:pPr>
      <w:r>
        <w:rPr>
          <w:rStyle w:val="Strong"/>
          <w:rFonts w:ascii="Arial" w:eastAsia="Times New Roman" w:hAnsi="Arial" w:cs="Arial"/>
        </w:rPr>
        <w:t>Loaded Data:</w:t>
      </w:r>
      <w:r>
        <w:rPr>
          <w:rFonts w:ascii="Arial" w:eastAsia="Times New Roman" w:hAnsi="Arial" w:cs="Arial"/>
        </w:rPr>
        <w:t xml:space="preserve"> The </w:t>
      </w:r>
      <w:r>
        <w:rPr>
          <w:rStyle w:val="HTMLCode"/>
        </w:rPr>
        <w:t>home_loan_train.csv</w:t>
      </w:r>
      <w:r>
        <w:rPr>
          <w:rFonts w:ascii="Arial" w:eastAsia="Times New Roman" w:hAnsi="Arial" w:cs="Arial"/>
        </w:rPr>
        <w:t xml:space="preserve"> and </w:t>
      </w:r>
      <w:r>
        <w:rPr>
          <w:rStyle w:val="HTMLCode"/>
        </w:rPr>
        <w:t>home_loan_test.csv</w:t>
      </w:r>
      <w:r>
        <w:rPr>
          <w:rFonts w:ascii="Arial" w:eastAsia="Times New Roman" w:hAnsi="Arial" w:cs="Arial"/>
        </w:rPr>
        <w:t xml:space="preserve"> datasets were loaded into pandas DataFrames.</w:t>
      </w:r>
    </w:p>
    <w:p w14:paraId="79AFEC6F" w14:textId="77777777" w:rsidR="00000000" w:rsidRDefault="00000000">
      <w:pPr>
        <w:numPr>
          <w:ilvl w:val="0"/>
          <w:numId w:val="1"/>
        </w:numPr>
        <w:spacing w:before="100" w:beforeAutospacing="1" w:after="150"/>
        <w:rPr>
          <w:rFonts w:ascii="Arial" w:eastAsia="Times New Roman" w:hAnsi="Arial" w:cs="Arial"/>
        </w:rPr>
      </w:pPr>
      <w:r>
        <w:rPr>
          <w:rStyle w:val="Strong"/>
          <w:rFonts w:ascii="Arial" w:eastAsia="Times New Roman" w:hAnsi="Arial" w:cs="Arial"/>
        </w:rPr>
        <w:t>Inspected Data:</w:t>
      </w:r>
      <w:r>
        <w:rPr>
          <w:rFonts w:ascii="Arial" w:eastAsia="Times New Roman" w:hAnsi="Arial" w:cs="Arial"/>
        </w:rPr>
        <w:t xml:space="preserve"> The training data was inspected, revealing missing values in </w:t>
      </w:r>
      <w:r>
        <w:rPr>
          <w:rStyle w:val="HTMLCode"/>
        </w:rPr>
        <w:t>Gender</w:t>
      </w:r>
      <w:r>
        <w:rPr>
          <w:rFonts w:ascii="Arial" w:eastAsia="Times New Roman" w:hAnsi="Arial" w:cs="Arial"/>
        </w:rPr>
        <w:t xml:space="preserve">, </w:t>
      </w:r>
      <w:r>
        <w:rPr>
          <w:rStyle w:val="HTMLCode"/>
        </w:rPr>
        <w:t>Married</w:t>
      </w:r>
      <w:r>
        <w:rPr>
          <w:rFonts w:ascii="Arial" w:eastAsia="Times New Roman" w:hAnsi="Arial" w:cs="Arial"/>
        </w:rPr>
        <w:t xml:space="preserve">, </w:t>
      </w:r>
      <w:r>
        <w:rPr>
          <w:rStyle w:val="HTMLCode"/>
        </w:rPr>
        <w:t>Dependents</w:t>
      </w:r>
      <w:r>
        <w:rPr>
          <w:rFonts w:ascii="Arial" w:eastAsia="Times New Roman" w:hAnsi="Arial" w:cs="Arial"/>
        </w:rPr>
        <w:t xml:space="preserve">, </w:t>
      </w:r>
      <w:r>
        <w:rPr>
          <w:rStyle w:val="HTMLCode"/>
        </w:rPr>
        <w:t>Self_Employed</w:t>
      </w:r>
      <w:r>
        <w:rPr>
          <w:rFonts w:ascii="Arial" w:eastAsia="Times New Roman" w:hAnsi="Arial" w:cs="Arial"/>
        </w:rPr>
        <w:t xml:space="preserve">, </w:t>
      </w:r>
      <w:r>
        <w:rPr>
          <w:rStyle w:val="HTMLCode"/>
        </w:rPr>
        <w:t>LoanAmount</w:t>
      </w:r>
      <w:r>
        <w:rPr>
          <w:rFonts w:ascii="Arial" w:eastAsia="Times New Roman" w:hAnsi="Arial" w:cs="Arial"/>
        </w:rPr>
        <w:t xml:space="preserve">, </w:t>
      </w:r>
      <w:r>
        <w:rPr>
          <w:rStyle w:val="HTMLCode"/>
        </w:rPr>
        <w:t>Loan_Amount_Term</w:t>
      </w:r>
      <w:r>
        <w:rPr>
          <w:rFonts w:ascii="Arial" w:eastAsia="Times New Roman" w:hAnsi="Arial" w:cs="Arial"/>
        </w:rPr>
        <w:t xml:space="preserve">, and </w:t>
      </w:r>
      <w:r>
        <w:rPr>
          <w:rStyle w:val="HTMLCode"/>
        </w:rPr>
        <w:t>Credit_History</w:t>
      </w:r>
      <w:r>
        <w:rPr>
          <w:rFonts w:ascii="Arial" w:eastAsia="Times New Roman" w:hAnsi="Arial" w:cs="Arial"/>
        </w:rPr>
        <w:t xml:space="preserve">. It also revealed a non-numeric </w:t>
      </w:r>
      <w:r>
        <w:rPr>
          <w:rStyle w:val="HTMLCode"/>
        </w:rPr>
        <w:t>Dependents</w:t>
      </w:r>
      <w:r>
        <w:rPr>
          <w:rFonts w:ascii="Arial" w:eastAsia="Times New Roman" w:hAnsi="Arial" w:cs="Arial"/>
        </w:rPr>
        <w:t xml:space="preserve"> column (due to '3+').</w:t>
      </w:r>
    </w:p>
    <w:p w14:paraId="6D0E5F0C" w14:textId="77777777" w:rsidR="00000000" w:rsidRDefault="00000000">
      <w:pPr>
        <w:numPr>
          <w:ilvl w:val="0"/>
          <w:numId w:val="1"/>
        </w:numPr>
        <w:spacing w:before="100" w:beforeAutospacing="1" w:after="150"/>
        <w:rPr>
          <w:rFonts w:ascii="Arial" w:eastAsia="Times New Roman" w:hAnsi="Arial" w:cs="Arial"/>
        </w:rPr>
      </w:pPr>
      <w:r>
        <w:rPr>
          <w:rStyle w:val="Strong"/>
          <w:rFonts w:ascii="Arial" w:eastAsia="Times New Roman" w:hAnsi="Arial" w:cs="Arial"/>
        </w:rPr>
        <w:t>Data Cleaning:</w:t>
      </w:r>
      <w:r>
        <w:rPr>
          <w:rFonts w:ascii="Arial" w:eastAsia="Times New Roman" w:hAnsi="Arial" w:cs="Arial"/>
        </w:rPr>
        <w:t xml:space="preserve"> </w:t>
      </w:r>
    </w:p>
    <w:p w14:paraId="5B6151F5" w14:textId="77777777" w:rsidR="00000000" w:rsidRDefault="00000000">
      <w:pPr>
        <w:numPr>
          <w:ilvl w:val="1"/>
          <w:numId w:val="1"/>
        </w:numPr>
        <w:spacing w:before="100" w:beforeAutospacing="1" w:after="150"/>
        <w:rPr>
          <w:rFonts w:ascii="Arial" w:eastAsia="Times New Roman" w:hAnsi="Arial" w:cs="Arial"/>
        </w:rPr>
      </w:pPr>
      <w:r>
        <w:rPr>
          <w:rStyle w:val="Strong"/>
          <w:rFonts w:ascii="Arial" w:eastAsia="Times New Roman" w:hAnsi="Arial" w:cs="Arial"/>
        </w:rPr>
        <w:t>Categorical Imputation:</w:t>
      </w:r>
      <w:r>
        <w:rPr>
          <w:rFonts w:ascii="Arial" w:eastAsia="Times New Roman" w:hAnsi="Arial" w:cs="Arial"/>
        </w:rPr>
        <w:t xml:space="preserve"> Missing values for all categorical columns (including </w:t>
      </w:r>
      <w:r>
        <w:rPr>
          <w:rStyle w:val="HTMLCode"/>
        </w:rPr>
        <w:t>Credit_History</w:t>
      </w:r>
      <w:r>
        <w:rPr>
          <w:rFonts w:ascii="Arial" w:eastAsia="Times New Roman" w:hAnsi="Arial" w:cs="Arial"/>
        </w:rPr>
        <w:t xml:space="preserve">) were filled using the </w:t>
      </w:r>
      <w:r>
        <w:rPr>
          <w:rStyle w:val="Strong"/>
          <w:rFonts w:ascii="Arial" w:eastAsia="Times New Roman" w:hAnsi="Arial" w:cs="Arial"/>
        </w:rPr>
        <w:t>mode</w:t>
      </w:r>
      <w:r>
        <w:rPr>
          <w:rFonts w:ascii="Arial" w:eastAsia="Times New Roman" w:hAnsi="Arial" w:cs="Arial"/>
        </w:rPr>
        <w:t xml:space="preserve"> (most frequent value).</w:t>
      </w:r>
    </w:p>
    <w:p w14:paraId="3F9214EC" w14:textId="77777777" w:rsidR="00000000" w:rsidRDefault="00000000">
      <w:pPr>
        <w:numPr>
          <w:ilvl w:val="1"/>
          <w:numId w:val="1"/>
        </w:numPr>
        <w:spacing w:before="100" w:beforeAutospacing="1" w:after="150"/>
        <w:rPr>
          <w:rFonts w:ascii="Arial" w:eastAsia="Times New Roman" w:hAnsi="Arial" w:cs="Arial"/>
        </w:rPr>
      </w:pPr>
      <w:r>
        <w:rPr>
          <w:rStyle w:val="Strong"/>
          <w:rFonts w:ascii="Arial" w:eastAsia="Times New Roman" w:hAnsi="Arial" w:cs="Arial"/>
        </w:rPr>
        <w:t>Numerical Imputation:</w:t>
      </w:r>
      <w:r>
        <w:rPr>
          <w:rFonts w:ascii="Arial" w:eastAsia="Times New Roman" w:hAnsi="Arial" w:cs="Arial"/>
        </w:rPr>
        <w:t xml:space="preserve"> Missing </w:t>
      </w:r>
      <w:r>
        <w:rPr>
          <w:rStyle w:val="HTMLCode"/>
        </w:rPr>
        <w:t>LoanAmount</w:t>
      </w:r>
      <w:r>
        <w:rPr>
          <w:rFonts w:ascii="Arial" w:eastAsia="Times New Roman" w:hAnsi="Arial" w:cs="Arial"/>
        </w:rPr>
        <w:t xml:space="preserve"> was filled with the </w:t>
      </w:r>
      <w:r>
        <w:rPr>
          <w:rStyle w:val="Strong"/>
          <w:rFonts w:ascii="Arial" w:eastAsia="Times New Roman" w:hAnsi="Arial" w:cs="Arial"/>
        </w:rPr>
        <w:t>median</w:t>
      </w:r>
      <w:r>
        <w:rPr>
          <w:rFonts w:ascii="Arial" w:eastAsia="Times New Roman" w:hAnsi="Arial" w:cs="Arial"/>
        </w:rPr>
        <w:t xml:space="preserve"> (to resist outlier skew) and </w:t>
      </w:r>
      <w:r>
        <w:rPr>
          <w:rStyle w:val="HTMLCode"/>
        </w:rPr>
        <w:t>Loan_Amount_Term</w:t>
      </w:r>
      <w:r>
        <w:rPr>
          <w:rFonts w:ascii="Arial" w:eastAsia="Times New Roman" w:hAnsi="Arial" w:cs="Arial"/>
        </w:rPr>
        <w:t xml:space="preserve"> was filled with the </w:t>
      </w:r>
      <w:r>
        <w:rPr>
          <w:rStyle w:val="Strong"/>
          <w:rFonts w:ascii="Arial" w:eastAsia="Times New Roman" w:hAnsi="Arial" w:cs="Arial"/>
        </w:rPr>
        <w:t>mode</w:t>
      </w:r>
      <w:r>
        <w:rPr>
          <w:rFonts w:ascii="Arial" w:eastAsia="Times New Roman" w:hAnsi="Arial" w:cs="Arial"/>
        </w:rPr>
        <w:t>.</w:t>
      </w:r>
    </w:p>
    <w:p w14:paraId="6239714E" w14:textId="77777777" w:rsidR="00000000" w:rsidRDefault="00000000">
      <w:pPr>
        <w:numPr>
          <w:ilvl w:val="1"/>
          <w:numId w:val="1"/>
        </w:numPr>
        <w:spacing w:before="100" w:beforeAutospacing="1" w:after="150"/>
        <w:rPr>
          <w:rFonts w:ascii="Arial" w:eastAsia="Times New Roman" w:hAnsi="Arial" w:cs="Arial"/>
        </w:rPr>
      </w:pPr>
      <w:r>
        <w:rPr>
          <w:rStyle w:val="Strong"/>
          <w:rFonts w:ascii="Arial" w:eastAsia="Times New Roman" w:hAnsi="Arial" w:cs="Arial"/>
        </w:rPr>
        <w:t>Inconsistency Correction:</w:t>
      </w:r>
      <w:r>
        <w:rPr>
          <w:rFonts w:ascii="Arial" w:eastAsia="Times New Roman" w:hAnsi="Arial" w:cs="Arial"/>
        </w:rPr>
        <w:t xml:space="preserve"> The </w:t>
      </w:r>
      <w:r>
        <w:rPr>
          <w:rStyle w:val="HTMLCode"/>
        </w:rPr>
        <w:t>Dependents</w:t>
      </w:r>
      <w:r>
        <w:rPr>
          <w:rFonts w:ascii="Arial" w:eastAsia="Times New Roman" w:hAnsi="Arial" w:cs="Arial"/>
        </w:rPr>
        <w:t xml:space="preserve"> column was cleaned by replacing '3+' with '3' and converting the column to a numeric data type.</w:t>
      </w:r>
    </w:p>
    <w:p w14:paraId="50BCB9CB" w14:textId="77777777" w:rsidR="00000000" w:rsidRDefault="00000000">
      <w:pPr>
        <w:pStyle w:val="Heading3"/>
        <w:rPr>
          <w:rFonts w:ascii="Arial" w:eastAsia="Times New Roman" w:hAnsi="Arial" w:cs="Arial"/>
        </w:rPr>
      </w:pPr>
      <w:r>
        <w:rPr>
          <w:rFonts w:ascii="Arial" w:eastAsia="Times New Roman" w:hAnsi="Arial" w:cs="Arial"/>
        </w:rPr>
        <w:t>Phase 2: Exploratory Data Analysis</w:t>
      </w:r>
    </w:p>
    <w:p w14:paraId="73306F45" w14:textId="77777777" w:rsidR="00000000" w:rsidRDefault="00000000">
      <w:pPr>
        <w:numPr>
          <w:ilvl w:val="0"/>
          <w:numId w:val="2"/>
        </w:numPr>
        <w:spacing w:before="100" w:beforeAutospacing="1" w:after="150"/>
        <w:rPr>
          <w:rFonts w:ascii="Arial" w:eastAsia="Times New Roman" w:hAnsi="Arial" w:cs="Arial"/>
        </w:rPr>
      </w:pPr>
      <w:r>
        <w:rPr>
          <w:rStyle w:val="Strong"/>
          <w:rFonts w:ascii="Arial" w:eastAsia="Times New Roman" w:hAnsi="Arial" w:cs="Arial"/>
        </w:rPr>
        <w:lastRenderedPageBreak/>
        <w:t>Descriptive Analysis:</w:t>
      </w:r>
      <w:r>
        <w:rPr>
          <w:rFonts w:ascii="Arial" w:eastAsia="Times New Roman" w:hAnsi="Arial" w:cs="Arial"/>
        </w:rPr>
        <w:t xml:space="preserve"> We analyzed the distributions of all numerical and categorical features. </w:t>
      </w:r>
    </w:p>
    <w:p w14:paraId="242991B2" w14:textId="77777777" w:rsidR="00000000" w:rsidRDefault="00000000">
      <w:pPr>
        <w:numPr>
          <w:ilvl w:val="1"/>
          <w:numId w:val="2"/>
        </w:numPr>
        <w:spacing w:before="100" w:beforeAutospacing="1" w:after="150"/>
        <w:rPr>
          <w:rFonts w:ascii="Arial" w:eastAsia="Times New Roman" w:hAnsi="Arial" w:cs="Arial"/>
        </w:rPr>
      </w:pPr>
      <w:r>
        <w:rPr>
          <w:rStyle w:val="Strong"/>
          <w:rFonts w:ascii="Arial" w:eastAsia="Times New Roman" w:hAnsi="Arial" w:cs="Arial"/>
        </w:rPr>
        <w:t>Numerical:</w:t>
      </w:r>
      <w:r>
        <w:rPr>
          <w:rFonts w:ascii="Arial" w:eastAsia="Times New Roman" w:hAnsi="Arial" w:cs="Arial"/>
        </w:rPr>
        <w:t xml:space="preserve"> </w:t>
      </w:r>
      <w:r>
        <w:rPr>
          <w:rStyle w:val="HTMLCode"/>
        </w:rPr>
        <w:t>ApplicantIncome</w:t>
      </w:r>
      <w:r>
        <w:rPr>
          <w:rFonts w:ascii="Arial" w:eastAsia="Times New Roman" w:hAnsi="Arial" w:cs="Arial"/>
        </w:rPr>
        <w:t xml:space="preserve">, </w:t>
      </w:r>
      <w:r>
        <w:rPr>
          <w:rStyle w:val="HTMLCode"/>
        </w:rPr>
        <w:t>CoapplicantIncome</w:t>
      </w:r>
      <w:r>
        <w:rPr>
          <w:rFonts w:ascii="Arial" w:eastAsia="Times New Roman" w:hAnsi="Arial" w:cs="Arial"/>
        </w:rPr>
        <w:t xml:space="preserve">, and </w:t>
      </w:r>
      <w:r>
        <w:rPr>
          <w:rStyle w:val="HTMLCode"/>
        </w:rPr>
        <w:t>LoanAmount</w:t>
      </w:r>
      <w:r>
        <w:rPr>
          <w:rFonts w:ascii="Arial" w:eastAsia="Times New Roman" w:hAnsi="Arial" w:cs="Arial"/>
        </w:rPr>
        <w:t xml:space="preserve"> were all found to be </w:t>
      </w:r>
      <w:r>
        <w:rPr>
          <w:rStyle w:val="Strong"/>
          <w:rFonts w:ascii="Arial" w:eastAsia="Times New Roman" w:hAnsi="Arial" w:cs="Arial"/>
        </w:rPr>
        <w:t>heavily right-skewed</w:t>
      </w:r>
      <w:r>
        <w:rPr>
          <w:rFonts w:ascii="Arial" w:eastAsia="Times New Roman" w:hAnsi="Arial" w:cs="Arial"/>
        </w:rPr>
        <w:t xml:space="preserve"> with significant outliers.</w:t>
      </w:r>
    </w:p>
    <w:p w14:paraId="69C7153B" w14:textId="77777777" w:rsidR="00000000" w:rsidRDefault="00000000">
      <w:pPr>
        <w:numPr>
          <w:ilvl w:val="1"/>
          <w:numId w:val="2"/>
        </w:numPr>
        <w:spacing w:before="100" w:beforeAutospacing="1" w:after="150"/>
        <w:rPr>
          <w:rFonts w:ascii="Arial" w:eastAsia="Times New Roman" w:hAnsi="Arial" w:cs="Arial"/>
        </w:rPr>
      </w:pPr>
      <w:r>
        <w:rPr>
          <w:rStyle w:val="Strong"/>
          <w:rFonts w:ascii="Arial" w:eastAsia="Times New Roman" w:hAnsi="Arial" w:cs="Arial"/>
        </w:rPr>
        <w:t>Categorical:</w:t>
      </w:r>
      <w:r>
        <w:rPr>
          <w:rFonts w:ascii="Arial" w:eastAsia="Times New Roman" w:hAnsi="Arial" w:cs="Arial"/>
        </w:rPr>
        <w:t xml:space="preserve"> </w:t>
      </w:r>
      <w:r>
        <w:rPr>
          <w:rStyle w:val="HTMLCode"/>
        </w:rPr>
        <w:t>Credit_History</w:t>
      </w:r>
      <w:r>
        <w:rPr>
          <w:rFonts w:ascii="Arial" w:eastAsia="Times New Roman" w:hAnsi="Arial" w:cs="Arial"/>
        </w:rPr>
        <w:t xml:space="preserve"> (1.0) was the dominant class (85%), as were </w:t>
      </w:r>
      <w:r>
        <w:rPr>
          <w:rStyle w:val="HTMLCode"/>
        </w:rPr>
        <w:t>Male</w:t>
      </w:r>
      <w:r>
        <w:rPr>
          <w:rFonts w:ascii="Arial" w:eastAsia="Times New Roman" w:hAnsi="Arial" w:cs="Arial"/>
        </w:rPr>
        <w:t xml:space="preserve"> (81%), </w:t>
      </w:r>
      <w:r>
        <w:rPr>
          <w:rStyle w:val="HTMLCode"/>
        </w:rPr>
        <w:t>Married</w:t>
      </w:r>
      <w:r>
        <w:rPr>
          <w:rFonts w:ascii="Arial" w:eastAsia="Times New Roman" w:hAnsi="Arial" w:cs="Arial"/>
        </w:rPr>
        <w:t xml:space="preserve"> (65%), and </w:t>
      </w:r>
      <w:r>
        <w:rPr>
          <w:rStyle w:val="HTMLCode"/>
        </w:rPr>
        <w:t>Graduate</w:t>
      </w:r>
      <w:r>
        <w:rPr>
          <w:rFonts w:ascii="Arial" w:eastAsia="Times New Roman" w:hAnsi="Arial" w:cs="Arial"/>
        </w:rPr>
        <w:t xml:space="preserve"> (78%). </w:t>
      </w:r>
      <w:r>
        <w:rPr>
          <w:rStyle w:val="HTMLCode"/>
        </w:rPr>
        <w:t>Property_Area</w:t>
      </w:r>
      <w:r>
        <w:rPr>
          <w:rFonts w:ascii="Arial" w:eastAsia="Times New Roman" w:hAnsi="Arial" w:cs="Arial"/>
        </w:rPr>
        <w:t xml:space="preserve"> was well-distributed, with </w:t>
      </w:r>
      <w:r>
        <w:rPr>
          <w:rStyle w:val="HTMLCode"/>
        </w:rPr>
        <w:t>Semiurban</w:t>
      </w:r>
      <w:r>
        <w:rPr>
          <w:rFonts w:ascii="Arial" w:eastAsia="Times New Roman" w:hAnsi="Arial" w:cs="Arial"/>
        </w:rPr>
        <w:t xml:space="preserve"> being the most common.</w:t>
      </w:r>
    </w:p>
    <w:p w14:paraId="158661C9" w14:textId="77777777" w:rsidR="00000000" w:rsidRDefault="00000000">
      <w:pPr>
        <w:numPr>
          <w:ilvl w:val="0"/>
          <w:numId w:val="2"/>
        </w:numPr>
        <w:spacing w:before="100" w:beforeAutospacing="1" w:after="150"/>
        <w:rPr>
          <w:rFonts w:ascii="Arial" w:eastAsia="Times New Roman" w:hAnsi="Arial" w:cs="Arial"/>
        </w:rPr>
      </w:pPr>
      <w:r>
        <w:rPr>
          <w:rStyle w:val="Strong"/>
          <w:rFonts w:ascii="Arial" w:eastAsia="Times New Roman" w:hAnsi="Arial" w:cs="Arial"/>
        </w:rPr>
        <w:t>Relationship Analysis:</w:t>
      </w:r>
      <w:r>
        <w:rPr>
          <w:rFonts w:ascii="Arial" w:eastAsia="Times New Roman" w:hAnsi="Arial" w:cs="Arial"/>
        </w:rPr>
        <w:t xml:space="preserve"> We examined the relationship between each feature and the target variable, </w:t>
      </w:r>
      <w:r>
        <w:rPr>
          <w:rStyle w:val="HTMLCode"/>
        </w:rPr>
        <w:t>Loan_Status</w:t>
      </w:r>
      <w:r>
        <w:rPr>
          <w:rFonts w:ascii="Arial" w:eastAsia="Times New Roman" w:hAnsi="Arial" w:cs="Arial"/>
        </w:rPr>
        <w:t xml:space="preserve">, using three methods: </w:t>
      </w:r>
    </w:p>
    <w:p w14:paraId="5F621E54" w14:textId="77777777" w:rsidR="00000000" w:rsidRDefault="00000000">
      <w:pPr>
        <w:numPr>
          <w:ilvl w:val="1"/>
          <w:numId w:val="3"/>
        </w:numPr>
        <w:spacing w:before="100" w:beforeAutospacing="1" w:after="150"/>
        <w:ind w:left="1440" w:hanging="360"/>
        <w:rPr>
          <w:rFonts w:ascii="Arial" w:eastAsia="Times New Roman" w:hAnsi="Arial" w:cs="Arial"/>
        </w:rPr>
      </w:pPr>
      <w:r>
        <w:rPr>
          <w:rStyle w:val="Strong"/>
          <w:rFonts w:ascii="Arial" w:eastAsia="Times New Roman" w:hAnsi="Arial" w:cs="Arial"/>
        </w:rPr>
        <w:t>Cross-tabulations:</w:t>
      </w:r>
      <w:r>
        <w:rPr>
          <w:rFonts w:ascii="Arial" w:eastAsia="Times New Roman" w:hAnsi="Arial" w:cs="Arial"/>
        </w:rPr>
        <w:t xml:space="preserve"> Used for categorical features, most notably showing the powerful link between </w:t>
      </w:r>
      <w:r>
        <w:rPr>
          <w:rStyle w:val="HTMLCode"/>
        </w:rPr>
        <w:t>Credit_History</w:t>
      </w:r>
      <w:r>
        <w:rPr>
          <w:rFonts w:ascii="Arial" w:eastAsia="Times New Roman" w:hAnsi="Arial" w:cs="Arial"/>
        </w:rPr>
        <w:t xml:space="preserve"> and </w:t>
      </w:r>
      <w:r>
        <w:rPr>
          <w:rStyle w:val="HTMLCode"/>
        </w:rPr>
        <w:t>Loan_Status</w:t>
      </w:r>
      <w:r>
        <w:rPr>
          <w:rFonts w:ascii="Arial" w:eastAsia="Times New Roman" w:hAnsi="Arial" w:cs="Arial"/>
        </w:rPr>
        <w:t>.</w:t>
      </w:r>
    </w:p>
    <w:p w14:paraId="52327334" w14:textId="77777777" w:rsidR="00000000" w:rsidRDefault="00000000">
      <w:pPr>
        <w:numPr>
          <w:ilvl w:val="1"/>
          <w:numId w:val="3"/>
        </w:numPr>
        <w:spacing w:before="100" w:beforeAutospacing="1" w:after="150"/>
        <w:ind w:left="1440" w:hanging="360"/>
        <w:rPr>
          <w:rFonts w:ascii="Arial" w:eastAsia="Times New Roman" w:hAnsi="Arial" w:cs="Arial"/>
        </w:rPr>
      </w:pPr>
      <w:r>
        <w:rPr>
          <w:rStyle w:val="Strong"/>
          <w:rFonts w:ascii="Arial" w:eastAsia="Times New Roman" w:hAnsi="Arial" w:cs="Arial"/>
        </w:rPr>
        <w:t>Scatter Plots:</w:t>
      </w:r>
      <w:r>
        <w:rPr>
          <w:rFonts w:ascii="Arial" w:eastAsia="Times New Roman" w:hAnsi="Arial" w:cs="Arial"/>
        </w:rPr>
        <w:t xml:space="preserve"> Used for numerical features (e.g., </w:t>
      </w:r>
      <w:r>
        <w:rPr>
          <w:rStyle w:val="HTMLCode"/>
        </w:rPr>
        <w:t>Total_Income</w:t>
      </w:r>
      <w:r>
        <w:rPr>
          <w:rFonts w:ascii="Arial" w:eastAsia="Times New Roman" w:hAnsi="Arial" w:cs="Arial"/>
        </w:rPr>
        <w:t xml:space="preserve"> vs. </w:t>
      </w:r>
      <w:r>
        <w:rPr>
          <w:rStyle w:val="HTMLCode"/>
        </w:rPr>
        <w:t>LoanAmount</w:t>
      </w:r>
      <w:r>
        <w:rPr>
          <w:rFonts w:ascii="Arial" w:eastAsia="Times New Roman" w:hAnsi="Arial" w:cs="Arial"/>
        </w:rPr>
        <w:t>), which showed no clear linear separation between approved and rejected loans.</w:t>
      </w:r>
    </w:p>
    <w:p w14:paraId="747A60F0" w14:textId="77777777" w:rsidR="00000000" w:rsidRDefault="00000000">
      <w:pPr>
        <w:numPr>
          <w:ilvl w:val="1"/>
          <w:numId w:val="3"/>
        </w:numPr>
        <w:spacing w:before="100" w:beforeAutospacing="1" w:after="150"/>
        <w:ind w:left="1440" w:hanging="360"/>
        <w:rPr>
          <w:rFonts w:ascii="Arial" w:eastAsia="Times New Roman" w:hAnsi="Arial" w:cs="Arial"/>
        </w:rPr>
      </w:pPr>
      <w:r>
        <w:rPr>
          <w:rStyle w:val="Strong"/>
          <w:rFonts w:ascii="Arial" w:eastAsia="Times New Roman" w:hAnsi="Arial" w:cs="Arial"/>
        </w:rPr>
        <w:t>Correlation Matrix:</w:t>
      </w:r>
      <w:r>
        <w:rPr>
          <w:rFonts w:ascii="Arial" w:eastAsia="Times New Roman" w:hAnsi="Arial" w:cs="Arial"/>
        </w:rPr>
        <w:t xml:space="preserve"> This numerically confirmed the strong positive correlation (</w:t>
      </w:r>
      <w:r>
        <w:rPr>
          <w:rStyle w:val="Strong"/>
          <w:rFonts w:ascii="Arial" w:eastAsia="Times New Roman" w:hAnsi="Arial" w:cs="Arial"/>
        </w:rPr>
        <w:t>0.54</w:t>
      </w:r>
      <w:r>
        <w:rPr>
          <w:rFonts w:ascii="Arial" w:eastAsia="Times New Roman" w:hAnsi="Arial" w:cs="Arial"/>
        </w:rPr>
        <w:t xml:space="preserve">) between </w:t>
      </w:r>
      <w:r>
        <w:rPr>
          <w:rStyle w:val="HTMLCode"/>
        </w:rPr>
        <w:t>Credit_History</w:t>
      </w:r>
      <w:r>
        <w:rPr>
          <w:rFonts w:ascii="Arial" w:eastAsia="Times New Roman" w:hAnsi="Arial" w:cs="Arial"/>
        </w:rPr>
        <w:t xml:space="preserve"> and </w:t>
      </w:r>
      <w:r>
        <w:rPr>
          <w:rStyle w:val="HTMLCode"/>
        </w:rPr>
        <w:t>Loan_Status</w:t>
      </w:r>
      <w:r>
        <w:rPr>
          <w:rFonts w:ascii="Arial" w:eastAsia="Times New Roman" w:hAnsi="Arial" w:cs="Arial"/>
        </w:rPr>
        <w:t xml:space="preserve"> and the weak correlation for all other numerical features.</w:t>
      </w:r>
    </w:p>
    <w:p w14:paraId="15E5C93B" w14:textId="77777777" w:rsidR="00000000" w:rsidRDefault="00000000">
      <w:pPr>
        <w:rPr>
          <w:rFonts w:ascii="Arial" w:eastAsia="Times New Roman" w:hAnsi="Arial" w:cs="Arial"/>
        </w:rPr>
      </w:pPr>
      <w:r>
        <w:rPr>
          <w:rFonts w:ascii="Arial" w:eastAsia="Times New Roman" w:hAnsi="Arial" w:cs="Arial"/>
        </w:rPr>
        <w:pict w14:anchorId="42C9DF58">
          <v:rect id="_x0000_i1027" style="width:0;height:1.5pt" o:hralign="center" o:hrstd="t" o:hr="t" fillcolor="#a0a0a0" stroked="f"/>
        </w:pict>
      </w:r>
    </w:p>
    <w:p w14:paraId="2B65A198" w14:textId="77777777" w:rsidR="00000000" w:rsidRDefault="00000000">
      <w:pPr>
        <w:pStyle w:val="Heading2"/>
        <w:rPr>
          <w:rFonts w:ascii="Arial" w:eastAsia="Times New Roman" w:hAnsi="Arial" w:cs="Arial"/>
        </w:rPr>
      </w:pPr>
      <w:r>
        <w:rPr>
          <w:rFonts w:ascii="Arial" w:eastAsia="Times New Roman" w:hAnsi="Arial" w:cs="Arial"/>
        </w:rPr>
        <w:t>3. Key Findings and Insights</w:t>
      </w:r>
    </w:p>
    <w:p w14:paraId="74F510CB" w14:textId="77777777" w:rsidR="00000000" w:rsidRDefault="00000000">
      <w:pPr>
        <w:numPr>
          <w:ilvl w:val="0"/>
          <w:numId w:val="4"/>
        </w:numPr>
        <w:spacing w:before="100" w:beforeAutospacing="1" w:after="150"/>
        <w:rPr>
          <w:rFonts w:ascii="Arial" w:eastAsia="Times New Roman" w:hAnsi="Arial" w:cs="Arial"/>
        </w:rPr>
      </w:pPr>
      <w:r>
        <w:rPr>
          <w:rStyle w:val="Strong"/>
          <w:rFonts w:ascii="Arial" w:eastAsia="Times New Roman" w:hAnsi="Arial" w:cs="Arial"/>
        </w:rPr>
        <w:t>Finding 1: Credit History is the Most Dominant Predictor.</w:t>
      </w:r>
      <w:r>
        <w:rPr>
          <w:rFonts w:ascii="Arial" w:eastAsia="Times New Roman" w:hAnsi="Arial" w:cs="Arial"/>
        </w:rPr>
        <w:t xml:space="preserve"> </w:t>
      </w:r>
    </w:p>
    <w:p w14:paraId="78922E02" w14:textId="77777777" w:rsidR="00000000" w:rsidRDefault="00000000">
      <w:pPr>
        <w:pStyle w:val="NormalWeb"/>
        <w:ind w:left="720"/>
        <w:rPr>
          <w:rFonts w:ascii="Arial" w:hAnsi="Arial" w:cs="Arial"/>
        </w:rPr>
      </w:pPr>
      <w:r>
        <w:rPr>
          <w:rFonts w:ascii="Arial" w:hAnsi="Arial" w:cs="Arial"/>
        </w:rPr>
        <w:t xml:space="preserve">This is the most significant finding. Our cross-tabulation revealed that applicants with a good credit history (1.0) were </w:t>
      </w:r>
      <w:r>
        <w:rPr>
          <w:rStyle w:val="Strong"/>
          <w:rFonts w:ascii="Arial" w:hAnsi="Arial" w:cs="Arial"/>
        </w:rPr>
        <w:t>approved 79%</w:t>
      </w:r>
      <w:r>
        <w:rPr>
          <w:rFonts w:ascii="Arial" w:hAnsi="Arial" w:cs="Arial"/>
        </w:rPr>
        <w:t xml:space="preserve"> of the time. Conversely, applicants with a bad credit history (0.0) were </w:t>
      </w:r>
      <w:r>
        <w:rPr>
          <w:rStyle w:val="Strong"/>
          <w:rFonts w:ascii="Arial" w:hAnsi="Arial" w:cs="Arial"/>
        </w:rPr>
        <w:t>rejected 92%</w:t>
      </w:r>
      <w:r>
        <w:rPr>
          <w:rFonts w:ascii="Arial" w:hAnsi="Arial" w:cs="Arial"/>
        </w:rPr>
        <w:t xml:space="preserve"> of the time. This suggests a good credit history is a near-mandatory prerequisite for loan approval.</w:t>
      </w:r>
    </w:p>
    <w:p w14:paraId="1AFC0315" w14:textId="77777777" w:rsidR="00000000" w:rsidRDefault="00000000">
      <w:pPr>
        <w:numPr>
          <w:ilvl w:val="0"/>
          <w:numId w:val="4"/>
        </w:numPr>
        <w:spacing w:before="100" w:beforeAutospacing="1" w:after="150"/>
        <w:rPr>
          <w:rFonts w:ascii="Arial" w:eastAsia="Times New Roman" w:hAnsi="Arial" w:cs="Arial"/>
        </w:rPr>
      </w:pPr>
      <w:r>
        <w:rPr>
          <w:rStyle w:val="Strong"/>
          <w:rFonts w:ascii="Arial" w:eastAsia="Times New Roman" w:hAnsi="Arial" w:cs="Arial"/>
        </w:rPr>
        <w:t>Finding 2: Property Area is a Strong Secondary Predictor.</w:t>
      </w:r>
      <w:r>
        <w:rPr>
          <w:rFonts w:ascii="Arial" w:eastAsia="Times New Roman" w:hAnsi="Arial" w:cs="Arial"/>
        </w:rPr>
        <w:t xml:space="preserve"> </w:t>
      </w:r>
    </w:p>
    <w:p w14:paraId="510EF5F3" w14:textId="77777777" w:rsidR="00000000" w:rsidRDefault="00000000">
      <w:pPr>
        <w:pStyle w:val="NormalWeb"/>
        <w:ind w:left="720"/>
        <w:rPr>
          <w:rFonts w:ascii="Arial" w:hAnsi="Arial" w:cs="Arial"/>
        </w:rPr>
      </w:pPr>
      <w:r>
        <w:rPr>
          <w:rFonts w:ascii="Arial" w:hAnsi="Arial" w:cs="Arial"/>
        </w:rPr>
        <w:t xml:space="preserve">The location of the property is a key factor. Applicants from </w:t>
      </w:r>
      <w:r>
        <w:rPr>
          <w:rStyle w:val="HTMLCode"/>
        </w:rPr>
        <w:t>Semiurban</w:t>
      </w:r>
      <w:r>
        <w:rPr>
          <w:rFonts w:ascii="Arial" w:hAnsi="Arial" w:cs="Arial"/>
        </w:rPr>
        <w:t xml:space="preserve"> areas have the highest approval rate, followed by </w:t>
      </w:r>
      <w:r>
        <w:rPr>
          <w:rStyle w:val="HTMLCode"/>
        </w:rPr>
        <w:t>Urban</w:t>
      </w:r>
      <w:r>
        <w:rPr>
          <w:rFonts w:ascii="Arial" w:hAnsi="Arial" w:cs="Arial"/>
        </w:rPr>
        <w:t xml:space="preserve"> areas. </w:t>
      </w:r>
      <w:r>
        <w:rPr>
          <w:rStyle w:val="HTMLCode"/>
        </w:rPr>
        <w:t>Rural</w:t>
      </w:r>
      <w:r>
        <w:rPr>
          <w:rFonts w:ascii="Arial" w:hAnsi="Arial" w:cs="Arial"/>
        </w:rPr>
        <w:t xml:space="preserve"> areas have the lowest approval rate.</w:t>
      </w:r>
    </w:p>
    <w:p w14:paraId="45FE4365" w14:textId="77777777" w:rsidR="00000000" w:rsidRDefault="00000000">
      <w:pPr>
        <w:numPr>
          <w:ilvl w:val="0"/>
          <w:numId w:val="4"/>
        </w:numPr>
        <w:spacing w:before="100" w:beforeAutospacing="1" w:after="150"/>
        <w:rPr>
          <w:rFonts w:ascii="Arial" w:eastAsia="Times New Roman" w:hAnsi="Arial" w:cs="Arial"/>
        </w:rPr>
      </w:pPr>
      <w:r>
        <w:rPr>
          <w:rStyle w:val="Strong"/>
          <w:rFonts w:ascii="Arial" w:eastAsia="Times New Roman" w:hAnsi="Arial" w:cs="Arial"/>
        </w:rPr>
        <w:t>Finding 3: Marital Status Shows a Clear Trend.</w:t>
      </w:r>
      <w:r>
        <w:rPr>
          <w:rFonts w:ascii="Arial" w:eastAsia="Times New Roman" w:hAnsi="Arial" w:cs="Arial"/>
        </w:rPr>
        <w:t xml:space="preserve"> </w:t>
      </w:r>
    </w:p>
    <w:p w14:paraId="466C448B" w14:textId="77777777" w:rsidR="00000000" w:rsidRDefault="00000000">
      <w:pPr>
        <w:pStyle w:val="NormalWeb"/>
        <w:ind w:left="720"/>
        <w:rPr>
          <w:rFonts w:ascii="Arial" w:hAnsi="Arial" w:cs="Arial"/>
        </w:rPr>
      </w:pPr>
      <w:r>
        <w:rPr>
          <w:rFonts w:ascii="Arial" w:hAnsi="Arial" w:cs="Arial"/>
        </w:rPr>
        <w:t>Married applicants have a noticeably higher approval rate than non-married applicants.</w:t>
      </w:r>
    </w:p>
    <w:p w14:paraId="428E73F2" w14:textId="77777777" w:rsidR="00000000" w:rsidRDefault="00000000">
      <w:pPr>
        <w:numPr>
          <w:ilvl w:val="0"/>
          <w:numId w:val="4"/>
        </w:numPr>
        <w:spacing w:before="100" w:beforeAutospacing="1" w:after="150"/>
        <w:rPr>
          <w:rFonts w:ascii="Arial" w:eastAsia="Times New Roman" w:hAnsi="Arial" w:cs="Arial"/>
        </w:rPr>
      </w:pPr>
      <w:r>
        <w:rPr>
          <w:rStyle w:val="Strong"/>
          <w:rFonts w:ascii="Arial" w:eastAsia="Times New Roman" w:hAnsi="Arial" w:cs="Arial"/>
        </w:rPr>
        <w:t>Finding 4: Income/Loan Amount is Not a Simple Differentiator.</w:t>
      </w:r>
      <w:r>
        <w:rPr>
          <w:rFonts w:ascii="Arial" w:eastAsia="Times New Roman" w:hAnsi="Arial" w:cs="Arial"/>
        </w:rPr>
        <w:t xml:space="preserve"> </w:t>
      </w:r>
    </w:p>
    <w:p w14:paraId="6E02D085" w14:textId="77777777" w:rsidR="00000000" w:rsidRDefault="00000000">
      <w:pPr>
        <w:pStyle w:val="NormalWeb"/>
        <w:ind w:left="720"/>
        <w:rPr>
          <w:rFonts w:ascii="Arial" w:hAnsi="Arial" w:cs="Arial"/>
        </w:rPr>
      </w:pPr>
      <w:r>
        <w:rPr>
          <w:rFonts w:ascii="Arial" w:hAnsi="Arial" w:cs="Arial"/>
        </w:rPr>
        <w:t xml:space="preserve">A key finding was the </w:t>
      </w:r>
      <w:r>
        <w:rPr>
          <w:rStyle w:val="Emphasis"/>
          <w:rFonts w:ascii="Arial" w:hAnsi="Arial" w:cs="Arial"/>
        </w:rPr>
        <w:t>lack</w:t>
      </w:r>
      <w:r>
        <w:rPr>
          <w:rFonts w:ascii="Arial" w:hAnsi="Arial" w:cs="Arial"/>
        </w:rPr>
        <w:t xml:space="preserve"> of a simple, direct relationship between income (or loan amount) and approval. Our scatter plots showed that approved and rejected loans exist at all income levels. This implies that while income is part </w:t>
      </w:r>
      <w:r>
        <w:rPr>
          <w:rFonts w:ascii="Arial" w:hAnsi="Arial" w:cs="Arial"/>
        </w:rPr>
        <w:lastRenderedPageBreak/>
        <w:t xml:space="preserve">of the equation, it is not a simple "high income = approval" rule and is likely evaluated </w:t>
      </w:r>
      <w:r>
        <w:rPr>
          <w:rStyle w:val="Emphasis"/>
          <w:rFonts w:ascii="Arial" w:hAnsi="Arial" w:cs="Arial"/>
        </w:rPr>
        <w:t>in combination</w:t>
      </w:r>
      <w:r>
        <w:rPr>
          <w:rFonts w:ascii="Arial" w:hAnsi="Arial" w:cs="Arial"/>
        </w:rPr>
        <w:t xml:space="preserve"> with other factors (like </w:t>
      </w:r>
      <w:r>
        <w:rPr>
          <w:rStyle w:val="HTMLCode"/>
        </w:rPr>
        <w:t>Credit_History</w:t>
      </w:r>
      <w:r>
        <w:rPr>
          <w:rFonts w:ascii="Arial" w:hAnsi="Arial" w:cs="Arial"/>
        </w:rPr>
        <w:t>).</w:t>
      </w:r>
    </w:p>
    <w:p w14:paraId="7D0674B3" w14:textId="77777777" w:rsidR="00000000" w:rsidRDefault="00000000">
      <w:pPr>
        <w:rPr>
          <w:rFonts w:ascii="Arial" w:eastAsia="Times New Roman" w:hAnsi="Arial" w:cs="Arial"/>
        </w:rPr>
      </w:pPr>
      <w:r>
        <w:rPr>
          <w:rFonts w:ascii="Arial" w:eastAsia="Times New Roman" w:hAnsi="Arial" w:cs="Arial"/>
        </w:rPr>
        <w:pict w14:anchorId="558A114D">
          <v:rect id="_x0000_i1028" style="width:0;height:1.5pt" o:hralign="center" o:hrstd="t" o:hr="t" fillcolor="#a0a0a0" stroked="f"/>
        </w:pict>
      </w:r>
    </w:p>
    <w:p w14:paraId="7BB7F6ED" w14:textId="77777777" w:rsidR="00000000" w:rsidRDefault="00000000">
      <w:pPr>
        <w:pStyle w:val="Heading2"/>
        <w:rPr>
          <w:rFonts w:ascii="Arial" w:eastAsia="Times New Roman" w:hAnsi="Arial" w:cs="Arial"/>
        </w:rPr>
      </w:pPr>
      <w:r>
        <w:rPr>
          <w:rFonts w:ascii="Arial" w:eastAsia="Times New Roman" w:hAnsi="Arial" w:cs="Arial"/>
        </w:rPr>
        <w:t>4. Recommendations for Next Steps (Predictive Modeling)</w:t>
      </w:r>
    </w:p>
    <w:p w14:paraId="5B88E4B2" w14:textId="77777777" w:rsidR="00000000" w:rsidRDefault="00000000">
      <w:pPr>
        <w:numPr>
          <w:ilvl w:val="0"/>
          <w:numId w:val="5"/>
        </w:numPr>
        <w:spacing w:before="100" w:beforeAutospacing="1" w:after="150"/>
        <w:rPr>
          <w:rFonts w:ascii="Arial" w:eastAsia="Times New Roman" w:hAnsi="Arial" w:cs="Arial"/>
        </w:rPr>
      </w:pPr>
      <w:r>
        <w:rPr>
          <w:rStyle w:val="Strong"/>
          <w:rFonts w:ascii="Arial" w:eastAsia="Times New Roman" w:hAnsi="Arial" w:cs="Arial"/>
        </w:rPr>
        <w:t>Feature Engineering:</w:t>
      </w:r>
      <w:r>
        <w:rPr>
          <w:rFonts w:ascii="Arial" w:eastAsia="Times New Roman" w:hAnsi="Arial" w:cs="Arial"/>
        </w:rPr>
        <w:t xml:space="preserve"> </w:t>
      </w:r>
    </w:p>
    <w:p w14:paraId="2DBA7195" w14:textId="77777777" w:rsidR="00000000" w:rsidRDefault="00000000">
      <w:pPr>
        <w:numPr>
          <w:ilvl w:val="1"/>
          <w:numId w:val="5"/>
        </w:numPr>
        <w:spacing w:before="100" w:beforeAutospacing="1" w:after="150"/>
        <w:rPr>
          <w:rFonts w:ascii="Arial" w:eastAsia="Times New Roman" w:hAnsi="Arial" w:cs="Arial"/>
        </w:rPr>
      </w:pPr>
      <w:r>
        <w:rPr>
          <w:rStyle w:val="Strong"/>
          <w:rFonts w:ascii="Arial" w:eastAsia="Times New Roman" w:hAnsi="Arial" w:cs="Arial"/>
        </w:rPr>
        <w:t>Handle Skewness:</w:t>
      </w:r>
      <w:r>
        <w:rPr>
          <w:rFonts w:ascii="Arial" w:eastAsia="Times New Roman" w:hAnsi="Arial" w:cs="Arial"/>
        </w:rPr>
        <w:t xml:space="preserve"> The income and loan amount features are extremely skewed. A </w:t>
      </w:r>
      <w:r>
        <w:rPr>
          <w:rStyle w:val="Strong"/>
          <w:rFonts w:ascii="Arial" w:eastAsia="Times New Roman" w:hAnsi="Arial" w:cs="Arial"/>
        </w:rPr>
        <w:t>log transform</w:t>
      </w:r>
      <w:r>
        <w:rPr>
          <w:rFonts w:ascii="Arial" w:eastAsia="Times New Roman" w:hAnsi="Arial" w:cs="Arial"/>
        </w:rPr>
        <w:t xml:space="preserve"> should be applied to </w:t>
      </w:r>
      <w:r>
        <w:rPr>
          <w:rStyle w:val="HTMLCode"/>
        </w:rPr>
        <w:t>ApplicantIncome</w:t>
      </w:r>
      <w:r>
        <w:rPr>
          <w:rFonts w:ascii="Arial" w:eastAsia="Times New Roman" w:hAnsi="Arial" w:cs="Arial"/>
        </w:rPr>
        <w:t xml:space="preserve">, </w:t>
      </w:r>
      <w:r>
        <w:rPr>
          <w:rStyle w:val="HTMLCode"/>
        </w:rPr>
        <w:t>CoapplicantIncome</w:t>
      </w:r>
      <w:r>
        <w:rPr>
          <w:rFonts w:ascii="Arial" w:eastAsia="Times New Roman" w:hAnsi="Arial" w:cs="Arial"/>
        </w:rPr>
        <w:t xml:space="preserve">, and </w:t>
      </w:r>
      <w:r>
        <w:rPr>
          <w:rStyle w:val="HTMLCode"/>
        </w:rPr>
        <w:t>LoanAmount</w:t>
      </w:r>
      <w:r>
        <w:rPr>
          <w:rFonts w:ascii="Arial" w:eastAsia="Times New Roman" w:hAnsi="Arial" w:cs="Arial"/>
        </w:rPr>
        <w:t xml:space="preserve"> to normalize their distributions, which will benefit most models.</w:t>
      </w:r>
    </w:p>
    <w:p w14:paraId="64A430B3" w14:textId="77777777" w:rsidR="00000000" w:rsidRDefault="00000000">
      <w:pPr>
        <w:numPr>
          <w:ilvl w:val="1"/>
          <w:numId w:val="5"/>
        </w:numPr>
        <w:spacing w:before="100" w:beforeAutospacing="1" w:after="150"/>
        <w:rPr>
          <w:rFonts w:ascii="Arial" w:eastAsia="Times New Roman" w:hAnsi="Arial" w:cs="Arial"/>
        </w:rPr>
      </w:pPr>
      <w:r>
        <w:rPr>
          <w:rStyle w:val="Strong"/>
          <w:rFonts w:ascii="Arial" w:eastAsia="Times New Roman" w:hAnsi="Arial" w:cs="Arial"/>
        </w:rPr>
        <w:t>Create New Features:</w:t>
      </w:r>
      <w:r>
        <w:rPr>
          <w:rFonts w:ascii="Arial" w:eastAsia="Times New Roman" w:hAnsi="Arial" w:cs="Arial"/>
        </w:rPr>
        <w:t xml:space="preserve"> Consider creating a </w:t>
      </w:r>
      <w:r>
        <w:rPr>
          <w:rStyle w:val="HTMLCode"/>
        </w:rPr>
        <w:t>Total_Income</w:t>
      </w:r>
      <w:r>
        <w:rPr>
          <w:rFonts w:ascii="Arial" w:eastAsia="Times New Roman" w:hAnsi="Arial" w:cs="Arial"/>
        </w:rPr>
        <w:t xml:space="preserve"> feature (</w:t>
      </w:r>
      <w:r>
        <w:rPr>
          <w:rStyle w:val="HTMLCode"/>
        </w:rPr>
        <w:t>ApplicantIncome</w:t>
      </w:r>
      <w:r>
        <w:rPr>
          <w:rFonts w:ascii="Arial" w:eastAsia="Times New Roman" w:hAnsi="Arial" w:cs="Arial"/>
        </w:rPr>
        <w:t xml:space="preserve"> + </w:t>
      </w:r>
      <w:r>
        <w:rPr>
          <w:rStyle w:val="HTMLCode"/>
        </w:rPr>
        <w:t>CoapplicantIncome</w:t>
      </w:r>
      <w:r>
        <w:rPr>
          <w:rFonts w:ascii="Arial" w:eastAsia="Times New Roman" w:hAnsi="Arial" w:cs="Arial"/>
        </w:rPr>
        <w:t xml:space="preserve">) and a </w:t>
      </w:r>
      <w:r>
        <w:rPr>
          <w:rStyle w:val="HTMLCode"/>
        </w:rPr>
        <w:t>Debt_to_Income_Ratio</w:t>
      </w:r>
      <w:r>
        <w:rPr>
          <w:rFonts w:ascii="Arial" w:eastAsia="Times New Roman" w:hAnsi="Arial" w:cs="Arial"/>
        </w:rPr>
        <w:t xml:space="preserve"> feature (</w:t>
      </w:r>
      <w:r>
        <w:rPr>
          <w:rStyle w:val="HTMLCode"/>
        </w:rPr>
        <w:t>LoanAmount</w:t>
      </w:r>
      <w:r>
        <w:rPr>
          <w:rFonts w:ascii="Arial" w:eastAsia="Times New Roman" w:hAnsi="Arial" w:cs="Arial"/>
        </w:rPr>
        <w:t xml:space="preserve"> / </w:t>
      </w:r>
      <w:r>
        <w:rPr>
          <w:rStyle w:val="HTMLCode"/>
        </w:rPr>
        <w:t>Total_Income</w:t>
      </w:r>
      <w:r>
        <w:rPr>
          <w:rFonts w:ascii="Arial" w:eastAsia="Times New Roman" w:hAnsi="Arial" w:cs="Arial"/>
        </w:rPr>
        <w:t>) as these may be more predictive.</w:t>
      </w:r>
    </w:p>
    <w:p w14:paraId="09ED3F7D" w14:textId="77777777" w:rsidR="00000000" w:rsidRDefault="00000000">
      <w:pPr>
        <w:numPr>
          <w:ilvl w:val="0"/>
          <w:numId w:val="5"/>
        </w:numPr>
        <w:spacing w:before="100" w:beforeAutospacing="1" w:after="150"/>
        <w:rPr>
          <w:rFonts w:ascii="Arial" w:eastAsia="Times New Roman" w:hAnsi="Arial" w:cs="Arial"/>
        </w:rPr>
      </w:pPr>
      <w:r>
        <w:rPr>
          <w:rStyle w:val="Strong"/>
          <w:rFonts w:ascii="Arial" w:eastAsia="Times New Roman" w:hAnsi="Arial" w:cs="Arial"/>
        </w:rPr>
        <w:t>Modeling Strategy:</w:t>
      </w:r>
      <w:r>
        <w:rPr>
          <w:rFonts w:ascii="Arial" w:eastAsia="Times New Roman" w:hAnsi="Arial" w:cs="Arial"/>
        </w:rPr>
        <w:t xml:space="preserve"> </w:t>
      </w:r>
    </w:p>
    <w:p w14:paraId="6DA94692" w14:textId="77777777" w:rsidR="00000000" w:rsidRDefault="00000000">
      <w:pPr>
        <w:numPr>
          <w:ilvl w:val="1"/>
          <w:numId w:val="5"/>
        </w:numPr>
        <w:spacing w:before="100" w:beforeAutospacing="1" w:after="150"/>
        <w:rPr>
          <w:rFonts w:ascii="Arial" w:eastAsia="Times New Roman" w:hAnsi="Arial" w:cs="Arial"/>
        </w:rPr>
      </w:pPr>
      <w:r>
        <w:rPr>
          <w:rStyle w:val="Strong"/>
          <w:rFonts w:ascii="Arial" w:eastAsia="Times New Roman" w:hAnsi="Arial" w:cs="Arial"/>
        </w:rPr>
        <w:t>Handle Imbalance:</w:t>
      </w:r>
      <w:r>
        <w:rPr>
          <w:rFonts w:ascii="Arial" w:eastAsia="Times New Roman" w:hAnsi="Arial" w:cs="Arial"/>
        </w:rPr>
        <w:t xml:space="preserve"> The target variable </w:t>
      </w:r>
      <w:r>
        <w:rPr>
          <w:rStyle w:val="HTMLCode"/>
        </w:rPr>
        <w:t>Loan_Status</w:t>
      </w:r>
      <w:r>
        <w:rPr>
          <w:rFonts w:ascii="Arial" w:eastAsia="Times New Roman" w:hAnsi="Arial" w:cs="Arial"/>
        </w:rPr>
        <w:t xml:space="preserve"> is imbalanced (69% 'Y' vs. 31% 'N'). Techniques such as </w:t>
      </w:r>
      <w:r>
        <w:rPr>
          <w:rStyle w:val="Strong"/>
          <w:rFonts w:ascii="Arial" w:eastAsia="Times New Roman" w:hAnsi="Arial" w:cs="Arial"/>
        </w:rPr>
        <w:t>SMOTE</w:t>
      </w:r>
      <w:r>
        <w:rPr>
          <w:rFonts w:ascii="Arial" w:eastAsia="Times New Roman" w:hAnsi="Arial" w:cs="Arial"/>
        </w:rPr>
        <w:t xml:space="preserve"> (oversampling the 'N' class) or using a model with a </w:t>
      </w:r>
      <w:r>
        <w:rPr>
          <w:rStyle w:val="HTMLCode"/>
        </w:rPr>
        <w:t>class_weight='balanced'</w:t>
      </w:r>
      <w:r>
        <w:rPr>
          <w:rFonts w:ascii="Arial" w:eastAsia="Times New Roman" w:hAnsi="Arial" w:cs="Arial"/>
        </w:rPr>
        <w:t xml:space="preserve"> parameter will be necessary to prevent the model from just predicting 'Y'.</w:t>
      </w:r>
    </w:p>
    <w:p w14:paraId="120536AB" w14:textId="77777777" w:rsidR="00917FE7" w:rsidRDefault="00000000">
      <w:pPr>
        <w:numPr>
          <w:ilvl w:val="1"/>
          <w:numId w:val="5"/>
        </w:numPr>
        <w:spacing w:before="100" w:beforeAutospacing="1" w:after="150"/>
        <w:rPr>
          <w:rFonts w:ascii="Arial" w:eastAsia="Times New Roman" w:hAnsi="Arial" w:cs="Arial"/>
        </w:rPr>
      </w:pPr>
      <w:r>
        <w:rPr>
          <w:rStyle w:val="Strong"/>
          <w:rFonts w:ascii="Arial" w:eastAsia="Times New Roman" w:hAnsi="Arial" w:cs="Arial"/>
        </w:rPr>
        <w:t>Prioritize Features:</w:t>
      </w:r>
      <w:r>
        <w:rPr>
          <w:rFonts w:ascii="Arial" w:eastAsia="Times New Roman" w:hAnsi="Arial" w:cs="Arial"/>
        </w:rPr>
        <w:t xml:space="preserve"> </w:t>
      </w:r>
      <w:r>
        <w:rPr>
          <w:rStyle w:val="HTMLCode"/>
        </w:rPr>
        <w:t>Credit_History</w:t>
      </w:r>
      <w:r>
        <w:rPr>
          <w:rFonts w:ascii="Arial" w:eastAsia="Times New Roman" w:hAnsi="Arial" w:cs="Arial"/>
        </w:rPr>
        <w:t xml:space="preserve"> and </w:t>
      </w:r>
      <w:r>
        <w:rPr>
          <w:rStyle w:val="HTMLCode"/>
        </w:rPr>
        <w:t>Property_Area</w:t>
      </w:r>
      <w:r>
        <w:rPr>
          <w:rFonts w:ascii="Arial" w:eastAsia="Times New Roman" w:hAnsi="Arial" w:cs="Arial"/>
        </w:rPr>
        <w:t xml:space="preserve"> should be considered high-importance features in any model.</w:t>
      </w:r>
    </w:p>
    <w:sectPr w:rsidR="00917F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F6E"/>
    <w:multiLevelType w:val="multilevel"/>
    <w:tmpl w:val="2B84B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0035C"/>
    <w:multiLevelType w:val="multilevel"/>
    <w:tmpl w:val="31D2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64E2A"/>
    <w:multiLevelType w:val="multilevel"/>
    <w:tmpl w:val="CBD08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8E2559"/>
    <w:multiLevelType w:val="multilevel"/>
    <w:tmpl w:val="1646F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414743">
    <w:abstractNumId w:val="0"/>
  </w:num>
  <w:num w:numId="2" w16cid:durableId="1788616520">
    <w:abstractNumId w:val="3"/>
  </w:num>
  <w:num w:numId="3" w16cid:durableId="237912027">
    <w:abstractNumId w:val="3"/>
    <w:lvlOverride w:ilvl="1">
      <w:lvl w:ilvl="1">
        <w:numFmt w:val="decimal"/>
        <w:lvlText w:val="%2."/>
        <w:lvlJc w:val="left"/>
      </w:lvl>
    </w:lvlOverride>
  </w:num>
  <w:num w:numId="4" w16cid:durableId="885676365">
    <w:abstractNumId w:val="1"/>
  </w:num>
  <w:num w:numId="5" w16cid:durableId="645667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4D8D"/>
    <w:rsid w:val="00274D8D"/>
    <w:rsid w:val="004726C1"/>
    <w:rsid w:val="00917FE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4286D5"/>
  <w15:chartTrackingRefBased/>
  <w15:docId w15:val="{34EAD674-7D3D-4ECC-AD37-4D01D342B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333333"/>
      <w:kern w:val="36"/>
      <w:sz w:val="48"/>
      <w:szCs w:val="48"/>
    </w:rPr>
  </w:style>
  <w:style w:type="paragraph" w:styleId="Heading2">
    <w:name w:val="heading 2"/>
    <w:basedOn w:val="Normal"/>
    <w:link w:val="Heading2Char"/>
    <w:uiPriority w:val="9"/>
    <w:qFormat/>
    <w:pPr>
      <w:pBdr>
        <w:bottom w:val="single" w:sz="6" w:space="4" w:color="CCCCCC"/>
      </w:pBdr>
      <w:spacing w:before="100" w:beforeAutospacing="1" w:after="100" w:afterAutospacing="1"/>
      <w:outlineLvl w:val="1"/>
    </w:pPr>
    <w:rPr>
      <w:b/>
      <w:bCs/>
      <w:color w:val="555555"/>
      <w:sz w:val="36"/>
      <w:szCs w:val="36"/>
    </w:rPr>
  </w:style>
  <w:style w:type="paragraph" w:styleId="Heading3">
    <w:name w:val="heading 3"/>
    <w:basedOn w:val="Normal"/>
    <w:link w:val="Heading3Char"/>
    <w:uiPriority w:val="9"/>
    <w:qFormat/>
    <w:pPr>
      <w:spacing w:before="100" w:beforeAutospacing="1" w:after="100" w:afterAutospacing="1"/>
      <w:outlineLvl w:val="2"/>
    </w:pPr>
    <w:rPr>
      <w:b/>
      <w:bCs/>
      <w:color w:val="666666"/>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s-ascii"/>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692</Words>
  <Characters>3946</Characters>
  <Application>Microsoft Office Word</Application>
  <DocSecurity>0</DocSecurity>
  <Lines>32</Lines>
  <Paragraphs>9</Paragraphs>
  <ScaleCrop>false</ScaleCrop>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Exploratory Data Analysis of the Home Loan Dataset</dc:title>
  <dc:subject/>
  <dc:creator>ncc</dc:creator>
  <cp:keywords/>
  <dc:description/>
  <cp:lastModifiedBy>ncc</cp:lastModifiedBy>
  <cp:revision>2</cp:revision>
  <dcterms:created xsi:type="dcterms:W3CDTF">2025-11-03T13:19:00Z</dcterms:created>
  <dcterms:modified xsi:type="dcterms:W3CDTF">2025-11-03T13:19:00Z</dcterms:modified>
</cp:coreProperties>
</file>