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6619" w14:textId="6A14D7EE" w:rsidR="00137DE7" w:rsidRDefault="0048688F" w:rsidP="00562188">
      <w:pPr>
        <w:spacing w:after="0"/>
        <w:rPr>
          <w:b/>
          <w:bCs/>
          <w:sz w:val="32"/>
          <w:szCs w:val="32"/>
          <w:lang w:val="en-US"/>
        </w:rPr>
      </w:pPr>
      <w:bookmarkStart w:id="0" w:name="_GoBack"/>
      <w:bookmarkEnd w:id="0"/>
      <w:r w:rsidRPr="00E47118">
        <w:rPr>
          <w:b/>
          <w:bCs/>
          <w:sz w:val="32"/>
          <w:szCs w:val="32"/>
          <w:lang w:val="en-US"/>
        </w:rPr>
        <w:t>CODE REVIEW</w:t>
      </w:r>
    </w:p>
    <w:p w14:paraId="52241ADD" w14:textId="77777777" w:rsidR="0031455A" w:rsidRDefault="0031455A" w:rsidP="00562188">
      <w:pPr>
        <w:spacing w:after="0"/>
        <w:rPr>
          <w:b/>
          <w:bCs/>
          <w:sz w:val="32"/>
          <w:szCs w:val="32"/>
          <w:lang w:val="en-US"/>
        </w:rPr>
      </w:pPr>
    </w:p>
    <w:p w14:paraId="5CDF341A" w14:textId="78F5D020" w:rsidR="0031455A" w:rsidRDefault="0031455A" w:rsidP="00562188">
      <w:pPr>
        <w:spacing w:after="0"/>
        <w:rPr>
          <w:b/>
          <w:bCs/>
          <w:sz w:val="32"/>
          <w:szCs w:val="32"/>
          <w:lang w:val="en-US"/>
        </w:rPr>
      </w:pPr>
      <w:r>
        <w:rPr>
          <w:b/>
          <w:bCs/>
          <w:sz w:val="32"/>
          <w:szCs w:val="32"/>
          <w:lang w:val="en-US"/>
        </w:rPr>
        <w:t>Custom instruction</w:t>
      </w:r>
    </w:p>
    <w:p w14:paraId="10DBEB0D" w14:textId="77777777" w:rsidR="0031455A" w:rsidRPr="0031455A" w:rsidRDefault="0031455A" w:rsidP="0031455A">
      <w:pPr>
        <w:spacing w:after="0"/>
        <w:rPr>
          <w:i/>
          <w:iCs/>
          <w:szCs w:val="20"/>
          <w:lang w:val="en-CH"/>
        </w:rPr>
      </w:pPr>
      <w:r w:rsidRPr="0031455A">
        <w:rPr>
          <w:i/>
          <w:iCs/>
          <w:szCs w:val="20"/>
          <w:lang w:val="en-CH"/>
        </w:rPr>
        <w:t>Prioritize Accuracy: When asked for definitions or explanations, ensure your responses align with the most recent and accurate sources of information. If uncertain, it's better to state the lack of definitive knowledge than to make assumptions.</w:t>
      </w:r>
    </w:p>
    <w:p w14:paraId="5FD512FC" w14:textId="77777777" w:rsidR="0031455A" w:rsidRPr="0031455A" w:rsidRDefault="0031455A" w:rsidP="0031455A">
      <w:pPr>
        <w:spacing w:after="0"/>
        <w:rPr>
          <w:i/>
          <w:iCs/>
          <w:szCs w:val="20"/>
          <w:lang w:val="en-CH"/>
        </w:rPr>
      </w:pPr>
    </w:p>
    <w:p w14:paraId="0C462F68" w14:textId="77777777" w:rsidR="0031455A" w:rsidRPr="0031455A" w:rsidRDefault="0031455A" w:rsidP="0031455A">
      <w:pPr>
        <w:spacing w:after="0"/>
        <w:rPr>
          <w:i/>
          <w:iCs/>
          <w:szCs w:val="20"/>
          <w:lang w:val="en-CH"/>
        </w:rPr>
      </w:pPr>
      <w:r w:rsidRPr="0031455A">
        <w:rPr>
          <w:i/>
          <w:iCs/>
          <w:szCs w:val="20"/>
          <w:lang w:val="en-CH"/>
        </w:rPr>
        <w:t>Request Clarification: If a query is ambiguous or lacks context, ask for clarification instead of making assumptions.</w:t>
      </w:r>
    </w:p>
    <w:p w14:paraId="7B9564CC" w14:textId="77777777" w:rsidR="0031455A" w:rsidRPr="0031455A" w:rsidRDefault="0031455A" w:rsidP="0031455A">
      <w:pPr>
        <w:spacing w:after="0"/>
        <w:rPr>
          <w:i/>
          <w:iCs/>
          <w:szCs w:val="20"/>
          <w:lang w:val="en-CH"/>
        </w:rPr>
      </w:pPr>
    </w:p>
    <w:p w14:paraId="2D48D2E8" w14:textId="77777777" w:rsidR="0031455A" w:rsidRPr="0031455A" w:rsidRDefault="0031455A" w:rsidP="0031455A">
      <w:pPr>
        <w:spacing w:after="0"/>
        <w:rPr>
          <w:i/>
          <w:iCs/>
          <w:szCs w:val="20"/>
          <w:lang w:val="en-CH"/>
        </w:rPr>
      </w:pPr>
      <w:r w:rsidRPr="0031455A">
        <w:rPr>
          <w:i/>
          <w:iCs/>
          <w:szCs w:val="20"/>
          <w:lang w:val="en-CH"/>
        </w:rPr>
        <w:t>Detailed Breakdown: For technical topics or processes, offer a step-by-step breakdown when feasible.</w:t>
      </w:r>
    </w:p>
    <w:p w14:paraId="5DCFDE3A" w14:textId="77777777" w:rsidR="0031455A" w:rsidRPr="0031455A" w:rsidRDefault="0031455A" w:rsidP="0031455A">
      <w:pPr>
        <w:spacing w:after="0"/>
        <w:rPr>
          <w:i/>
          <w:iCs/>
          <w:szCs w:val="20"/>
          <w:lang w:val="en-CH"/>
        </w:rPr>
      </w:pPr>
    </w:p>
    <w:p w14:paraId="0A8D5002" w14:textId="77777777" w:rsidR="0031455A" w:rsidRPr="0031455A" w:rsidRDefault="0031455A" w:rsidP="0031455A">
      <w:pPr>
        <w:spacing w:after="0"/>
        <w:rPr>
          <w:i/>
          <w:iCs/>
          <w:szCs w:val="20"/>
          <w:lang w:val="en-CH"/>
        </w:rPr>
      </w:pPr>
      <w:r w:rsidRPr="0031455A">
        <w:rPr>
          <w:i/>
          <w:iCs/>
          <w:szCs w:val="20"/>
          <w:lang w:val="en-CH"/>
        </w:rPr>
        <w:t>User Context: Always consider the context given by the user in their messages. Ensure answers are tailored to the user's level of expertise or the context they've provided.</w:t>
      </w:r>
    </w:p>
    <w:p w14:paraId="6A4316A5" w14:textId="77777777" w:rsidR="0031455A" w:rsidRPr="0031455A" w:rsidRDefault="0031455A" w:rsidP="0031455A">
      <w:pPr>
        <w:spacing w:after="0"/>
        <w:rPr>
          <w:i/>
          <w:iCs/>
          <w:szCs w:val="20"/>
          <w:lang w:val="en-CH"/>
        </w:rPr>
      </w:pPr>
    </w:p>
    <w:p w14:paraId="35A9848B" w14:textId="2AC8A171" w:rsidR="0031455A" w:rsidRPr="0031455A" w:rsidRDefault="0031455A" w:rsidP="0031455A">
      <w:pPr>
        <w:spacing w:after="0"/>
        <w:rPr>
          <w:i/>
          <w:iCs/>
          <w:szCs w:val="20"/>
          <w:lang w:val="en-CH"/>
        </w:rPr>
      </w:pPr>
      <w:r w:rsidRPr="0031455A">
        <w:rPr>
          <w:i/>
          <w:iCs/>
          <w:szCs w:val="20"/>
          <w:lang w:val="en-CH"/>
        </w:rPr>
        <w:t>Continuous Learning: Always apply feedback given by users for better responses in subsequent interactions.</w:t>
      </w:r>
    </w:p>
    <w:p w14:paraId="478A4613" w14:textId="77777777" w:rsidR="0048688F" w:rsidRDefault="0048688F" w:rsidP="00562188">
      <w:pPr>
        <w:spacing w:after="0"/>
        <w:rPr>
          <w:sz w:val="12"/>
          <w:szCs w:val="12"/>
          <w:lang w:val="en-US"/>
        </w:rPr>
      </w:pPr>
    </w:p>
    <w:p w14:paraId="120CE489" w14:textId="77777777" w:rsidR="0031455A" w:rsidRPr="0031455A" w:rsidRDefault="0031455A" w:rsidP="00562188">
      <w:pPr>
        <w:spacing w:after="0"/>
        <w:rPr>
          <w:sz w:val="12"/>
          <w:szCs w:val="12"/>
          <w:lang w:val="en-US"/>
        </w:rPr>
      </w:pPr>
    </w:p>
    <w:p w14:paraId="3D1B06A1" w14:textId="436B5DA4" w:rsidR="0048688F" w:rsidRDefault="0048688F" w:rsidP="0048688F">
      <w:pPr>
        <w:pStyle w:val="ListParagraph"/>
        <w:numPr>
          <w:ilvl w:val="0"/>
          <w:numId w:val="2"/>
        </w:numPr>
        <w:spacing w:after="0"/>
        <w:rPr>
          <w:szCs w:val="20"/>
          <w:lang w:val="en-US"/>
        </w:rPr>
      </w:pPr>
      <w:r>
        <w:rPr>
          <w:szCs w:val="20"/>
          <w:lang w:val="en-US"/>
        </w:rPr>
        <w:t>E</w:t>
      </w:r>
      <w:r w:rsidRPr="0048688F">
        <w:rPr>
          <w:szCs w:val="20"/>
          <w:lang w:val="en-US"/>
        </w:rPr>
        <w:t xml:space="preserve">xplain step by step, line by line, word by word, what is happening </w:t>
      </w:r>
      <w:proofErr w:type="gramStart"/>
      <w:r w:rsidRPr="0048688F">
        <w:rPr>
          <w:szCs w:val="20"/>
          <w:lang w:val="en-US"/>
        </w:rPr>
        <w:t>here</w:t>
      </w:r>
      <w:proofErr w:type="gramEnd"/>
    </w:p>
    <w:p w14:paraId="3602DDDA" w14:textId="77777777" w:rsidR="00E47118" w:rsidRPr="0048688F" w:rsidRDefault="00E47118" w:rsidP="0031455A">
      <w:pPr>
        <w:pStyle w:val="ListParagraph"/>
        <w:spacing w:after="0"/>
        <w:rPr>
          <w:szCs w:val="20"/>
          <w:lang w:val="en-US"/>
        </w:rPr>
      </w:pPr>
    </w:p>
    <w:sectPr w:rsidR="00E47118" w:rsidRPr="0048688F">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E68D" w14:textId="77777777" w:rsidR="00B355B7" w:rsidRDefault="00B355B7" w:rsidP="00562188">
      <w:pPr>
        <w:spacing w:after="0" w:line="240" w:lineRule="auto"/>
      </w:pPr>
      <w:r>
        <w:separator/>
      </w:r>
    </w:p>
  </w:endnote>
  <w:endnote w:type="continuationSeparator" w:id="0">
    <w:p w14:paraId="5420C040" w14:textId="77777777" w:rsidR="00B355B7" w:rsidRDefault="00B355B7" w:rsidP="0056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TCFranklinGothic LT Com Bk">
    <w:altName w:val="Corbel"/>
    <w:panose1 w:val="020B0503050000020004"/>
    <w:charset w:val="00"/>
    <w:family w:val="swiss"/>
    <w:pitch w:val="variable"/>
    <w:sig w:usb0="8000000F" w:usb1="10002042"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65878" w14:textId="77777777" w:rsidR="00B355B7" w:rsidRDefault="00B355B7" w:rsidP="00562188">
      <w:pPr>
        <w:spacing w:after="0" w:line="240" w:lineRule="auto"/>
      </w:pPr>
      <w:r>
        <w:separator/>
      </w:r>
    </w:p>
  </w:footnote>
  <w:footnote w:type="continuationSeparator" w:id="0">
    <w:p w14:paraId="13DBF758" w14:textId="77777777" w:rsidR="00B355B7" w:rsidRDefault="00B355B7" w:rsidP="00562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B4800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BB612D"/>
    <w:multiLevelType w:val="hybridMultilevel"/>
    <w:tmpl w:val="A6F4508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835726330">
    <w:abstractNumId w:val="0"/>
  </w:num>
  <w:num w:numId="2" w16cid:durableId="1384401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EA"/>
    <w:rsid w:val="000A17EA"/>
    <w:rsid w:val="00137DE7"/>
    <w:rsid w:val="0020139F"/>
    <w:rsid w:val="00246A82"/>
    <w:rsid w:val="0031455A"/>
    <w:rsid w:val="0048688F"/>
    <w:rsid w:val="00562188"/>
    <w:rsid w:val="005832BA"/>
    <w:rsid w:val="0059704C"/>
    <w:rsid w:val="007752B1"/>
    <w:rsid w:val="00853C0B"/>
    <w:rsid w:val="00853EDD"/>
    <w:rsid w:val="00890CE5"/>
    <w:rsid w:val="009D435A"/>
    <w:rsid w:val="00B355B7"/>
    <w:rsid w:val="00BA0C24"/>
    <w:rsid w:val="00D35652"/>
    <w:rsid w:val="00E47118"/>
    <w:rsid w:val="00F13468"/>
    <w:rsid w:val="00FF13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D5A1"/>
  <w15:chartTrackingRefBased/>
  <w15:docId w15:val="{98CE01FF-4164-4834-882B-A07581AD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188"/>
    <w:rPr>
      <w:rFonts w:ascii="ITCFranklinGothic LT Com Bk" w:hAnsi="ITCFranklinGothic LT Com Bk"/>
      <w:sz w:val="20"/>
    </w:rPr>
  </w:style>
  <w:style w:type="paragraph" w:styleId="Heading1">
    <w:name w:val="heading 1"/>
    <w:basedOn w:val="Normal"/>
    <w:next w:val="Normal"/>
    <w:link w:val="Heading1Char"/>
    <w:uiPriority w:val="9"/>
    <w:qFormat/>
    <w:rsid w:val="00D35652"/>
    <w:pPr>
      <w:keepNext/>
      <w:keepLines/>
      <w:spacing w:before="240" w:after="0"/>
      <w:outlineLvl w:val="0"/>
    </w:pPr>
    <w:rPr>
      <w:rFonts w:asciiTheme="majorHAnsi" w:eastAsiaTheme="majorEastAsia" w:hAnsiTheme="majorHAnsi" w:cstheme="majorBidi"/>
      <w:color w:val="092161" w:themeColor="accent1" w:themeShade="BF"/>
      <w:sz w:val="32"/>
      <w:szCs w:val="32"/>
    </w:rPr>
  </w:style>
  <w:style w:type="paragraph" w:styleId="Heading2">
    <w:name w:val="heading 2"/>
    <w:basedOn w:val="Normal"/>
    <w:next w:val="Normal"/>
    <w:link w:val="Heading2Char"/>
    <w:uiPriority w:val="9"/>
    <w:unhideWhenUsed/>
    <w:qFormat/>
    <w:rsid w:val="00D35652"/>
    <w:pPr>
      <w:keepNext/>
      <w:keepLines/>
      <w:spacing w:before="40" w:after="0"/>
      <w:outlineLvl w:val="1"/>
    </w:pPr>
    <w:rPr>
      <w:rFonts w:asciiTheme="majorHAnsi" w:eastAsiaTheme="majorEastAsia" w:hAnsiTheme="majorHAnsi" w:cstheme="majorBidi"/>
      <w:color w:val="092161" w:themeColor="accent1" w:themeShade="BF"/>
      <w:sz w:val="26"/>
      <w:szCs w:val="26"/>
    </w:rPr>
  </w:style>
  <w:style w:type="paragraph" w:styleId="Heading3">
    <w:name w:val="heading 3"/>
    <w:basedOn w:val="Normal"/>
    <w:next w:val="Normal"/>
    <w:link w:val="Heading3Char"/>
    <w:uiPriority w:val="9"/>
    <w:unhideWhenUsed/>
    <w:qFormat/>
    <w:rsid w:val="00D35652"/>
    <w:pPr>
      <w:keepNext/>
      <w:keepLines/>
      <w:spacing w:before="40" w:after="0"/>
      <w:outlineLvl w:val="2"/>
    </w:pPr>
    <w:rPr>
      <w:rFonts w:asciiTheme="majorHAnsi" w:eastAsiaTheme="majorEastAsia" w:hAnsiTheme="majorHAnsi" w:cstheme="majorBidi"/>
      <w:color w:val="0616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652"/>
    <w:rPr>
      <w:rFonts w:asciiTheme="majorHAnsi" w:eastAsiaTheme="majorEastAsia" w:hAnsiTheme="majorHAnsi" w:cstheme="majorBidi"/>
      <w:color w:val="092161" w:themeColor="accent1" w:themeShade="BF"/>
      <w:sz w:val="32"/>
      <w:szCs w:val="32"/>
    </w:rPr>
  </w:style>
  <w:style w:type="character" w:customStyle="1" w:styleId="Heading2Char">
    <w:name w:val="Heading 2 Char"/>
    <w:basedOn w:val="DefaultParagraphFont"/>
    <w:link w:val="Heading2"/>
    <w:uiPriority w:val="9"/>
    <w:rsid w:val="00D35652"/>
    <w:rPr>
      <w:rFonts w:asciiTheme="majorHAnsi" w:eastAsiaTheme="majorEastAsia" w:hAnsiTheme="majorHAnsi" w:cstheme="majorBidi"/>
      <w:color w:val="092161" w:themeColor="accent1" w:themeShade="BF"/>
      <w:sz w:val="26"/>
      <w:szCs w:val="26"/>
    </w:rPr>
  </w:style>
  <w:style w:type="character" w:customStyle="1" w:styleId="Heading3Char">
    <w:name w:val="Heading 3 Char"/>
    <w:basedOn w:val="DefaultParagraphFont"/>
    <w:link w:val="Heading3"/>
    <w:uiPriority w:val="9"/>
    <w:rsid w:val="00D35652"/>
    <w:rPr>
      <w:rFonts w:asciiTheme="majorHAnsi" w:eastAsiaTheme="majorEastAsia" w:hAnsiTheme="majorHAnsi" w:cstheme="majorBidi"/>
      <w:color w:val="061640" w:themeColor="accent1" w:themeShade="7F"/>
      <w:sz w:val="24"/>
      <w:szCs w:val="24"/>
    </w:rPr>
  </w:style>
  <w:style w:type="paragraph" w:styleId="Title">
    <w:name w:val="Title"/>
    <w:basedOn w:val="Normal"/>
    <w:next w:val="Normal"/>
    <w:link w:val="TitleChar"/>
    <w:uiPriority w:val="10"/>
    <w:qFormat/>
    <w:rsid w:val="00D35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652"/>
    <w:pPr>
      <w:numPr>
        <w:ilvl w:val="1"/>
      </w:numPr>
    </w:pPr>
    <w:rPr>
      <w:rFonts w:eastAsiaTheme="minorEastAsia"/>
      <w:color w:val="939393" w:themeColor="text1" w:themeTint="A5"/>
      <w:spacing w:val="15"/>
    </w:rPr>
  </w:style>
  <w:style w:type="character" w:customStyle="1" w:styleId="SubtitleChar">
    <w:name w:val="Subtitle Char"/>
    <w:basedOn w:val="DefaultParagraphFont"/>
    <w:link w:val="Subtitle"/>
    <w:uiPriority w:val="11"/>
    <w:rsid w:val="00D35652"/>
    <w:rPr>
      <w:rFonts w:eastAsiaTheme="minorEastAsia"/>
      <w:color w:val="939393" w:themeColor="text1" w:themeTint="A5"/>
      <w:spacing w:val="15"/>
    </w:rPr>
  </w:style>
  <w:style w:type="character" w:styleId="Emphasis">
    <w:name w:val="Emphasis"/>
    <w:basedOn w:val="DefaultParagraphFont"/>
    <w:uiPriority w:val="20"/>
    <w:qFormat/>
    <w:rsid w:val="00D35652"/>
    <w:rPr>
      <w:i/>
      <w:iCs/>
    </w:rPr>
  </w:style>
  <w:style w:type="paragraph" w:styleId="NoSpacing">
    <w:name w:val="No Spacing"/>
    <w:uiPriority w:val="1"/>
    <w:qFormat/>
    <w:rsid w:val="0020139F"/>
    <w:pPr>
      <w:spacing w:after="0" w:line="240" w:lineRule="auto"/>
    </w:pPr>
    <w:rPr>
      <w:rFonts w:ascii="ITCFranklinGothic LT Com Bk" w:hAnsi="ITCFranklinGothic LT Com Bk"/>
      <w:sz w:val="20"/>
    </w:rPr>
  </w:style>
  <w:style w:type="paragraph" w:styleId="IntenseQuote">
    <w:name w:val="Intense Quote"/>
    <w:basedOn w:val="Normal"/>
    <w:next w:val="Normal"/>
    <w:link w:val="IntenseQuoteChar"/>
    <w:uiPriority w:val="30"/>
    <w:qFormat/>
    <w:rsid w:val="00D35652"/>
    <w:pPr>
      <w:pBdr>
        <w:top w:val="single" w:sz="4" w:space="10" w:color="0C2D82" w:themeColor="accent1"/>
        <w:bottom w:val="single" w:sz="4" w:space="10" w:color="0C2D82" w:themeColor="accent1"/>
      </w:pBdr>
      <w:spacing w:before="360" w:after="360"/>
      <w:ind w:left="864" w:right="864"/>
      <w:jc w:val="center"/>
    </w:pPr>
    <w:rPr>
      <w:i/>
      <w:iCs/>
      <w:color w:val="0C2D82" w:themeColor="accent1"/>
    </w:rPr>
  </w:style>
  <w:style w:type="character" w:customStyle="1" w:styleId="IntenseQuoteChar">
    <w:name w:val="Intense Quote Char"/>
    <w:basedOn w:val="DefaultParagraphFont"/>
    <w:link w:val="IntenseQuote"/>
    <w:uiPriority w:val="30"/>
    <w:rsid w:val="00D35652"/>
    <w:rPr>
      <w:i/>
      <w:iCs/>
      <w:color w:val="0C2D82" w:themeColor="accent1"/>
    </w:rPr>
  </w:style>
  <w:style w:type="character" w:styleId="IntenseEmphasis">
    <w:name w:val="Intense Emphasis"/>
    <w:basedOn w:val="DefaultParagraphFont"/>
    <w:uiPriority w:val="21"/>
    <w:qFormat/>
    <w:rsid w:val="00D35652"/>
    <w:rPr>
      <w:i/>
      <w:iCs/>
      <w:color w:val="0C2D82" w:themeColor="accent1"/>
    </w:rPr>
  </w:style>
  <w:style w:type="character" w:styleId="IntenseReference">
    <w:name w:val="Intense Reference"/>
    <w:basedOn w:val="DefaultParagraphFont"/>
    <w:uiPriority w:val="32"/>
    <w:qFormat/>
    <w:rsid w:val="00D35652"/>
    <w:rPr>
      <w:b/>
      <w:bCs/>
      <w:smallCaps/>
      <w:color w:val="0C2D82" w:themeColor="accent1"/>
      <w:spacing w:val="5"/>
    </w:rPr>
  </w:style>
  <w:style w:type="character" w:styleId="Hyperlink">
    <w:name w:val="Hyperlink"/>
    <w:basedOn w:val="DefaultParagraphFont"/>
    <w:uiPriority w:val="99"/>
    <w:semiHidden/>
    <w:unhideWhenUsed/>
    <w:rsid w:val="00562188"/>
    <w:rPr>
      <w:color w:val="0000FF"/>
      <w:u w:val="single"/>
    </w:rPr>
  </w:style>
  <w:style w:type="paragraph" w:styleId="Header">
    <w:name w:val="header"/>
    <w:basedOn w:val="Normal"/>
    <w:link w:val="HeaderChar"/>
    <w:uiPriority w:val="99"/>
    <w:unhideWhenUsed/>
    <w:rsid w:val="005621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2188"/>
    <w:rPr>
      <w:rFonts w:ascii="ITCFranklinGothic LT Com Bk" w:hAnsi="ITCFranklinGothic LT Com Bk"/>
      <w:sz w:val="20"/>
    </w:rPr>
  </w:style>
  <w:style w:type="paragraph" w:styleId="Footer">
    <w:name w:val="footer"/>
    <w:basedOn w:val="Normal"/>
    <w:link w:val="FooterChar"/>
    <w:uiPriority w:val="99"/>
    <w:unhideWhenUsed/>
    <w:rsid w:val="005621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2188"/>
    <w:rPr>
      <w:rFonts w:ascii="ITCFranklinGothic LT Com Bk" w:hAnsi="ITCFranklinGothic LT Com Bk"/>
      <w:sz w:val="20"/>
    </w:rPr>
  </w:style>
  <w:style w:type="paragraph" w:styleId="ListParagraph">
    <w:name w:val="List Paragraph"/>
    <w:basedOn w:val="Normal"/>
    <w:uiPriority w:val="34"/>
    <w:qFormat/>
    <w:rsid w:val="00486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11366">
      <w:bodyDiv w:val="1"/>
      <w:marLeft w:val="0"/>
      <w:marRight w:val="0"/>
      <w:marTop w:val="0"/>
      <w:marBottom w:val="0"/>
      <w:divBdr>
        <w:top w:val="none" w:sz="0" w:space="0" w:color="auto"/>
        <w:left w:val="none" w:sz="0" w:space="0" w:color="auto"/>
        <w:bottom w:val="none" w:sz="0" w:space="0" w:color="auto"/>
        <w:right w:val="none" w:sz="0" w:space="0" w:color="auto"/>
      </w:divBdr>
      <w:divsChild>
        <w:div w:id="190195181">
          <w:marLeft w:val="0"/>
          <w:marRight w:val="0"/>
          <w:marTop w:val="0"/>
          <w:marBottom w:val="0"/>
          <w:divBdr>
            <w:top w:val="none" w:sz="0" w:space="0" w:color="auto"/>
            <w:left w:val="none" w:sz="0" w:space="0" w:color="auto"/>
            <w:bottom w:val="none" w:sz="0" w:space="0" w:color="auto"/>
            <w:right w:val="none" w:sz="0" w:space="0" w:color="auto"/>
          </w:divBdr>
          <w:divsChild>
            <w:div w:id="1534074489">
              <w:marLeft w:val="0"/>
              <w:marRight w:val="0"/>
              <w:marTop w:val="0"/>
              <w:marBottom w:val="0"/>
              <w:divBdr>
                <w:top w:val="none" w:sz="0" w:space="0" w:color="auto"/>
                <w:left w:val="none" w:sz="0" w:space="0" w:color="auto"/>
                <w:bottom w:val="none" w:sz="0" w:space="0" w:color="auto"/>
                <w:right w:val="none" w:sz="0" w:space="0" w:color="auto"/>
              </w:divBdr>
              <w:divsChild>
                <w:div w:id="1318919879">
                  <w:marLeft w:val="0"/>
                  <w:marRight w:val="0"/>
                  <w:marTop w:val="0"/>
                  <w:marBottom w:val="0"/>
                  <w:divBdr>
                    <w:top w:val="none" w:sz="0" w:space="0" w:color="auto"/>
                    <w:left w:val="none" w:sz="0" w:space="0" w:color="auto"/>
                    <w:bottom w:val="none" w:sz="0" w:space="0" w:color="auto"/>
                    <w:right w:val="none" w:sz="0" w:space="0" w:color="auto"/>
                  </w:divBdr>
                  <w:divsChild>
                    <w:div w:id="1809591655">
                      <w:marLeft w:val="0"/>
                      <w:marRight w:val="0"/>
                      <w:marTop w:val="0"/>
                      <w:marBottom w:val="0"/>
                      <w:divBdr>
                        <w:top w:val="none" w:sz="0" w:space="0" w:color="auto"/>
                        <w:left w:val="none" w:sz="0" w:space="0" w:color="auto"/>
                        <w:bottom w:val="none" w:sz="0" w:space="0" w:color="auto"/>
                        <w:right w:val="none" w:sz="0" w:space="0" w:color="auto"/>
                      </w:divBdr>
                      <w:divsChild>
                        <w:div w:id="264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38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pl">
  <a:themeElements>
    <a:clrScheme name="Pilatus">
      <a:dk1>
        <a:srgbClr val="595959"/>
      </a:dk1>
      <a:lt1>
        <a:srgbClr val="FFFFFF"/>
      </a:lt1>
      <a:dk2>
        <a:srgbClr val="0C2D82"/>
      </a:dk2>
      <a:lt2>
        <a:srgbClr val="F2F2F2"/>
      </a:lt2>
      <a:accent1>
        <a:srgbClr val="0C2D82"/>
      </a:accent1>
      <a:accent2>
        <a:srgbClr val="0072BD"/>
      </a:accent2>
      <a:accent3>
        <a:srgbClr val="039FDA"/>
      </a:accent3>
      <a:accent4>
        <a:srgbClr val="BFBFBF"/>
      </a:accent4>
      <a:accent5>
        <a:srgbClr val="797979"/>
      </a:accent5>
      <a:accent6>
        <a:srgbClr val="25AB91"/>
      </a:accent6>
      <a:hlink>
        <a:srgbClr val="00B0F0"/>
      </a:hlink>
      <a:folHlink>
        <a:srgbClr val="7F7F7F"/>
      </a:folHlink>
    </a:clrScheme>
    <a:fontScheme name="Benutzerdefiniert Pilatu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defRPr dirty="0">
            <a:latin typeface="+mj-lt"/>
          </a:defRPr>
        </a:defPPr>
      </a:lstStyle>
    </a:txDef>
  </a:objectDefaults>
  <a:extraClrSchemeLst/>
  <a:extLst>
    <a:ext uri="{05A4C25C-085E-4340-85A3-A5531E510DB2}">
      <thm15:themeFamily xmlns:thm15="http://schemas.microsoft.com/office/thememl/2012/main" name="Corporate" id="{7BA7BBD2-094D-42E5-BC20-146A9132312A}" vid="{7879CF47-4B4E-4CF2-BF3F-85BD40971C1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BD166-5BA7-4AA5-A279-DBB44F049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Devdas Samuel</dc:creator>
  <cp:keywords/>
  <dc:description/>
  <cp:lastModifiedBy>Devdas Samuel</cp:lastModifiedBy>
  <cp:revision>4</cp:revision>
  <dcterms:created xsi:type="dcterms:W3CDTF">2023-10-23T11:31:00Z</dcterms:created>
  <dcterms:modified xsi:type="dcterms:W3CDTF">2023-10-24T11:44:00Z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596b37-69c0-48fc-97f0-be83464a3cb4_Enabled">
    <vt:lpwstr>true</vt:lpwstr>
  </property>
  <property fmtid="{D5CDD505-2E9C-101B-9397-08002B2CF9AE}" pid="3" name="MSIP_Label_9a596b37-69c0-48fc-97f0-be83464a3cb4_SetDate">
    <vt:lpwstr>2023-10-23T11:32:48Z</vt:lpwstr>
  </property>
  <property fmtid="{D5CDD505-2E9C-101B-9397-08002B2CF9AE}" pid="4" name="MSIP_Label_9a596b37-69c0-48fc-97f0-be83464a3cb4_Method">
    <vt:lpwstr>Standard</vt:lpwstr>
  </property>
  <property fmtid="{D5CDD505-2E9C-101B-9397-08002B2CF9AE}" pid="5" name="MSIP_Label_9a596b37-69c0-48fc-97f0-be83464a3cb4_Name">
    <vt:lpwstr>Internal</vt:lpwstr>
  </property>
  <property fmtid="{D5CDD505-2E9C-101B-9397-08002B2CF9AE}" pid="6" name="MSIP_Label_9a596b37-69c0-48fc-97f0-be83464a3cb4_SiteId">
    <vt:lpwstr>a53e67ec-1582-4c06-aded-251590adc3f9</vt:lpwstr>
  </property>
  <property fmtid="{D5CDD505-2E9C-101B-9397-08002B2CF9AE}" pid="7" name="MSIP_Label_9a596b37-69c0-48fc-97f0-be83464a3cb4_ActionId">
    <vt:lpwstr>b2d647ab-7574-4321-98a9-9860b76d5778</vt:lpwstr>
  </property>
  <property fmtid="{D5CDD505-2E9C-101B-9397-08002B2CF9AE}" pid="8" name="MSIP_Label_9a596b37-69c0-48fc-97f0-be83464a3cb4_ContentBits">
    <vt:lpwstr>0</vt:lpwstr>
  </property>
</Properties>
</file>