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F03" w:rsidRPr="007A1F03" w:rsidRDefault="007A1F03" w:rsidP="007A1F03">
      <w:pPr>
        <w:spacing w:after="0" w:line="240" w:lineRule="auto"/>
        <w:rPr>
          <w:rFonts w:ascii="Arial" w:eastAsia="Times New Roman" w:hAnsi="Arial" w:cs="Arial"/>
          <w:color w:val="162937"/>
          <w:sz w:val="24"/>
          <w:szCs w:val="24"/>
          <w:lang w:eastAsia="pt-BR"/>
        </w:rPr>
      </w:pPr>
      <w:r w:rsidRPr="007A1F03">
        <w:rPr>
          <w:rFonts w:ascii="Arial" w:eastAsia="Times New Roman" w:hAnsi="Arial" w:cs="Arial"/>
          <w:color w:val="162937"/>
          <w:sz w:val="24"/>
          <w:szCs w:val="24"/>
          <w:lang w:eastAsia="pt-BR"/>
        </w:rPr>
        <w:t xml:space="preserve">1.1 principais abordagens da administração (clássica até contingencial). </w:t>
      </w:r>
    </w:p>
    <w:p w:rsidR="008542A2" w:rsidRDefault="008542A2">
      <w:pPr>
        <w:rPr>
          <w:rFonts w:ascii="Arial" w:hAnsi="Arial" w:cs="Arial"/>
          <w:sz w:val="24"/>
          <w:szCs w:val="24"/>
        </w:rPr>
      </w:pPr>
    </w:p>
    <w:p w:rsidR="00A34943" w:rsidRDefault="008542A2">
      <w:pPr>
        <w:rPr>
          <w:rFonts w:ascii="Arial" w:hAnsi="Arial" w:cs="Arial"/>
          <w:sz w:val="24"/>
          <w:szCs w:val="24"/>
        </w:rPr>
      </w:pPr>
      <w:hyperlink r:id="rId5" w:history="1">
        <w:r w:rsidRPr="00334973">
          <w:rPr>
            <w:rStyle w:val="Hyperlink"/>
            <w:rFonts w:ascii="Arial" w:hAnsi="Arial" w:cs="Arial"/>
            <w:sz w:val="24"/>
            <w:szCs w:val="24"/>
          </w:rPr>
          <w:t>https://www.estrategiaconcursos.com.br/blog/teorias-administrativas-para-concursos-guia-definitivo/</w:t>
        </w:r>
      </w:hyperlink>
    </w:p>
    <w:p w:rsidR="008542A2" w:rsidRPr="008542A2" w:rsidRDefault="008542A2" w:rsidP="008542A2">
      <w:pPr>
        <w:spacing w:after="0" w:line="240" w:lineRule="auto"/>
        <w:rPr>
          <w:rFonts w:ascii="Arial" w:eastAsia="Times New Roman" w:hAnsi="Arial" w:cs="Arial"/>
          <w:color w:val="162937"/>
          <w:sz w:val="24"/>
          <w:szCs w:val="24"/>
          <w:lang w:eastAsia="pt-BR"/>
        </w:rPr>
      </w:pPr>
      <w:r w:rsidRPr="008542A2">
        <w:rPr>
          <w:rFonts w:ascii="Arial" w:eastAsia="Times New Roman" w:hAnsi="Arial" w:cs="Arial"/>
          <w:color w:val="162937"/>
          <w:sz w:val="24"/>
          <w:szCs w:val="24"/>
          <w:lang w:eastAsia="pt-BR"/>
        </w:rPr>
        <w:t xml:space="preserve">1.2 Evolução da administração pública no Brasil (após 1930); reformas administrativas; a nova gestão pública. </w:t>
      </w:r>
    </w:p>
    <w:p w:rsidR="008542A2" w:rsidRDefault="008542A2">
      <w:pPr>
        <w:rPr>
          <w:rFonts w:ascii="Arial" w:hAnsi="Arial" w:cs="Arial"/>
          <w:sz w:val="24"/>
          <w:szCs w:val="24"/>
        </w:rPr>
      </w:pPr>
    </w:p>
    <w:p w:rsidR="008542A2" w:rsidRDefault="008542A2">
      <w:pPr>
        <w:rPr>
          <w:rFonts w:ascii="Arial" w:hAnsi="Arial" w:cs="Arial"/>
          <w:sz w:val="24"/>
          <w:szCs w:val="24"/>
        </w:rPr>
      </w:pPr>
      <w:hyperlink r:id="rId6" w:history="1">
        <w:r w:rsidRPr="00334973">
          <w:rPr>
            <w:rStyle w:val="Hyperlink"/>
            <w:rFonts w:ascii="Arial" w:hAnsi="Arial" w:cs="Arial"/>
            <w:sz w:val="24"/>
            <w:szCs w:val="24"/>
          </w:rPr>
          <w:t>https://www.estrategiaconcursos.com.br/blog/evolucao-administracao-brasil-1/</w:t>
        </w:r>
      </w:hyperlink>
    </w:p>
    <w:p w:rsidR="008542A2" w:rsidRDefault="008542A2">
      <w:pPr>
        <w:rPr>
          <w:rFonts w:ascii="Arial" w:hAnsi="Arial" w:cs="Arial"/>
          <w:sz w:val="24"/>
          <w:szCs w:val="24"/>
        </w:rPr>
      </w:pPr>
      <w:hyperlink r:id="rId7" w:history="1">
        <w:r w:rsidRPr="00334973">
          <w:rPr>
            <w:rStyle w:val="Hyperlink"/>
            <w:rFonts w:ascii="Arial" w:hAnsi="Arial" w:cs="Arial"/>
            <w:sz w:val="24"/>
            <w:szCs w:val="24"/>
          </w:rPr>
          <w:t>https://www.estrategiaconcursos.com.br/blog/resumo-pdrae-2/</w:t>
        </w:r>
      </w:hyperlink>
    </w:p>
    <w:p w:rsidR="008542A2" w:rsidRPr="008542A2" w:rsidRDefault="008542A2" w:rsidP="008542A2">
      <w:pPr>
        <w:spacing w:after="0" w:line="240" w:lineRule="auto"/>
        <w:rPr>
          <w:rFonts w:ascii="Arial" w:eastAsia="Times New Roman" w:hAnsi="Arial" w:cs="Arial"/>
          <w:color w:val="162937"/>
          <w:sz w:val="24"/>
          <w:szCs w:val="24"/>
          <w:lang w:eastAsia="pt-BR"/>
        </w:rPr>
      </w:pPr>
      <w:r w:rsidRPr="008542A2">
        <w:rPr>
          <w:rFonts w:ascii="Arial" w:eastAsia="Times New Roman" w:hAnsi="Arial" w:cs="Arial"/>
          <w:color w:val="162937"/>
          <w:sz w:val="24"/>
          <w:szCs w:val="24"/>
          <w:lang w:eastAsia="pt-BR"/>
        </w:rPr>
        <w:t xml:space="preserve">1.3 Governança, governabilidade e </w:t>
      </w:r>
      <w:proofErr w:type="spellStart"/>
      <w:r w:rsidRPr="008542A2">
        <w:rPr>
          <w:rFonts w:ascii="Arial" w:eastAsia="Times New Roman" w:hAnsi="Arial" w:cs="Arial"/>
          <w:color w:val="162937"/>
          <w:sz w:val="24"/>
          <w:szCs w:val="24"/>
          <w:lang w:eastAsia="pt-BR"/>
        </w:rPr>
        <w:t>accountability</w:t>
      </w:r>
      <w:proofErr w:type="spellEnd"/>
      <w:r w:rsidRPr="008542A2">
        <w:rPr>
          <w:rFonts w:ascii="Arial" w:eastAsia="Times New Roman" w:hAnsi="Arial" w:cs="Arial"/>
          <w:color w:val="162937"/>
          <w:sz w:val="24"/>
          <w:szCs w:val="24"/>
          <w:lang w:eastAsia="pt-BR"/>
        </w:rPr>
        <w:t xml:space="preserve"> na Administração Pública. </w:t>
      </w:r>
    </w:p>
    <w:p w:rsidR="008542A2" w:rsidRDefault="008542A2">
      <w:pPr>
        <w:rPr>
          <w:rFonts w:ascii="Arial" w:hAnsi="Arial" w:cs="Arial"/>
          <w:sz w:val="24"/>
          <w:szCs w:val="24"/>
        </w:rPr>
      </w:pPr>
    </w:p>
    <w:p w:rsidR="008542A2" w:rsidRPr="00A34943" w:rsidRDefault="008542A2">
      <w:pPr>
        <w:rPr>
          <w:rFonts w:ascii="Arial" w:hAnsi="Arial" w:cs="Arial"/>
          <w:sz w:val="24"/>
          <w:szCs w:val="24"/>
        </w:rPr>
      </w:pPr>
      <w:r w:rsidRPr="008542A2">
        <w:rPr>
          <w:rFonts w:ascii="Arial" w:hAnsi="Arial" w:cs="Arial"/>
          <w:sz w:val="24"/>
          <w:szCs w:val="24"/>
        </w:rPr>
        <w:t>https://www.estrategiaconcursos.com.br/blog/governanca-governabilidade-e-accountability-entenda-as-diferencas/</w:t>
      </w:r>
      <w:bookmarkStart w:id="0" w:name="_GoBack"/>
      <w:bookmarkEnd w:id="0"/>
    </w:p>
    <w:sectPr w:rsidR="008542A2" w:rsidRPr="00A34943" w:rsidSect="002F4DD1">
      <w:pgSz w:w="11906" w:h="16838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2BF3"/>
    <w:multiLevelType w:val="multilevel"/>
    <w:tmpl w:val="A7B6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A5C55"/>
    <w:multiLevelType w:val="multilevel"/>
    <w:tmpl w:val="CA7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91E08"/>
    <w:multiLevelType w:val="multilevel"/>
    <w:tmpl w:val="8550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63AD9"/>
    <w:multiLevelType w:val="multilevel"/>
    <w:tmpl w:val="AA3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43"/>
    <w:rsid w:val="00193688"/>
    <w:rsid w:val="002F4DD1"/>
    <w:rsid w:val="007A1F03"/>
    <w:rsid w:val="008542A2"/>
    <w:rsid w:val="00A34943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47F2"/>
  <w15:chartTrackingRefBased/>
  <w15:docId w15:val="{30FC6A6D-9E20-49FA-B0D2-8DB59F2F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54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42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542A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54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854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strategiaconcursos.com.br/blog/resumo-pdrae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trategiaconcursos.com.br/blog/evolucao-administracao-brasil-1/" TargetMode="External"/><Relationship Id="rId5" Type="http://schemas.openxmlformats.org/officeDocument/2006/relationships/hyperlink" Target="https://www.estrategiaconcursos.com.br/blog/teorias-administrativas-para-concursos-guia-definitiv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2024-07-19T00:19:00Z</dcterms:created>
  <dcterms:modified xsi:type="dcterms:W3CDTF">2024-07-19T01:42:00Z</dcterms:modified>
</cp:coreProperties>
</file>