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EJERCICIOS 4 TEMA 1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es lo que se conoce como Big Data?</w:t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La gran cantidad de datos disponibles junto con las herramientas, tanto hardware como software, que existen a disposición para analizarlos.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¿Cuáles son las tres Vs que describen al Big Data?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Volumen. Es demasiado grande para procesarlo con las tecnologías y técnicas convencionales, por lo que se necesitan nuevas arquitecturas, hardware, modelos de programación y algoritmos para su procesamiento.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Variedad. De estructuras y formatos para poder procesarlos: datos sintéticos, extraídos de sensores, numéricos, textuales, imágenes, audio, vídeo, etc.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Velocidad. Se requiere una enorme velocidad para poder extraer el valor y análisis de estos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¿Cuáles son las 8 Vs del Big Data?</w:t>
      </w:r>
    </w:p>
    <w:p w:rsidR="00000000" w:rsidDel="00000000" w:rsidP="00000000" w:rsidRDefault="00000000" w:rsidRPr="00000000" w14:paraId="0000000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En adición a las tres anteriores, se incluyen:</w:t>
      </w:r>
    </w:p>
    <w:p w:rsidR="00000000" w:rsidDel="00000000" w:rsidP="00000000" w:rsidRDefault="00000000" w:rsidRPr="00000000" w14:paraId="0000000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Volatilidad. El tiempo durante el cual los datos recogidos son válidos.</w:t>
      </w:r>
    </w:p>
    <w:p w:rsidR="00000000" w:rsidDel="00000000" w:rsidP="00000000" w:rsidRDefault="00000000" w:rsidRPr="00000000" w14:paraId="0000000E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Valor. La utilidad de los datos obtenidos para tomar decisiones en base a ellos.</w:t>
      </w:r>
    </w:p>
    <w:p w:rsidR="00000000" w:rsidDel="00000000" w:rsidP="00000000" w:rsidRDefault="00000000" w:rsidRPr="00000000" w14:paraId="0000000F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Validez.  Lo precisos que son los datos para el uso propuesto.</w:t>
      </w:r>
    </w:p>
    <w:p w:rsidR="00000000" w:rsidDel="00000000" w:rsidP="00000000" w:rsidRDefault="00000000" w:rsidRPr="00000000" w14:paraId="00000010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Veracidad. La confiabilidad de su origen y si existe alguna incertidumbre en ellos.</w:t>
      </w:r>
    </w:p>
    <w:p w:rsidR="00000000" w:rsidDel="00000000" w:rsidP="00000000" w:rsidRDefault="00000000" w:rsidRPr="00000000" w14:paraId="00000011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Variabilidad. Con respecto a las estructuras y formatos, hace referencia a la complejidad de estos datos, es decir, el número de variables que contiene.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modelo de procesamiento utilizan las soluciones enfocadas al Big Data y qué diferencia tienen con el modelo anterior?</w:t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El modelo Online Analytical Processing, OLAP. Se diferencia del Online Transaction Processing, OLTP, en que mientras el anterior procesaba transacciones en línea, este nuevo modelo es un sistema de recuperación y análisis de datos en línea. Esto hace que OLAP complemente a SQL aportando la capacidad de analizar datos desde distintas variables y dimensiones, mejorando el proceso de toma de decisiones.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es un almacén de datos? ¿Qué le debe proveer a una empresa?</w:t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Un almacén de datos o data warehouse es una solución de business intelligence que combina tecnologías y componentes con el fin de ayudar al uso estratégico de los datos por parte de una organización. Provee a la empresa de una gran capacidad de almacenamiento de los datos y de herramientas de análisis, lo cual permite a la empresa transformar los datos en información para optimizar el proceso de toma de decisiones.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son las bases de datos NoSQL?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Son alternativas a las bases de datos relacionales, que se usan para gestionar datos que no son óptimos para estas últimas. Ejemplos de esto son bases de datos documentales, orientadas a grafos, buscadores, etc. Se caracterizan principalmente porque son independientes de los esquemas, no son relacionales y están distribuidas, es decir, no centralizadas.</w:t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inline distB="0" distT="0" distL="0" distR="0">
              <wp:extent cx="5476875" cy="54610"/>
              <wp:effectExtent b="0" l="0" r="0" t="0"/>
              <wp:docPr descr="Horizontal clara" id="64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flipH="1" rot="10800000">
                        <a:off x="2378963" y="3757458"/>
                        <a:ext cx="5934075" cy="45085"/>
                      </a:xfrm>
                      <a:prstGeom prst="flowChartDecision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476875" cy="54610"/>
              <wp:effectExtent b="0" l="0" r="0" t="0"/>
              <wp:docPr descr="Horizontal clara" id="649" name="image2.png"/>
              <a:graphic>
                <a:graphicData uri="http://schemas.openxmlformats.org/drawingml/2006/picture">
                  <pic:pic>
                    <pic:nvPicPr>
                      <pic:cNvPr descr="Horizontal clara"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76875" cy="5461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1º DAW. Bases de Datos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4844415</wp:posOffset>
          </wp:positionH>
          <wp:positionV relativeFrom="paragraph">
            <wp:posOffset>-132079</wp:posOffset>
          </wp:positionV>
          <wp:extent cx="406400" cy="406400"/>
          <wp:effectExtent b="0" l="0" r="0" t="0"/>
          <wp:wrapSquare wrapText="bothSides" distB="0" distT="0" distL="114300" distR="114300"/>
          <wp:docPr id="650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06400" cy="406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Tema 1. Los sistemas de almacenamiento de información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302CE8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CD46C7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D46C7"/>
  </w:style>
  <w:style w:type="paragraph" w:styleId="Piedepgina">
    <w:name w:val="footer"/>
    <w:basedOn w:val="Normal"/>
    <w:link w:val="PiedepginaCar"/>
    <w:uiPriority w:val="99"/>
    <w:unhideWhenUsed w:val="1"/>
    <w:rsid w:val="00CD46C7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CD46C7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D46C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D46C7"/>
    <w:rPr>
      <w:rFonts w:ascii="Tahoma" w:cs="Tahoma" w:hAnsi="Tahoma"/>
      <w:sz w:val="16"/>
      <w:szCs w:val="16"/>
    </w:rPr>
  </w:style>
  <w:style w:type="paragraph" w:styleId="MiTtulo1" w:customStyle="1">
    <w:name w:val="MiTítulo1"/>
    <w:basedOn w:val="Ttulo1"/>
    <w:qFormat w:val="1"/>
    <w:rsid w:val="00302CE8"/>
    <w:pPr>
      <w:numPr>
        <w:numId w:val="1"/>
      </w:numPr>
    </w:pPr>
    <w:rPr>
      <w:rFonts w:ascii="Times New Roman" w:hAnsi="Times New Roman"/>
      <w:color w:val="000000" w:themeColor="text1"/>
      <w:sz w:val="24"/>
      <w:lang w:eastAsia="es-ES"/>
    </w:rPr>
  </w:style>
  <w:style w:type="paragraph" w:styleId="MiTtulo2" w:customStyle="1">
    <w:name w:val="MiTítulo2"/>
    <w:basedOn w:val="Normal"/>
    <w:qFormat w:val="1"/>
    <w:rsid w:val="00302CE8"/>
    <w:pPr>
      <w:numPr>
        <w:ilvl w:val="1"/>
        <w:numId w:val="1"/>
      </w:numPr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  <w:lang w:eastAsia="es-ES"/>
    </w:rPr>
  </w:style>
  <w:style w:type="character" w:styleId="Ttulo1Car" w:customStyle="1">
    <w:name w:val="Título 1 Car"/>
    <w:basedOn w:val="Fuentedeprrafopredeter"/>
    <w:link w:val="Ttulo1"/>
    <w:uiPriority w:val="9"/>
    <w:rsid w:val="00302CE8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Prrafodelista">
    <w:name w:val="List Paragraph"/>
    <w:basedOn w:val="Normal"/>
    <w:uiPriority w:val="34"/>
    <w:qFormat w:val="1"/>
    <w:rsid w:val="00302CE8"/>
    <w:pPr>
      <w:ind w:left="720"/>
      <w:contextualSpacing w:val="1"/>
    </w:pPr>
  </w:style>
  <w:style w:type="table" w:styleId="Tablaconcuadrcula">
    <w:name w:val="Table Grid"/>
    <w:basedOn w:val="Tablanormal"/>
    <w:uiPriority w:val="59"/>
    <w:rsid w:val="00025F6A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DC1">
    <w:name w:val="toc 1"/>
    <w:basedOn w:val="Normal"/>
    <w:next w:val="Normal"/>
    <w:autoRedefine w:val="1"/>
    <w:uiPriority w:val="39"/>
    <w:unhideWhenUsed w:val="1"/>
    <w:rsid w:val="003A02BB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3A02B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5B6B8C"/>
    <w:rPr>
      <w:color w:val="0000ff" w:themeColor="hyperlink"/>
      <w:u w:val="single"/>
    </w:rPr>
  </w:style>
  <w:style w:type="paragraph" w:styleId="cuerpo-de-texto---vieta" w:customStyle="1">
    <w:name w:val="cuerpo-de-texto---viñeta"/>
    <w:basedOn w:val="Normal"/>
    <w:rsid w:val="008F5836"/>
    <w:pPr>
      <w:spacing w:after="57" w:before="100" w:beforeAutospacing="1"/>
      <w:jc w:val="both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SA2cfS0w1ZCv+6pQg4QgaaWwrQ==">CgMxLjAyCGguZ2pkZ3hzOAByITEzck5KNndNZWgxWkVkdHJfYUxSajNMWURCenBVLUNOaQ==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2023-09-22T12:23:00Z</dcterms:created>
  <dc:creator>Rocío</dc:creator>
</cp:coreProperties>
</file>