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3472223</wp:posOffset>
            </wp:positionH>
            <wp:positionV relativeFrom="page">
              <wp:posOffset>390525</wp:posOffset>
            </wp:positionV>
            <wp:extent cx="2936559" cy="85725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559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0" w:val="nil"/>
          <w:left w:color="000000" w:space="0" w:sz="0" w:val="nil"/>
          <w:bottom w:color="000000" w:space="0" w:sz="18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gridCol w:w="6497"/>
        <w:tblGridChange w:id="0">
          <w:tblGrid>
            <w:gridCol w:w="3969"/>
            <w:gridCol w:w="64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left"/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48"/>
                <w:szCs w:val="48"/>
                <w:u w:val="single"/>
                <w:rtl w:val="0"/>
              </w:rPr>
              <w:t xml:space="preserve">PROCURAÇÃO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FINALIDADES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Seaford" w:cs="Seaford" w:eastAsia="Seaford" w:hAnsi="Seaford"/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Avenir" w:cs="Avenir" w:eastAsia="Avenir" w:hAnsi="Avenir"/>
          <w:sz w:val="20"/>
          <w:szCs w:val="20"/>
          <w:rtl w:val="0"/>
        </w:rPr>
        <w:t xml:space="preserve">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OUTORGANTE: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Ubuntu" w:cs="Ubuntu" w:eastAsia="Ubuntu" w:hAnsi="Ubuntu"/>
          <w:sz w:val="20"/>
          <w:szCs w:val="20"/>
          <w:highlight w:val="white"/>
          <w:u w:val="single"/>
          <w:rtl w:val="0"/>
        </w:rPr>
        <w:t xml:space="preserve">[[name]], [[nacionalidade]], [[estado_civil]], [[profissao]], portador(a) da Cédula de Identidade sob número [[rg]], inscrito(a) no CPF/MF sob número: [[cpf]], residente e domiciliado à [[rua]], número [[numero]], [[bairro]], CEP: [[cep]], no Município de [[cidade]], Estado [[estado]].  </w:t>
      </w: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ind w:left="283.46456692913375" w:firstLine="0"/>
        <w:rPr>
          <w:rFonts w:ascii="Roboto" w:cs="Roboto" w:eastAsia="Roboto" w:hAnsi="Roboto"/>
          <w:b w:val="1"/>
          <w:bCs w:val="1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 024.824.509-00.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140.241.339-42.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135.265.639-69.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Kauan De Lima Fernandes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127.808.199-28.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nº198.423.657-19. </w:t>
        <w:br w:type="textWrapping"/>
        <w:t xml:space="preserve">Todos com endereço comercial à Travessa Jorge Cuquel, nº. 06, Bairro Seminário, Município de Curitiba, Estado do Paraná, telefone/whatsapp: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(41)99786-2323 /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 Instagram: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@paranasegurospr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e-mail: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contato@dpvatparana.com.br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web site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16"/>
            <w:szCs w:val="16"/>
            <w:u w:val="single"/>
            <w:rtl w:val="0"/>
          </w:rPr>
          <w:t xml:space="preserve">www.segurosparana.com.br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283.46456692913375" w:firstLine="0"/>
        <w:jc w:val="both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Pelo presente instrumento de procuração ao final assinado, o (a)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outorgante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concede aos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amplos e ilimitados poderes para: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SOLICITAR, RETIRAR DOCUMENTOS,  ARCAR COM OS VALORES  DE CUSTAS DO PRONTUÁRIO DE INTERNAMENTO MÉDICO, BOLETIM DE ATENDIMENTO MÉDICO (BAM) E FICHA DE PRIMEIROS SOCORROS DE ATENDIMENTO MÉDICO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junto à Clínicas de Saúde, Casas Hospitalares e/ou quaisquer Unidades de Saúde de TODO TERRITÓRIO NACIONAL, e também junto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DELEGACIA DE ACIDENTE DE TRÂNSITO, SAMU, CORPO DE BOMBEIROS, BPTRAN, DEDETRAN e GUARDA MUNICIPAL, POLÍCIA RODOVIÁRIA FEDERAL (PRF) E POLÍCIA RODOVIÁRIA ESTADUAL (PRE) e MINISTÉRIO DO TRABALHO, E RECEITA FEDERAL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para a obtenção de todos e quaisquer documentos relacionados e de interesse do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outorgante.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  <w:t xml:space="preserve">Bem como autoriza os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u w:val="single"/>
          <w:rtl w:val="0"/>
        </w:rPr>
        <w:t xml:space="preserve">outorgados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 requererem pedidos indenizatórios e benefícios assistenciais como: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AUXÍLIO POR INCAPACIDADE (em face do INSS)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SEGURO DPVAT (junto à CAIXA ECONÔMICA), SEGURO DE VIDA E SEGURO DE TERCEIROS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(em face de todas as seguradoras regulamentadas pela SUSEP).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ind w:left="283.46456692913375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_____________________________________________________________________________________________________________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ind w:left="280" w:firstLine="0"/>
        <w:rPr>
          <w:rFonts w:ascii="Arial" w:cs="Arial" w:eastAsia="Arial" w:hAnsi="Arial"/>
          <w:shd w:fill="606060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[[cidade]], [[data]]. </w:t>
      </w:r>
      <w:r w:rsidDel="00000000" w:rsidR="00000000" w:rsidRPr="00000000">
        <w:rPr>
          <w:rFonts w:ascii="Arial" w:cs="Arial" w:eastAsia="Arial" w:hAnsi="Arial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76" w:lineRule="auto"/>
        <w:rPr>
          <w:rFonts w:ascii="Arial" w:cs="Arial" w:eastAsia="Arial" w:hAnsi="Arial"/>
          <w:shd w:fill="606060" w:val="clear"/>
        </w:rPr>
      </w:pPr>
      <w:r w:rsidDel="00000000" w:rsidR="00000000" w:rsidRPr="00000000">
        <w:rPr>
          <w:rFonts w:ascii="Arial" w:cs="Arial" w:eastAsia="Arial" w:hAnsi="Arial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76" w:lineRule="auto"/>
        <w:ind w:left="283.46456692913375" w:right="-1.6535433070862382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left="-141.73228346456688" w:right="-631.6535433070862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ab/>
        <w:tab/>
        <w:tab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[[name]] 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left"/>
        <w:rPr>
          <w:rFonts w:ascii="Seaford" w:cs="Seaford" w:eastAsia="Seaford" w:hAnsi="Seafor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right="418.34645669291376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right="418.34645669291376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ind w:right="418.34645669291376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right="418.34645669291376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TERMO DE REPRESENTAÇÃO E AUTORIZAÇÃO DE ACESSO A INFORMAÇÕES PREVIDENCIÁRIAS</w:t>
      </w:r>
    </w:p>
    <w:p w:rsidR="00000000" w:rsidDel="00000000" w:rsidP="00000000" w:rsidRDefault="00000000" w:rsidRPr="00000000" w14:paraId="00000021">
      <w:pPr>
        <w:spacing w:line="360" w:lineRule="auto"/>
        <w:ind w:right="418.34645669291376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96cmz0hebmg3" w:id="0"/>
      <w:bookmarkEnd w:id="0"/>
      <w:r w:rsidDel="00000000" w:rsidR="00000000" w:rsidRPr="00000000">
        <w:rPr>
          <w:rFonts w:ascii="Ubuntu" w:cs="Ubuntu" w:eastAsia="Ubuntu" w:hAnsi="Ubuntu"/>
          <w:highlight w:val="white"/>
          <w:rtl w:val="0"/>
        </w:rPr>
        <w:t xml:space="preserve">[[name]], [[nacionalidade]], [[estado_civil]], [[profissao]], portador(a) da Cédula de Identidade sob número [[rg]], inscrito(a) no CPF/MF sob número: [[cpf]], residente e domiciliado à [[rua]], número [[numero]], [[bairro]], CEP: [[cep]], no Município de [[cidade]], Estado [[estado]].</w:t>
      </w:r>
      <w:r w:rsidDel="00000000" w:rsidR="00000000" w:rsidRPr="00000000">
        <w:rPr>
          <w:rFonts w:ascii="Ubuntu" w:cs="Ubuntu" w:eastAsia="Ubuntu" w:hAnsi="Ubuntu"/>
          <w:sz w:val="20"/>
          <w:szCs w:val="20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, representado por:</w:t>
      </w:r>
    </w:p>
    <w:p w:rsidR="00000000" w:rsidDel="00000000" w:rsidP="00000000" w:rsidRDefault="00000000" w:rsidRPr="00000000" w14:paraId="00000022">
      <w:pPr>
        <w:spacing w:line="360" w:lineRule="auto"/>
        <w:ind w:right="418.34645669291376"/>
        <w:rPr>
          <w:rFonts w:ascii="Arial" w:cs="Arial" w:eastAsia="Arial" w:hAnsi="Arial"/>
          <w:sz w:val="20"/>
          <w:szCs w:val="20"/>
        </w:rPr>
      </w:pPr>
      <w:bookmarkStart w:colFirst="0" w:colLast="0" w:name="_ehdclrur7dw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Thomaz Martinez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casado, CEO Diretor Executivo,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024.824.509-00.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Níkolas Fellipe Kosien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analista jurídico,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140.241.339-42.</w:t>
        <w:br w:type="textWrapping"/>
        <w:t xml:space="preserve">Vittor Augusto Ferraz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135.265.639-69.</w:t>
        <w:br w:type="textWrapping"/>
        <w:t xml:space="preserve">Kauan De Lima Fernandes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, brasileiro, solteiro, assistente comercial, portador do CPF sob nº.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 127.808.199-28.</w:t>
        <w:br w:type="textWrapping"/>
        <w:t xml:space="preserve">Ana Luiza de Oliveira Lima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t xml:space="preserve">brasileira, solteira, auxiliar administrativo, portadora do CPF sob nº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"/>
          <w:szCs w:val="16"/>
          <w:rtl w:val="0"/>
        </w:rPr>
        <w:t xml:space="preserve">198.423.657-19. </w:t>
      </w:r>
      <w:r w:rsidDel="00000000" w:rsidR="00000000" w:rsidRPr="00000000">
        <w:rPr>
          <w:rFonts w:ascii="Roboto" w:cs="Roboto" w:eastAsia="Roboto" w:hAnsi="Roboto"/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escritório profissional descrito no rodapé,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CONFERE PODERES ESPECÍFICOS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para me representar perante o INSS na solicitação do serviço ou benefício abaixo indicado e AUTORIZO aos referidos procuradores 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ter acesso às informações pessoais necessárias a subsidiar o requerimento eletrônico do serviço ou benefício abaixo elencado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Aposentadoria por Idade (  ) rural (   ) urbana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por Tempo de Contribuição (   )Especial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)Aposentadoria Especial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Pensão por Morte Previdenciária (   ) rural (  ) urbana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Auxílio ( X ) acidente ( X  ) doença ( x  ) doença c/c aposentadoria por invalidez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Auxílio-Reclusão (   ) rural (   ) urbana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Salário Maternidade (  x ) rural ( x  ) urbano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Cópia de processos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Extratos previdenciários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Revisão de benefício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 Documentos previdenciários: declaração de benefício, cartas de concessão.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) Recurso à JRPS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360" w:lineRule="auto"/>
        <w:ind w:left="566.9291338582675" w:right="418.34645669291376" w:firstLine="283.46456692913426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X )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Pedido de senha provisória do Gov para acesso ao Meu INSS em qualquer agência do INSS.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before="200" w:line="360" w:lineRule="auto"/>
        <w:ind w:left="-142" w:right="418.34645669291376" w:firstLine="862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                                                         </w:t>
      </w:r>
    </w:p>
    <w:p w:rsidR="00000000" w:rsidDel="00000000" w:rsidP="00000000" w:rsidRDefault="00000000" w:rsidRPr="00000000" w14:paraId="00000031">
      <w:pPr>
        <w:spacing w:after="96.00000000000001" w:before="40" w:line="240" w:lineRule="auto"/>
        <w:ind w:right="418.34645669291376"/>
        <w:rPr>
          <w:rFonts w:ascii="Arial" w:cs="Arial" w:eastAsia="Arial" w:hAnsi="Arial"/>
          <w:shd w:fill="606060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[[cidade]], [[data]]. </w:t>
      </w:r>
      <w:r w:rsidDel="00000000" w:rsidR="00000000" w:rsidRPr="00000000">
        <w:rPr>
          <w:rFonts w:ascii="Arial" w:cs="Arial" w:eastAsia="Arial" w:hAnsi="Arial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rPr>
          <w:rFonts w:ascii="Arial" w:cs="Arial" w:eastAsia="Arial" w:hAnsi="Arial"/>
          <w:shd w:fill="606060" w:val="clear"/>
        </w:rPr>
      </w:pPr>
      <w:r w:rsidDel="00000000" w:rsidR="00000000" w:rsidRPr="00000000">
        <w:rPr>
          <w:rFonts w:ascii="Arial" w:cs="Arial" w:eastAsia="Arial" w:hAnsi="Arial"/>
          <w:shd w:fill="606060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96.00000000000001" w:before="40" w:line="240" w:lineRule="auto"/>
        <w:ind w:right="418.34645669291376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ind w:left="-142" w:right="418.34645669291376" w:firstLine="0.26771653543310237"/>
        <w:jc w:val="center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35">
      <w:pPr>
        <w:spacing w:after="96.00000000000001" w:before="40" w:line="240" w:lineRule="auto"/>
        <w:ind w:right="418.34645669291376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[[name]]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sectPr>
      <w:footerReference r:id="rId8" w:type="default"/>
      <w:pgSz w:h="16838" w:w="11906" w:orient="portrait"/>
      <w:pgMar w:bottom="720" w:top="720" w:left="720" w:right="1056.14173228346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venir"/>
  <w:font w:name="Seafo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spacing w:after="0" w:line="276" w:lineRule="auto"/>
      <w:rPr/>
    </w:pPr>
    <w:r w:rsidDel="00000000" w:rsidR="00000000" w:rsidRPr="00000000">
      <w:rPr>
        <w:rFonts w:ascii="Roboto" w:cs="Roboto" w:eastAsia="Roboto" w:hAnsi="Roboto"/>
        <w:b w:val="1"/>
        <w:bCs w:val="1"/>
        <w:sz w:val="16"/>
        <w:szCs w:val="16"/>
        <w:rtl w:val="0"/>
      </w:rPr>
      <w:t xml:space="preserve">Endereço: Travessa Jorge Cuquel, nº 06, Bairro Seminário, Curitiba/PR</w:t>
      <w:br w:type="textWrapping"/>
      <w:t xml:space="preserve">WhatsApp (41) 99786-2323 / (41) 9951-1899 / (41) 9957-9758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566.9291338582675" w:firstLine="283.4645669291342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segurosparana.com.br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