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Ubuntu" w:cs="Ubuntu" w:eastAsia="Ubuntu" w:hAnsi="Ubuntu"/>
          <w:sz w:val="20"/>
          <w:szCs w:val="20"/>
          <w:highlight w:val="white"/>
          <w:u w:val="single"/>
          <w:rtl w:val="0"/>
        </w:rPr>
        <w:t xml:space="preserve">[[name]], [[nacionalidade]], [[estado_civel]], [[profissao]], portador(a) da Cédula de Identidade sob número [[rg]], inscrito(a) no CPF/MF sob número: [[cpf]], residente e domiciliado à [[rua]], número [[numero]], [[bairro]], CEP: [[cep]], no Município de [[cidade]], Estado [[estado]]. 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 024.824.509-00.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140.241.339-42.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135.265.639-69.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Kauan De Lima Fernandes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127.808.199-28.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nº198.423.657-19.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e-mail: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ind w:left="280" w:firstLine="0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[[cidade]], [[data]]. </w:t>
      </w: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[[name]]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21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Ubuntu" w:cs="Ubuntu" w:eastAsia="Ubuntu" w:hAnsi="Ubuntu"/>
          <w:highlight w:val="white"/>
          <w:rtl w:val="0"/>
        </w:rPr>
        <w:t xml:space="preserve">[[name]], [[nacionalidade]], [[estado_civel]], [[profissao]], portador(a) da Cédula de Identidade sob número [[rg]], inscrito(a) no CPF/MF sob número: [[cpf]], residente e domiciliado à [[rua]], número [[numero]], [[bairro]], CEP: [[cep]], no Município de [[cidade]], Estado [[estado]].</w:t>
      </w:r>
      <w:r w:rsidDel="00000000" w:rsidR="00000000" w:rsidRPr="00000000">
        <w:rPr>
          <w:rFonts w:ascii="Ubuntu" w:cs="Ubuntu" w:eastAsia="Ubuntu" w:hAnsi="Ubuntu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representado por:</w:t>
      </w:r>
    </w:p>
    <w:p w:rsidR="00000000" w:rsidDel="00000000" w:rsidP="00000000" w:rsidRDefault="00000000" w:rsidRPr="00000000" w14:paraId="00000022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4t561t200j1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024.824.509-00.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140.241.339-42.</w:t>
        <w:br w:type="textWrapping"/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135.265.639-69.</w:t>
        <w:br w:type="textWrapping"/>
        <w:t xml:space="preserve">Kauan De Lima Fernandes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127.808.199-28.</w:t>
        <w:br w:type="textWrapping"/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Especial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Auxílio ( X ) acidente ( X  ) doença ( x  ) doença c/c aposentadoria por invalidez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Salário Maternidade (  x ) rural ( x  ) urbano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Cópia de processos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Revisão de benefício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Documentos previdenciários: declaração de benefício, cartas de concessão.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Recurso à JRPS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Pedido de senha provisória do Gov para acesso ao Meu INSS em qualquer agência do INSS.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31">
      <w:pPr>
        <w:spacing w:after="96.00000000000001" w:before="40" w:line="240" w:lineRule="auto"/>
        <w:ind w:right="418.34645669291376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[[cidade]], [[data]]. </w:t>
      </w: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left="-142" w:right="418.34645669291376" w:firstLine="0.26771653543310237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5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[[name]]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