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dbh4jwsri9ew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estudiando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alcanzaste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Matias Sebastian Aniñir Llancao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45"/>
        <w:gridCol w:w="945"/>
        <w:gridCol w:w="930"/>
        <w:gridCol w:w="1050"/>
        <w:gridCol w:w="1185"/>
        <w:gridCol w:w="1245"/>
        <w:gridCol w:w="2550"/>
        <w:tblGridChange w:id="0">
          <w:tblGrid>
            <w:gridCol w:w="2445"/>
            <w:gridCol w:w="945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tjywf5xn01uu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40" w:lineRule="auto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Últimamente me he dedicado a realizar pruebas unitarias, también automatización de pruebas y documentación de las mismas.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tenido la oportunidad de liderar un equipo, como también he sido un gran aporte en la toma de decisiones de distintos proyectos académicos.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Las veces que he realizado la construcción de modelos de datos he necesitado ayuda de mis compañeros para validar si es correcto o no lo que estoy haciendo.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 lo largo de la carrera he desarrollado distintos tipos de soluciones de software, todas bien documentadas y utilizando distintas metodologías que se adapten a los proyectos.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n1b5QTKR/OCvQucb/jeFlWZnuw==">CgMxLjAyDmguZGJoNGp3c3JpOWV3Mg5oLnRqeXdmNXhuMDF1dTgAciExSzhWaUVqdU1VczAwRVdVNTRXbjZqWF90eGtnblFrMUY=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