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496378791"/>
        <w:docPartObj>
          <w:docPartGallery w:val="Cover Pages"/>
          <w:docPartUnique/>
        </w:docPartObj>
      </w:sdtPr>
      <w:sdtEndPr>
        <w:rPr>
          <w:color w:val="auto"/>
        </w:rPr>
      </w:sdtEndPr>
      <w:sdtContent>
        <w:p w14:paraId="42089E83" w14:textId="1990943F" w:rsidR="008622C8" w:rsidRPr="008622C8" w:rsidRDefault="008622C8" w:rsidP="008622C8">
          <w:pPr>
            <w:pStyle w:val="NoSpacing"/>
            <w:tabs>
              <w:tab w:val="center" w:pos="4513"/>
              <w:tab w:val="right" w:pos="9026"/>
            </w:tabs>
            <w:spacing w:before="1540" w:after="240"/>
            <w:rPr>
              <w:b/>
              <w:bCs/>
              <w:color w:val="000000" w:themeColor="text1"/>
            </w:rPr>
          </w:pPr>
          <w:r>
            <w:rPr>
              <w:color w:val="156082" w:themeColor="accent1"/>
            </w:rPr>
            <w:tab/>
          </w:r>
          <w:r w:rsidRPr="008622C8">
            <w:rPr>
              <w:b/>
              <w:bCs/>
              <w:noProof/>
              <w:color w:val="000000" w:themeColor="text1"/>
            </w:rPr>
            <w:drawing>
              <wp:inline distT="0" distB="0" distL="0" distR="0" wp14:anchorId="5D854C47" wp14:editId="6A4365A7">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r>
            <w:rPr>
              <w:color w:val="156082" w:themeColor="accent1"/>
            </w:rPr>
            <w:tab/>
          </w:r>
        </w:p>
        <w:sdt>
          <w:sdtPr>
            <w:rPr>
              <w:rFonts w:asciiTheme="majorHAnsi" w:eastAsiaTheme="majorEastAsia" w:hAnsiTheme="majorHAnsi" w:cstheme="majorBidi"/>
              <w:b/>
              <w:bCs/>
              <w:caps/>
              <w:color w:val="000000" w:themeColor="text1"/>
              <w:sz w:val="72"/>
              <w:szCs w:val="72"/>
            </w:rPr>
            <w:alias w:val="Title"/>
            <w:tag w:val=""/>
            <w:id w:val="1735040861"/>
            <w:placeholder>
              <w:docPart w:val="9171321FD48E4F7EB8C9D4F0164728F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FB5E4F3" w14:textId="376E3DD8" w:rsidR="008622C8" w:rsidRPr="008622C8" w:rsidRDefault="008622C8" w:rsidP="008622C8">
              <w:pPr>
                <w:pStyle w:val="NoSpacing"/>
                <w:spacing w:after="240"/>
                <w:jc w:val="center"/>
                <w:rPr>
                  <w:rFonts w:asciiTheme="majorHAnsi" w:eastAsiaTheme="majorEastAsia" w:hAnsiTheme="majorHAnsi" w:cstheme="majorBidi"/>
                  <w:b/>
                  <w:bCs/>
                  <w:caps/>
                  <w:color w:val="000000" w:themeColor="text1"/>
                  <w:sz w:val="80"/>
                  <w:szCs w:val="80"/>
                </w:rPr>
              </w:pPr>
              <w:r w:rsidRPr="008622C8">
                <w:rPr>
                  <w:rFonts w:asciiTheme="majorHAnsi" w:eastAsiaTheme="majorEastAsia" w:hAnsiTheme="majorHAnsi" w:cstheme="majorBidi"/>
                  <w:b/>
                  <w:bCs/>
                  <w:caps/>
                  <w:color w:val="000000" w:themeColor="text1"/>
                  <w:sz w:val="72"/>
                  <w:szCs w:val="72"/>
                </w:rPr>
                <w:t>INFOPharma Ordering System (IPOS)</w:t>
              </w:r>
            </w:p>
          </w:sdtContent>
        </w:sdt>
        <w:sdt>
          <w:sdtPr>
            <w:rPr>
              <w:b/>
              <w:bCs/>
              <w:color w:val="000000" w:themeColor="text1"/>
              <w:sz w:val="28"/>
              <w:szCs w:val="28"/>
            </w:rPr>
            <w:alias w:val="Subtitle"/>
            <w:tag w:val=""/>
            <w:id w:val="328029620"/>
            <w:placeholder>
              <w:docPart w:val="F15B276B91034D98BB20CEC59C4D292E"/>
            </w:placeholder>
            <w:dataBinding w:prefixMappings="xmlns:ns0='http://purl.org/dc/elements/1.1/' xmlns:ns1='http://schemas.openxmlformats.org/package/2006/metadata/core-properties' " w:xpath="/ns1:coreProperties[1]/ns0:subject[1]" w:storeItemID="{6C3C8BC8-F283-45AE-878A-BAB7291924A1}"/>
            <w:text/>
          </w:sdtPr>
          <w:sdtContent>
            <w:p w14:paraId="601D248E" w14:textId="441A7BCA" w:rsidR="008622C8" w:rsidRPr="008622C8" w:rsidRDefault="008622C8">
              <w:pPr>
                <w:pStyle w:val="NoSpacing"/>
                <w:jc w:val="center"/>
                <w:rPr>
                  <w:b/>
                  <w:bCs/>
                  <w:color w:val="000000" w:themeColor="text1"/>
                  <w:sz w:val="28"/>
                  <w:szCs w:val="28"/>
                </w:rPr>
              </w:pPr>
              <w:r w:rsidRPr="008622C8">
                <w:rPr>
                  <w:b/>
                  <w:bCs/>
                  <w:color w:val="000000" w:themeColor="text1"/>
                  <w:sz w:val="28"/>
                  <w:szCs w:val="28"/>
                </w:rPr>
                <w:t>Server Application Subsystem</w:t>
              </w:r>
            </w:p>
          </w:sdtContent>
        </w:sdt>
        <w:p w14:paraId="5910331A" w14:textId="6A017B7E" w:rsidR="008622C8" w:rsidRPr="008622C8" w:rsidRDefault="008622C8">
          <w:pPr>
            <w:pStyle w:val="NoSpacing"/>
            <w:spacing w:before="480"/>
            <w:jc w:val="center"/>
            <w:rPr>
              <w:b/>
              <w:bCs/>
              <w:color w:val="000000" w:themeColor="text1"/>
            </w:rPr>
          </w:pPr>
          <w:r w:rsidRPr="008622C8">
            <w:rPr>
              <w:b/>
              <w:bCs/>
              <w:noProof/>
              <w:color w:val="000000" w:themeColor="text1"/>
            </w:rPr>
            <w:drawing>
              <wp:inline distT="0" distB="0" distL="0" distR="0" wp14:anchorId="714D5CD0" wp14:editId="55EB916D">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FC9C315" w14:textId="77777777" w:rsidR="00905959" w:rsidRDefault="00905959"/>
        <w:p w14:paraId="6272D96F" w14:textId="77777777" w:rsidR="00905959" w:rsidRDefault="00ED2A41">
          <w:r>
            <w:rPr>
              <w:noProof/>
            </w:rPr>
            <w:drawing>
              <wp:anchor distT="0" distB="0" distL="114300" distR="114300" simplePos="0" relativeHeight="251665408" behindDoc="0" locked="0" layoutInCell="1" allowOverlap="1" wp14:anchorId="4EE18C43" wp14:editId="5F3FE5E8">
                <wp:simplePos x="0" y="0"/>
                <wp:positionH relativeFrom="margin">
                  <wp:align>center</wp:align>
                </wp:positionH>
                <wp:positionV relativeFrom="paragraph">
                  <wp:posOffset>2977202</wp:posOffset>
                </wp:positionV>
                <wp:extent cx="1733195" cy="1733195"/>
                <wp:effectExtent l="0" t="0" r="0" b="0"/>
                <wp:wrapSquare wrapText="bothSides"/>
                <wp:docPr id="471369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33195" cy="1733195"/>
                        </a:xfrm>
                        <a:prstGeom prst="rect">
                          <a:avLst/>
                        </a:prstGeom>
                        <a:noFill/>
                        <a:ln>
                          <a:noFill/>
                        </a:ln>
                      </pic:spPr>
                    </pic:pic>
                  </a:graphicData>
                </a:graphic>
              </wp:anchor>
            </w:drawing>
          </w:r>
        </w:p>
        <w:p w14:paraId="540B18FD" w14:textId="77777777" w:rsidR="00905959" w:rsidRDefault="00905959"/>
        <w:p w14:paraId="61937346" w14:textId="77777777" w:rsidR="00905959" w:rsidRPr="00F83435" w:rsidRDefault="00905959">
          <w:pPr>
            <w:rPr>
              <w:rFonts w:ascii="Times New Roman" w:hAnsi="Times New Roman" w:cs="Times New Roman"/>
              <w:b/>
              <w:bCs/>
              <w:color w:val="153D63" w:themeColor="text2" w:themeTint="E6"/>
            </w:rPr>
          </w:pPr>
          <w:r w:rsidRPr="00F83435">
            <w:rPr>
              <w:rFonts w:ascii="Times New Roman" w:hAnsi="Times New Roman" w:cs="Times New Roman"/>
              <w:b/>
              <w:bCs/>
              <w:color w:val="153D63" w:themeColor="text2" w:themeTint="E6"/>
            </w:rPr>
            <w:t>Summary</w:t>
          </w:r>
        </w:p>
        <w:p w14:paraId="56DEF6DD" w14:textId="70585E67" w:rsidR="00905959" w:rsidRDefault="004F42E7">
          <w:pPr>
            <w:rPr>
              <w:rFonts w:ascii="Times New Roman" w:hAnsi="Times New Roman" w:cs="Times New Roman"/>
            </w:rPr>
          </w:pPr>
          <w:r>
            <w:rPr>
              <w:rFonts w:ascii="Times New Roman" w:hAnsi="Times New Roman" w:cs="Times New Roman"/>
            </w:rPr>
            <w:t xml:space="preserve">Acting as a formal proposal and blueprint for the </w:t>
          </w:r>
          <w:proofErr w:type="spellStart"/>
          <w:r>
            <w:rPr>
              <w:rFonts w:ascii="Times New Roman" w:hAnsi="Times New Roman" w:cs="Times New Roman"/>
            </w:rPr>
            <w:t>InfoPharma</w:t>
          </w:r>
          <w:proofErr w:type="spellEnd"/>
          <w:r w:rsidR="00FB5629">
            <w:rPr>
              <w:rFonts w:ascii="Times New Roman" w:hAnsi="Times New Roman" w:cs="Times New Roman"/>
            </w:rPr>
            <w:t xml:space="preserve"> Ordering System. This document details</w:t>
          </w:r>
          <w:r w:rsidR="00F83435">
            <w:rPr>
              <w:rFonts w:ascii="Times New Roman" w:hAnsi="Times New Roman" w:cs="Times New Roman"/>
            </w:rPr>
            <w:t xml:space="preserve"> the architecture and requirements for the Server Application (IPOS-SA) subsystem.</w:t>
          </w:r>
        </w:p>
        <w:p w14:paraId="10031AA0" w14:textId="77777777" w:rsidR="00EE36E7" w:rsidRDefault="00EE36E7">
          <w:pPr>
            <w:rPr>
              <w:rFonts w:ascii="Times New Roman" w:hAnsi="Times New Roman" w:cs="Times New Roman"/>
            </w:rPr>
          </w:pPr>
        </w:p>
        <w:p w14:paraId="2A33BAB9" w14:textId="09D5B9CF" w:rsidR="00EE36E7" w:rsidRDefault="00EE36E7">
          <w:pPr>
            <w:rPr>
              <w:rFonts w:ascii="Times New Roman" w:hAnsi="Times New Roman" w:cs="Times New Roman"/>
              <w:color w:val="153D63" w:themeColor="text2" w:themeTint="E6"/>
            </w:rPr>
          </w:pPr>
          <w:r w:rsidRPr="00EE36E7">
            <w:rPr>
              <w:rFonts w:ascii="Times New Roman" w:hAnsi="Times New Roman" w:cs="Times New Roman"/>
              <w:color w:val="153D63" w:themeColor="text2" w:themeTint="E6"/>
            </w:rPr>
            <w:t>Author</w:t>
          </w:r>
        </w:p>
        <w:p w14:paraId="7FF8604F" w14:textId="6CB3B0AE" w:rsidR="00EE36E7" w:rsidRPr="00EE36E7" w:rsidRDefault="00EE36E7">
          <w:pPr>
            <w:rPr>
              <w:rFonts w:ascii="Times New Roman" w:hAnsi="Times New Roman" w:cs="Times New Roman"/>
              <w:color w:val="000000" w:themeColor="text1"/>
            </w:rPr>
          </w:pPr>
          <w:r w:rsidRPr="00EE36E7">
            <w:rPr>
              <w:rFonts w:ascii="Times New Roman" w:hAnsi="Times New Roman" w:cs="Times New Roman"/>
              <w:color w:val="000000" w:themeColor="text1"/>
            </w:rPr>
            <w:t>Engine Room</w:t>
          </w:r>
        </w:p>
        <w:p w14:paraId="21D9BF19" w14:textId="24C2D5DE" w:rsidR="0082599E" w:rsidRDefault="008622C8">
          <w:r>
            <w:br w:type="page"/>
          </w:r>
        </w:p>
        <w:p w14:paraId="14E9E3C2" w14:textId="1D71626D" w:rsidR="008622C8" w:rsidRDefault="00000000"/>
      </w:sdtContent>
    </w:sdt>
    <w:sdt>
      <w:sdtPr>
        <w:rPr>
          <w:rFonts w:asciiTheme="minorHAnsi" w:eastAsiaTheme="minorHAnsi" w:hAnsiTheme="minorHAnsi" w:cstheme="minorBidi"/>
          <w:color w:val="auto"/>
          <w:kern w:val="2"/>
          <w:sz w:val="24"/>
          <w:szCs w:val="24"/>
          <w:lang w:eastAsia="en-US"/>
          <w14:ligatures w14:val="standardContextual"/>
        </w:rPr>
        <w:id w:val="143019641"/>
        <w:docPartObj>
          <w:docPartGallery w:val="Table of Contents"/>
          <w:docPartUnique/>
        </w:docPartObj>
      </w:sdtPr>
      <w:sdtEndPr>
        <w:rPr>
          <w:b/>
          <w:bCs/>
        </w:rPr>
      </w:sdtEndPr>
      <w:sdtContent>
        <w:p w14:paraId="189794DB" w14:textId="34538C8A" w:rsidR="00C54B28" w:rsidRDefault="00C54B28">
          <w:pPr>
            <w:pStyle w:val="TOCHeading"/>
          </w:pPr>
          <w:r>
            <w:t>Contents</w:t>
          </w:r>
        </w:p>
        <w:p w14:paraId="2CDE1C47" w14:textId="6F94E673" w:rsidR="00F86815" w:rsidRDefault="00C54B2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097089" w:history="1">
            <w:r w:rsidR="00F86815" w:rsidRPr="006C5CA1">
              <w:rPr>
                <w:rStyle w:val="Hyperlink"/>
                <w:rFonts w:ascii="Times New Roman" w:hAnsi="Times New Roman" w:cs="Times New Roman"/>
                <w:noProof/>
              </w:rPr>
              <w:t>Preface</w:t>
            </w:r>
            <w:r w:rsidR="00F86815">
              <w:rPr>
                <w:noProof/>
                <w:webHidden/>
              </w:rPr>
              <w:tab/>
            </w:r>
            <w:r w:rsidR="00F86815">
              <w:rPr>
                <w:noProof/>
                <w:webHidden/>
              </w:rPr>
              <w:fldChar w:fldCharType="begin"/>
            </w:r>
            <w:r w:rsidR="00F86815">
              <w:rPr>
                <w:noProof/>
                <w:webHidden/>
              </w:rPr>
              <w:instrText xml:space="preserve"> PAGEREF _Toc223097089 \h </w:instrText>
            </w:r>
            <w:r w:rsidR="00F86815">
              <w:rPr>
                <w:noProof/>
                <w:webHidden/>
              </w:rPr>
            </w:r>
            <w:r w:rsidR="00F86815">
              <w:rPr>
                <w:noProof/>
                <w:webHidden/>
              </w:rPr>
              <w:fldChar w:fldCharType="separate"/>
            </w:r>
            <w:r w:rsidR="00F86815">
              <w:rPr>
                <w:noProof/>
                <w:webHidden/>
              </w:rPr>
              <w:t>2</w:t>
            </w:r>
            <w:r w:rsidR="00F86815">
              <w:rPr>
                <w:noProof/>
                <w:webHidden/>
              </w:rPr>
              <w:fldChar w:fldCharType="end"/>
            </w:r>
          </w:hyperlink>
        </w:p>
        <w:p w14:paraId="5FEF8F41" w14:textId="160DEF47" w:rsidR="00F86815" w:rsidRDefault="00F86815">
          <w:pPr>
            <w:pStyle w:val="TOC2"/>
            <w:tabs>
              <w:tab w:val="right" w:leader="dot" w:pos="9016"/>
            </w:tabs>
            <w:rPr>
              <w:rFonts w:eastAsiaTheme="minorEastAsia"/>
              <w:noProof/>
              <w:lang w:eastAsia="en-GB"/>
            </w:rPr>
          </w:pPr>
          <w:hyperlink w:anchor="_Toc223097090" w:history="1">
            <w:r w:rsidRPr="006C5CA1">
              <w:rPr>
                <w:rStyle w:val="Hyperlink"/>
                <w:rFonts w:ascii="Times New Roman" w:hAnsi="Times New Roman" w:cs="Times New Roman"/>
                <w:noProof/>
              </w:rPr>
              <w:t>1.1 Purpose and scope of documentation</w:t>
            </w:r>
            <w:r>
              <w:rPr>
                <w:noProof/>
                <w:webHidden/>
              </w:rPr>
              <w:tab/>
            </w:r>
            <w:r>
              <w:rPr>
                <w:noProof/>
                <w:webHidden/>
              </w:rPr>
              <w:fldChar w:fldCharType="begin"/>
            </w:r>
            <w:r>
              <w:rPr>
                <w:noProof/>
                <w:webHidden/>
              </w:rPr>
              <w:instrText xml:space="preserve"> PAGEREF _Toc223097090 \h </w:instrText>
            </w:r>
            <w:r>
              <w:rPr>
                <w:noProof/>
                <w:webHidden/>
              </w:rPr>
            </w:r>
            <w:r>
              <w:rPr>
                <w:noProof/>
                <w:webHidden/>
              </w:rPr>
              <w:fldChar w:fldCharType="separate"/>
            </w:r>
            <w:r>
              <w:rPr>
                <w:noProof/>
                <w:webHidden/>
              </w:rPr>
              <w:t>2</w:t>
            </w:r>
            <w:r>
              <w:rPr>
                <w:noProof/>
                <w:webHidden/>
              </w:rPr>
              <w:fldChar w:fldCharType="end"/>
            </w:r>
          </w:hyperlink>
        </w:p>
        <w:p w14:paraId="0457AB0D" w14:textId="569CF6B1" w:rsidR="00F86815" w:rsidRDefault="00F86815">
          <w:pPr>
            <w:pStyle w:val="TOC2"/>
            <w:tabs>
              <w:tab w:val="right" w:leader="dot" w:pos="9016"/>
            </w:tabs>
            <w:rPr>
              <w:rFonts w:eastAsiaTheme="minorEastAsia"/>
              <w:noProof/>
              <w:lang w:eastAsia="en-GB"/>
            </w:rPr>
          </w:pPr>
          <w:hyperlink w:anchor="_Toc223097091" w:history="1">
            <w:r w:rsidRPr="006C5CA1">
              <w:rPr>
                <w:rStyle w:val="Hyperlink"/>
                <w:rFonts w:ascii="Times New Roman" w:hAnsi="Times New Roman" w:cs="Times New Roman"/>
                <w:noProof/>
              </w:rPr>
              <w:t>1.2</w:t>
            </w:r>
            <w:r>
              <w:rPr>
                <w:noProof/>
                <w:webHidden/>
              </w:rPr>
              <w:tab/>
            </w:r>
            <w:r>
              <w:rPr>
                <w:noProof/>
                <w:webHidden/>
              </w:rPr>
              <w:fldChar w:fldCharType="begin"/>
            </w:r>
            <w:r>
              <w:rPr>
                <w:noProof/>
                <w:webHidden/>
              </w:rPr>
              <w:instrText xml:space="preserve"> PAGEREF _Toc223097091 \h </w:instrText>
            </w:r>
            <w:r>
              <w:rPr>
                <w:noProof/>
                <w:webHidden/>
              </w:rPr>
            </w:r>
            <w:r>
              <w:rPr>
                <w:noProof/>
                <w:webHidden/>
              </w:rPr>
              <w:fldChar w:fldCharType="separate"/>
            </w:r>
            <w:r>
              <w:rPr>
                <w:noProof/>
                <w:webHidden/>
              </w:rPr>
              <w:t>2</w:t>
            </w:r>
            <w:r>
              <w:rPr>
                <w:noProof/>
                <w:webHidden/>
              </w:rPr>
              <w:fldChar w:fldCharType="end"/>
            </w:r>
          </w:hyperlink>
        </w:p>
        <w:p w14:paraId="3249BD8F" w14:textId="3F6C8660" w:rsidR="00F86815" w:rsidRDefault="00F86815">
          <w:pPr>
            <w:pStyle w:val="TOC2"/>
            <w:tabs>
              <w:tab w:val="right" w:leader="dot" w:pos="9016"/>
            </w:tabs>
            <w:rPr>
              <w:rFonts w:eastAsiaTheme="minorEastAsia"/>
              <w:noProof/>
              <w:lang w:eastAsia="en-GB"/>
            </w:rPr>
          </w:pPr>
          <w:hyperlink w:anchor="_Toc223097092" w:history="1">
            <w:r w:rsidRPr="006C5CA1">
              <w:rPr>
                <w:rStyle w:val="Hyperlink"/>
                <w:rFonts w:ascii="Times New Roman" w:hAnsi="Times New Roman" w:cs="Times New Roman"/>
                <w:noProof/>
              </w:rPr>
              <w:t>1.3</w:t>
            </w:r>
            <w:r>
              <w:rPr>
                <w:noProof/>
                <w:webHidden/>
              </w:rPr>
              <w:tab/>
            </w:r>
            <w:r>
              <w:rPr>
                <w:noProof/>
                <w:webHidden/>
              </w:rPr>
              <w:fldChar w:fldCharType="begin"/>
            </w:r>
            <w:r>
              <w:rPr>
                <w:noProof/>
                <w:webHidden/>
              </w:rPr>
              <w:instrText xml:space="preserve"> PAGEREF _Toc223097092 \h </w:instrText>
            </w:r>
            <w:r>
              <w:rPr>
                <w:noProof/>
                <w:webHidden/>
              </w:rPr>
            </w:r>
            <w:r>
              <w:rPr>
                <w:noProof/>
                <w:webHidden/>
              </w:rPr>
              <w:fldChar w:fldCharType="separate"/>
            </w:r>
            <w:r>
              <w:rPr>
                <w:noProof/>
                <w:webHidden/>
              </w:rPr>
              <w:t>2</w:t>
            </w:r>
            <w:r>
              <w:rPr>
                <w:noProof/>
                <w:webHidden/>
              </w:rPr>
              <w:fldChar w:fldCharType="end"/>
            </w:r>
          </w:hyperlink>
        </w:p>
        <w:p w14:paraId="51F9D464" w14:textId="666B4561" w:rsidR="00F86815" w:rsidRDefault="00F86815">
          <w:pPr>
            <w:pStyle w:val="TOC1"/>
            <w:tabs>
              <w:tab w:val="right" w:leader="dot" w:pos="9016"/>
            </w:tabs>
            <w:rPr>
              <w:rFonts w:eastAsiaTheme="minorEastAsia"/>
              <w:noProof/>
              <w:lang w:eastAsia="en-GB"/>
            </w:rPr>
          </w:pPr>
          <w:hyperlink w:anchor="_Toc223097093" w:history="1">
            <w:r w:rsidRPr="006C5CA1">
              <w:rPr>
                <w:rStyle w:val="Hyperlink"/>
                <w:noProof/>
              </w:rPr>
              <w:t>2. Introduction</w:t>
            </w:r>
            <w:r>
              <w:rPr>
                <w:noProof/>
                <w:webHidden/>
              </w:rPr>
              <w:tab/>
            </w:r>
            <w:r>
              <w:rPr>
                <w:noProof/>
                <w:webHidden/>
              </w:rPr>
              <w:fldChar w:fldCharType="begin"/>
            </w:r>
            <w:r>
              <w:rPr>
                <w:noProof/>
                <w:webHidden/>
              </w:rPr>
              <w:instrText xml:space="preserve"> PAGEREF _Toc223097093 \h </w:instrText>
            </w:r>
            <w:r>
              <w:rPr>
                <w:noProof/>
                <w:webHidden/>
              </w:rPr>
            </w:r>
            <w:r>
              <w:rPr>
                <w:noProof/>
                <w:webHidden/>
              </w:rPr>
              <w:fldChar w:fldCharType="separate"/>
            </w:r>
            <w:r>
              <w:rPr>
                <w:noProof/>
                <w:webHidden/>
              </w:rPr>
              <w:t>3</w:t>
            </w:r>
            <w:r>
              <w:rPr>
                <w:noProof/>
                <w:webHidden/>
              </w:rPr>
              <w:fldChar w:fldCharType="end"/>
            </w:r>
          </w:hyperlink>
        </w:p>
        <w:p w14:paraId="7855D811" w14:textId="2031A326" w:rsidR="00F86815" w:rsidRDefault="00F86815">
          <w:pPr>
            <w:pStyle w:val="TOC1"/>
            <w:tabs>
              <w:tab w:val="right" w:leader="dot" w:pos="9016"/>
            </w:tabs>
            <w:rPr>
              <w:rFonts w:eastAsiaTheme="minorEastAsia"/>
              <w:noProof/>
              <w:lang w:eastAsia="en-GB"/>
            </w:rPr>
          </w:pPr>
          <w:hyperlink w:anchor="_Toc223097094" w:history="1">
            <w:r w:rsidRPr="006C5CA1">
              <w:rPr>
                <w:rStyle w:val="Hyperlink"/>
                <w:noProof/>
              </w:rPr>
              <w:t>3 Glossary</w:t>
            </w:r>
            <w:r>
              <w:rPr>
                <w:noProof/>
                <w:webHidden/>
              </w:rPr>
              <w:tab/>
            </w:r>
            <w:r>
              <w:rPr>
                <w:noProof/>
                <w:webHidden/>
              </w:rPr>
              <w:fldChar w:fldCharType="begin"/>
            </w:r>
            <w:r>
              <w:rPr>
                <w:noProof/>
                <w:webHidden/>
              </w:rPr>
              <w:instrText xml:space="preserve"> PAGEREF _Toc223097094 \h </w:instrText>
            </w:r>
            <w:r>
              <w:rPr>
                <w:noProof/>
                <w:webHidden/>
              </w:rPr>
            </w:r>
            <w:r>
              <w:rPr>
                <w:noProof/>
                <w:webHidden/>
              </w:rPr>
              <w:fldChar w:fldCharType="separate"/>
            </w:r>
            <w:r>
              <w:rPr>
                <w:noProof/>
                <w:webHidden/>
              </w:rPr>
              <w:t>4</w:t>
            </w:r>
            <w:r>
              <w:rPr>
                <w:noProof/>
                <w:webHidden/>
              </w:rPr>
              <w:fldChar w:fldCharType="end"/>
            </w:r>
          </w:hyperlink>
        </w:p>
        <w:p w14:paraId="104EF8EB" w14:textId="38B4BE0E" w:rsidR="00F86815" w:rsidRDefault="00F86815">
          <w:pPr>
            <w:pStyle w:val="TOC1"/>
            <w:tabs>
              <w:tab w:val="right" w:leader="dot" w:pos="9016"/>
            </w:tabs>
            <w:rPr>
              <w:rFonts w:eastAsiaTheme="minorEastAsia"/>
              <w:noProof/>
              <w:lang w:eastAsia="en-GB"/>
            </w:rPr>
          </w:pPr>
          <w:hyperlink w:anchor="_Toc223097095" w:history="1">
            <w:r w:rsidRPr="006C5CA1">
              <w:rPr>
                <w:rStyle w:val="Hyperlink"/>
                <w:rFonts w:ascii="Times New Roman" w:hAnsi="Times New Roman" w:cs="Times New Roman"/>
                <w:noProof/>
              </w:rPr>
              <w:t>4 User Requirements</w:t>
            </w:r>
            <w:r>
              <w:rPr>
                <w:noProof/>
                <w:webHidden/>
              </w:rPr>
              <w:tab/>
            </w:r>
            <w:r>
              <w:rPr>
                <w:noProof/>
                <w:webHidden/>
              </w:rPr>
              <w:fldChar w:fldCharType="begin"/>
            </w:r>
            <w:r>
              <w:rPr>
                <w:noProof/>
                <w:webHidden/>
              </w:rPr>
              <w:instrText xml:space="preserve"> PAGEREF _Toc223097095 \h </w:instrText>
            </w:r>
            <w:r>
              <w:rPr>
                <w:noProof/>
                <w:webHidden/>
              </w:rPr>
            </w:r>
            <w:r>
              <w:rPr>
                <w:noProof/>
                <w:webHidden/>
              </w:rPr>
              <w:fldChar w:fldCharType="separate"/>
            </w:r>
            <w:r>
              <w:rPr>
                <w:noProof/>
                <w:webHidden/>
              </w:rPr>
              <w:t>5</w:t>
            </w:r>
            <w:r>
              <w:rPr>
                <w:noProof/>
                <w:webHidden/>
              </w:rPr>
              <w:fldChar w:fldCharType="end"/>
            </w:r>
          </w:hyperlink>
        </w:p>
        <w:p w14:paraId="40B002D9" w14:textId="6165BA80" w:rsidR="00F86815" w:rsidRDefault="00F86815">
          <w:pPr>
            <w:pStyle w:val="TOC1"/>
            <w:tabs>
              <w:tab w:val="right" w:leader="dot" w:pos="9016"/>
            </w:tabs>
            <w:rPr>
              <w:rFonts w:eastAsiaTheme="minorEastAsia"/>
              <w:noProof/>
              <w:lang w:eastAsia="en-GB"/>
            </w:rPr>
          </w:pPr>
          <w:hyperlink w:anchor="_Toc223097096" w:history="1">
            <w:r w:rsidRPr="006C5CA1">
              <w:rPr>
                <w:rStyle w:val="Hyperlink"/>
                <w:rFonts w:ascii="Times New Roman" w:hAnsi="Times New Roman" w:cs="Times New Roman"/>
                <w:noProof/>
              </w:rPr>
              <w:t>5. System requirements</w:t>
            </w:r>
            <w:r>
              <w:rPr>
                <w:noProof/>
                <w:webHidden/>
              </w:rPr>
              <w:tab/>
            </w:r>
            <w:r>
              <w:rPr>
                <w:noProof/>
                <w:webHidden/>
              </w:rPr>
              <w:fldChar w:fldCharType="begin"/>
            </w:r>
            <w:r>
              <w:rPr>
                <w:noProof/>
                <w:webHidden/>
              </w:rPr>
              <w:instrText xml:space="preserve"> PAGEREF _Toc223097096 \h </w:instrText>
            </w:r>
            <w:r>
              <w:rPr>
                <w:noProof/>
                <w:webHidden/>
              </w:rPr>
            </w:r>
            <w:r>
              <w:rPr>
                <w:noProof/>
                <w:webHidden/>
              </w:rPr>
              <w:fldChar w:fldCharType="separate"/>
            </w:r>
            <w:r>
              <w:rPr>
                <w:noProof/>
                <w:webHidden/>
              </w:rPr>
              <w:t>6</w:t>
            </w:r>
            <w:r>
              <w:rPr>
                <w:noProof/>
                <w:webHidden/>
              </w:rPr>
              <w:fldChar w:fldCharType="end"/>
            </w:r>
          </w:hyperlink>
        </w:p>
        <w:p w14:paraId="3B6A1081" w14:textId="1003EE72" w:rsidR="00F86815" w:rsidRDefault="00F86815">
          <w:pPr>
            <w:pStyle w:val="TOC2"/>
            <w:tabs>
              <w:tab w:val="right" w:leader="dot" w:pos="9016"/>
            </w:tabs>
            <w:rPr>
              <w:rFonts w:eastAsiaTheme="minorEastAsia"/>
              <w:noProof/>
              <w:lang w:eastAsia="en-GB"/>
            </w:rPr>
          </w:pPr>
          <w:hyperlink w:anchor="_Toc223097097" w:history="1">
            <w:r w:rsidRPr="006C5CA1">
              <w:rPr>
                <w:rStyle w:val="Hyperlink"/>
                <w:rFonts w:ascii="Times New Roman" w:hAnsi="Times New Roman" w:cs="Times New Roman"/>
                <w:noProof/>
              </w:rPr>
              <w:t>5.1 Purpose and scope of the system</w:t>
            </w:r>
            <w:r>
              <w:rPr>
                <w:noProof/>
                <w:webHidden/>
              </w:rPr>
              <w:tab/>
            </w:r>
            <w:r>
              <w:rPr>
                <w:noProof/>
                <w:webHidden/>
              </w:rPr>
              <w:fldChar w:fldCharType="begin"/>
            </w:r>
            <w:r>
              <w:rPr>
                <w:noProof/>
                <w:webHidden/>
              </w:rPr>
              <w:instrText xml:space="preserve"> PAGEREF _Toc223097097 \h </w:instrText>
            </w:r>
            <w:r>
              <w:rPr>
                <w:noProof/>
                <w:webHidden/>
              </w:rPr>
            </w:r>
            <w:r>
              <w:rPr>
                <w:noProof/>
                <w:webHidden/>
              </w:rPr>
              <w:fldChar w:fldCharType="separate"/>
            </w:r>
            <w:r>
              <w:rPr>
                <w:noProof/>
                <w:webHidden/>
              </w:rPr>
              <w:t>6</w:t>
            </w:r>
            <w:r>
              <w:rPr>
                <w:noProof/>
                <w:webHidden/>
              </w:rPr>
              <w:fldChar w:fldCharType="end"/>
            </w:r>
          </w:hyperlink>
        </w:p>
        <w:p w14:paraId="6F07FE40" w14:textId="6C3A6579" w:rsidR="00F86815" w:rsidRDefault="00F86815">
          <w:pPr>
            <w:pStyle w:val="TOC2"/>
            <w:tabs>
              <w:tab w:val="right" w:leader="dot" w:pos="9016"/>
            </w:tabs>
            <w:rPr>
              <w:rFonts w:eastAsiaTheme="minorEastAsia"/>
              <w:noProof/>
              <w:lang w:eastAsia="en-GB"/>
            </w:rPr>
          </w:pPr>
          <w:hyperlink w:anchor="_Toc223097098" w:history="1">
            <w:r w:rsidRPr="006C5CA1">
              <w:rPr>
                <w:rStyle w:val="Hyperlink"/>
                <w:rFonts w:ascii="Times New Roman" w:hAnsi="Times New Roman" w:cs="Times New Roman"/>
                <w:noProof/>
              </w:rPr>
              <w:t>5.2 System Models</w:t>
            </w:r>
            <w:r>
              <w:rPr>
                <w:noProof/>
                <w:webHidden/>
              </w:rPr>
              <w:tab/>
            </w:r>
            <w:r>
              <w:rPr>
                <w:noProof/>
                <w:webHidden/>
              </w:rPr>
              <w:fldChar w:fldCharType="begin"/>
            </w:r>
            <w:r>
              <w:rPr>
                <w:noProof/>
                <w:webHidden/>
              </w:rPr>
              <w:instrText xml:space="preserve"> PAGEREF _Toc223097098 \h </w:instrText>
            </w:r>
            <w:r>
              <w:rPr>
                <w:noProof/>
                <w:webHidden/>
              </w:rPr>
            </w:r>
            <w:r>
              <w:rPr>
                <w:noProof/>
                <w:webHidden/>
              </w:rPr>
              <w:fldChar w:fldCharType="separate"/>
            </w:r>
            <w:r>
              <w:rPr>
                <w:noProof/>
                <w:webHidden/>
              </w:rPr>
              <w:t>6</w:t>
            </w:r>
            <w:r>
              <w:rPr>
                <w:noProof/>
                <w:webHidden/>
              </w:rPr>
              <w:fldChar w:fldCharType="end"/>
            </w:r>
          </w:hyperlink>
        </w:p>
        <w:p w14:paraId="20B1D1D7" w14:textId="02BC7879" w:rsidR="00F86815" w:rsidRDefault="00F86815">
          <w:pPr>
            <w:pStyle w:val="TOC3"/>
            <w:tabs>
              <w:tab w:val="right" w:leader="dot" w:pos="9016"/>
            </w:tabs>
            <w:rPr>
              <w:rFonts w:eastAsiaTheme="minorEastAsia"/>
              <w:noProof/>
              <w:lang w:eastAsia="en-GB"/>
            </w:rPr>
          </w:pPr>
          <w:hyperlink w:anchor="_Toc223097099" w:history="1">
            <w:r w:rsidRPr="006C5CA1">
              <w:rPr>
                <w:rStyle w:val="Hyperlink"/>
                <w:rFonts w:ascii="Times New Roman" w:hAnsi="Times New Roman" w:cs="Times New Roman"/>
                <w:noProof/>
              </w:rPr>
              <w:t>5.2.1 UML use-case models</w:t>
            </w:r>
            <w:r>
              <w:rPr>
                <w:noProof/>
                <w:webHidden/>
              </w:rPr>
              <w:tab/>
            </w:r>
            <w:r>
              <w:rPr>
                <w:noProof/>
                <w:webHidden/>
              </w:rPr>
              <w:fldChar w:fldCharType="begin"/>
            </w:r>
            <w:r>
              <w:rPr>
                <w:noProof/>
                <w:webHidden/>
              </w:rPr>
              <w:instrText xml:space="preserve"> PAGEREF _Toc223097099 \h </w:instrText>
            </w:r>
            <w:r>
              <w:rPr>
                <w:noProof/>
                <w:webHidden/>
              </w:rPr>
            </w:r>
            <w:r>
              <w:rPr>
                <w:noProof/>
                <w:webHidden/>
              </w:rPr>
              <w:fldChar w:fldCharType="separate"/>
            </w:r>
            <w:r>
              <w:rPr>
                <w:noProof/>
                <w:webHidden/>
              </w:rPr>
              <w:t>6</w:t>
            </w:r>
            <w:r>
              <w:rPr>
                <w:noProof/>
                <w:webHidden/>
              </w:rPr>
              <w:fldChar w:fldCharType="end"/>
            </w:r>
          </w:hyperlink>
        </w:p>
        <w:p w14:paraId="60CBF0DB" w14:textId="59B8018F" w:rsidR="00F86815" w:rsidRDefault="00F86815">
          <w:pPr>
            <w:pStyle w:val="TOC3"/>
            <w:tabs>
              <w:tab w:val="right" w:leader="dot" w:pos="9016"/>
            </w:tabs>
            <w:rPr>
              <w:rFonts w:eastAsiaTheme="minorEastAsia"/>
              <w:noProof/>
              <w:lang w:eastAsia="en-GB"/>
            </w:rPr>
          </w:pPr>
          <w:hyperlink w:anchor="_Toc223097100" w:history="1">
            <w:r w:rsidRPr="006C5CA1">
              <w:rPr>
                <w:rStyle w:val="Hyperlink"/>
                <w:rFonts w:ascii="Times New Roman" w:hAnsi="Times New Roman" w:cs="Times New Roman"/>
                <w:noProof/>
              </w:rPr>
              <w:t>5.2.1.1 Use case diagram</w:t>
            </w:r>
            <w:r>
              <w:rPr>
                <w:noProof/>
                <w:webHidden/>
              </w:rPr>
              <w:tab/>
            </w:r>
            <w:r>
              <w:rPr>
                <w:noProof/>
                <w:webHidden/>
              </w:rPr>
              <w:fldChar w:fldCharType="begin"/>
            </w:r>
            <w:r>
              <w:rPr>
                <w:noProof/>
                <w:webHidden/>
              </w:rPr>
              <w:instrText xml:space="preserve"> PAGEREF _Toc223097100 \h </w:instrText>
            </w:r>
            <w:r>
              <w:rPr>
                <w:noProof/>
                <w:webHidden/>
              </w:rPr>
            </w:r>
            <w:r>
              <w:rPr>
                <w:noProof/>
                <w:webHidden/>
              </w:rPr>
              <w:fldChar w:fldCharType="separate"/>
            </w:r>
            <w:r>
              <w:rPr>
                <w:noProof/>
                <w:webHidden/>
              </w:rPr>
              <w:t>6</w:t>
            </w:r>
            <w:r>
              <w:rPr>
                <w:noProof/>
                <w:webHidden/>
              </w:rPr>
              <w:fldChar w:fldCharType="end"/>
            </w:r>
          </w:hyperlink>
        </w:p>
        <w:p w14:paraId="0AE3F3E7" w14:textId="1A35BED4" w:rsidR="00F86815" w:rsidRDefault="00F86815">
          <w:pPr>
            <w:pStyle w:val="TOC3"/>
            <w:tabs>
              <w:tab w:val="right" w:leader="dot" w:pos="9016"/>
            </w:tabs>
            <w:rPr>
              <w:rFonts w:eastAsiaTheme="minorEastAsia"/>
              <w:noProof/>
              <w:lang w:eastAsia="en-GB"/>
            </w:rPr>
          </w:pPr>
          <w:hyperlink w:anchor="_Toc223097101" w:history="1">
            <w:r w:rsidRPr="006C5CA1">
              <w:rPr>
                <w:rStyle w:val="Hyperlink"/>
                <w:rFonts w:ascii="Times New Roman" w:hAnsi="Times New Roman" w:cs="Times New Roman"/>
                <w:noProof/>
              </w:rPr>
              <w:t>5.2.1.2 Use case specifications (simplified)</w:t>
            </w:r>
            <w:r>
              <w:rPr>
                <w:noProof/>
                <w:webHidden/>
              </w:rPr>
              <w:tab/>
            </w:r>
            <w:r>
              <w:rPr>
                <w:noProof/>
                <w:webHidden/>
              </w:rPr>
              <w:fldChar w:fldCharType="begin"/>
            </w:r>
            <w:r>
              <w:rPr>
                <w:noProof/>
                <w:webHidden/>
              </w:rPr>
              <w:instrText xml:space="preserve"> PAGEREF _Toc223097101 \h </w:instrText>
            </w:r>
            <w:r>
              <w:rPr>
                <w:noProof/>
                <w:webHidden/>
              </w:rPr>
            </w:r>
            <w:r>
              <w:rPr>
                <w:noProof/>
                <w:webHidden/>
              </w:rPr>
              <w:fldChar w:fldCharType="separate"/>
            </w:r>
            <w:r>
              <w:rPr>
                <w:noProof/>
                <w:webHidden/>
              </w:rPr>
              <w:t>7</w:t>
            </w:r>
            <w:r>
              <w:rPr>
                <w:noProof/>
                <w:webHidden/>
              </w:rPr>
              <w:fldChar w:fldCharType="end"/>
            </w:r>
          </w:hyperlink>
        </w:p>
        <w:p w14:paraId="66109F6F" w14:textId="18FF7FE6" w:rsidR="00F86815" w:rsidRDefault="00F86815">
          <w:pPr>
            <w:pStyle w:val="TOC3"/>
            <w:tabs>
              <w:tab w:val="right" w:leader="dot" w:pos="9016"/>
            </w:tabs>
            <w:rPr>
              <w:rFonts w:eastAsiaTheme="minorEastAsia"/>
              <w:noProof/>
              <w:lang w:eastAsia="en-GB"/>
            </w:rPr>
          </w:pPr>
          <w:hyperlink w:anchor="_Toc223097102" w:history="1">
            <w:r w:rsidRPr="006C5CA1">
              <w:rPr>
                <w:rStyle w:val="Hyperlink"/>
                <w:rFonts w:ascii="Times New Roman" w:hAnsi="Times New Roman" w:cs="Times New Roman"/>
                <w:noProof/>
              </w:rPr>
              <w:t>5.2.1.3 Prioritised List of use cases</w:t>
            </w:r>
            <w:r>
              <w:rPr>
                <w:noProof/>
                <w:webHidden/>
              </w:rPr>
              <w:tab/>
            </w:r>
            <w:r>
              <w:rPr>
                <w:noProof/>
                <w:webHidden/>
              </w:rPr>
              <w:fldChar w:fldCharType="begin"/>
            </w:r>
            <w:r>
              <w:rPr>
                <w:noProof/>
                <w:webHidden/>
              </w:rPr>
              <w:instrText xml:space="preserve"> PAGEREF _Toc223097102 \h </w:instrText>
            </w:r>
            <w:r>
              <w:rPr>
                <w:noProof/>
                <w:webHidden/>
              </w:rPr>
            </w:r>
            <w:r>
              <w:rPr>
                <w:noProof/>
                <w:webHidden/>
              </w:rPr>
              <w:fldChar w:fldCharType="separate"/>
            </w:r>
            <w:r>
              <w:rPr>
                <w:noProof/>
                <w:webHidden/>
              </w:rPr>
              <w:t>36</w:t>
            </w:r>
            <w:r>
              <w:rPr>
                <w:noProof/>
                <w:webHidden/>
              </w:rPr>
              <w:fldChar w:fldCharType="end"/>
            </w:r>
          </w:hyperlink>
        </w:p>
        <w:p w14:paraId="26C16035" w14:textId="7DF33A72" w:rsidR="00F86815" w:rsidRDefault="00F86815">
          <w:pPr>
            <w:pStyle w:val="TOC1"/>
            <w:tabs>
              <w:tab w:val="right" w:leader="dot" w:pos="9016"/>
            </w:tabs>
            <w:rPr>
              <w:rFonts w:eastAsiaTheme="minorEastAsia"/>
              <w:noProof/>
              <w:lang w:eastAsia="en-GB"/>
            </w:rPr>
          </w:pPr>
          <w:hyperlink w:anchor="_Toc223097103" w:history="1">
            <w:r w:rsidRPr="006C5CA1">
              <w:rPr>
                <w:rStyle w:val="Hyperlink"/>
                <w:rFonts w:ascii="Times New Roman" w:hAnsi="Times New Roman" w:cs="Times New Roman"/>
                <w:noProof/>
              </w:rPr>
              <w:t>6. Anticipated Evolution of System Requirements</w:t>
            </w:r>
            <w:r>
              <w:rPr>
                <w:noProof/>
                <w:webHidden/>
              </w:rPr>
              <w:tab/>
            </w:r>
            <w:r>
              <w:rPr>
                <w:noProof/>
                <w:webHidden/>
              </w:rPr>
              <w:fldChar w:fldCharType="begin"/>
            </w:r>
            <w:r>
              <w:rPr>
                <w:noProof/>
                <w:webHidden/>
              </w:rPr>
              <w:instrText xml:space="preserve"> PAGEREF _Toc223097103 \h </w:instrText>
            </w:r>
            <w:r>
              <w:rPr>
                <w:noProof/>
                <w:webHidden/>
              </w:rPr>
            </w:r>
            <w:r>
              <w:rPr>
                <w:noProof/>
                <w:webHidden/>
              </w:rPr>
              <w:fldChar w:fldCharType="separate"/>
            </w:r>
            <w:r>
              <w:rPr>
                <w:noProof/>
                <w:webHidden/>
              </w:rPr>
              <w:t>39</w:t>
            </w:r>
            <w:r>
              <w:rPr>
                <w:noProof/>
                <w:webHidden/>
              </w:rPr>
              <w:fldChar w:fldCharType="end"/>
            </w:r>
          </w:hyperlink>
        </w:p>
        <w:p w14:paraId="6394A6E5" w14:textId="274B521C" w:rsidR="00F86815" w:rsidRDefault="00F86815">
          <w:pPr>
            <w:pStyle w:val="TOC2"/>
            <w:tabs>
              <w:tab w:val="right" w:leader="dot" w:pos="9016"/>
            </w:tabs>
            <w:rPr>
              <w:rFonts w:eastAsiaTheme="minorEastAsia"/>
              <w:noProof/>
              <w:lang w:eastAsia="en-GB"/>
            </w:rPr>
          </w:pPr>
          <w:hyperlink w:anchor="_Toc223097104" w:history="1">
            <w:r w:rsidRPr="006C5CA1">
              <w:rPr>
                <w:rStyle w:val="Hyperlink"/>
                <w:rFonts w:ascii="Times New Roman" w:hAnsi="Times New Roman" w:cs="Times New Roman"/>
                <w:noProof/>
              </w:rPr>
              <w:t>6.1 Integration with Online Banking</w:t>
            </w:r>
            <w:r>
              <w:rPr>
                <w:noProof/>
                <w:webHidden/>
              </w:rPr>
              <w:tab/>
            </w:r>
            <w:r>
              <w:rPr>
                <w:noProof/>
                <w:webHidden/>
              </w:rPr>
              <w:fldChar w:fldCharType="begin"/>
            </w:r>
            <w:r>
              <w:rPr>
                <w:noProof/>
                <w:webHidden/>
              </w:rPr>
              <w:instrText xml:space="preserve"> PAGEREF _Toc223097104 \h </w:instrText>
            </w:r>
            <w:r>
              <w:rPr>
                <w:noProof/>
                <w:webHidden/>
              </w:rPr>
            </w:r>
            <w:r>
              <w:rPr>
                <w:noProof/>
                <w:webHidden/>
              </w:rPr>
              <w:fldChar w:fldCharType="separate"/>
            </w:r>
            <w:r>
              <w:rPr>
                <w:noProof/>
                <w:webHidden/>
              </w:rPr>
              <w:t>39</w:t>
            </w:r>
            <w:r>
              <w:rPr>
                <w:noProof/>
                <w:webHidden/>
              </w:rPr>
              <w:fldChar w:fldCharType="end"/>
            </w:r>
          </w:hyperlink>
        </w:p>
        <w:p w14:paraId="58D390A2" w14:textId="1B2A08F9" w:rsidR="00F86815" w:rsidRDefault="00F86815">
          <w:pPr>
            <w:pStyle w:val="TOC2"/>
            <w:tabs>
              <w:tab w:val="right" w:leader="dot" w:pos="9016"/>
            </w:tabs>
            <w:rPr>
              <w:rFonts w:eastAsiaTheme="minorEastAsia"/>
              <w:noProof/>
              <w:lang w:eastAsia="en-GB"/>
            </w:rPr>
          </w:pPr>
          <w:hyperlink w:anchor="_Toc223097105" w:history="1">
            <w:r w:rsidRPr="006C5CA1">
              <w:rPr>
                <w:rStyle w:val="Hyperlink"/>
                <w:rFonts w:ascii="Times New Roman" w:hAnsi="Times New Roman" w:cs="Times New Roman"/>
                <w:noProof/>
              </w:rPr>
              <w:t>6.2 Enterprise IT Administration</w:t>
            </w:r>
            <w:r>
              <w:rPr>
                <w:noProof/>
                <w:webHidden/>
              </w:rPr>
              <w:tab/>
            </w:r>
            <w:r>
              <w:rPr>
                <w:noProof/>
                <w:webHidden/>
              </w:rPr>
              <w:fldChar w:fldCharType="begin"/>
            </w:r>
            <w:r>
              <w:rPr>
                <w:noProof/>
                <w:webHidden/>
              </w:rPr>
              <w:instrText xml:space="preserve"> PAGEREF _Toc223097105 \h </w:instrText>
            </w:r>
            <w:r>
              <w:rPr>
                <w:noProof/>
                <w:webHidden/>
              </w:rPr>
            </w:r>
            <w:r>
              <w:rPr>
                <w:noProof/>
                <w:webHidden/>
              </w:rPr>
              <w:fldChar w:fldCharType="separate"/>
            </w:r>
            <w:r>
              <w:rPr>
                <w:noProof/>
                <w:webHidden/>
              </w:rPr>
              <w:t>39</w:t>
            </w:r>
            <w:r>
              <w:rPr>
                <w:noProof/>
                <w:webHidden/>
              </w:rPr>
              <w:fldChar w:fldCharType="end"/>
            </w:r>
          </w:hyperlink>
        </w:p>
        <w:p w14:paraId="476070D7" w14:textId="3D8AB7ED" w:rsidR="00F86815" w:rsidRDefault="00F86815">
          <w:pPr>
            <w:pStyle w:val="TOC1"/>
            <w:tabs>
              <w:tab w:val="right" w:leader="dot" w:pos="9016"/>
            </w:tabs>
            <w:rPr>
              <w:rFonts w:eastAsiaTheme="minorEastAsia"/>
              <w:noProof/>
              <w:lang w:eastAsia="en-GB"/>
            </w:rPr>
          </w:pPr>
          <w:hyperlink w:anchor="_Toc223097106" w:history="1">
            <w:r w:rsidRPr="006C5CA1">
              <w:rPr>
                <w:rStyle w:val="Hyperlink"/>
                <w:rFonts w:ascii="Times New Roman" w:hAnsi="Times New Roman" w:cs="Times New Roman"/>
                <w:noProof/>
              </w:rPr>
              <w:t>7 High Level Design</w:t>
            </w:r>
            <w:r>
              <w:rPr>
                <w:noProof/>
                <w:webHidden/>
              </w:rPr>
              <w:tab/>
            </w:r>
            <w:r>
              <w:rPr>
                <w:noProof/>
                <w:webHidden/>
              </w:rPr>
              <w:fldChar w:fldCharType="begin"/>
            </w:r>
            <w:r>
              <w:rPr>
                <w:noProof/>
                <w:webHidden/>
              </w:rPr>
              <w:instrText xml:space="preserve"> PAGEREF _Toc223097106 \h </w:instrText>
            </w:r>
            <w:r>
              <w:rPr>
                <w:noProof/>
                <w:webHidden/>
              </w:rPr>
            </w:r>
            <w:r>
              <w:rPr>
                <w:noProof/>
                <w:webHidden/>
              </w:rPr>
              <w:fldChar w:fldCharType="separate"/>
            </w:r>
            <w:r>
              <w:rPr>
                <w:noProof/>
                <w:webHidden/>
              </w:rPr>
              <w:t>39</w:t>
            </w:r>
            <w:r>
              <w:rPr>
                <w:noProof/>
                <w:webHidden/>
              </w:rPr>
              <w:fldChar w:fldCharType="end"/>
            </w:r>
          </w:hyperlink>
        </w:p>
        <w:p w14:paraId="59D5C7B6" w14:textId="6DCEBE45" w:rsidR="00F86815" w:rsidRDefault="00F86815">
          <w:pPr>
            <w:pStyle w:val="TOC2"/>
            <w:tabs>
              <w:tab w:val="right" w:leader="dot" w:pos="9016"/>
            </w:tabs>
            <w:rPr>
              <w:rFonts w:eastAsiaTheme="minorEastAsia"/>
              <w:noProof/>
              <w:lang w:eastAsia="en-GB"/>
            </w:rPr>
          </w:pPr>
          <w:hyperlink w:anchor="_Toc223097107" w:history="1">
            <w:r w:rsidRPr="006C5CA1">
              <w:rPr>
                <w:rStyle w:val="Hyperlink"/>
                <w:rFonts w:ascii="Times New Roman" w:hAnsi="Times New Roman" w:cs="Times New Roman"/>
                <w:noProof/>
              </w:rPr>
              <w:t>7. 1 IPOS-SA (Server Application)</w:t>
            </w:r>
            <w:r>
              <w:rPr>
                <w:noProof/>
                <w:webHidden/>
              </w:rPr>
              <w:tab/>
            </w:r>
            <w:r>
              <w:rPr>
                <w:noProof/>
                <w:webHidden/>
              </w:rPr>
              <w:fldChar w:fldCharType="begin"/>
            </w:r>
            <w:r>
              <w:rPr>
                <w:noProof/>
                <w:webHidden/>
              </w:rPr>
              <w:instrText xml:space="preserve"> PAGEREF _Toc223097107 \h </w:instrText>
            </w:r>
            <w:r>
              <w:rPr>
                <w:noProof/>
                <w:webHidden/>
              </w:rPr>
            </w:r>
            <w:r>
              <w:rPr>
                <w:noProof/>
                <w:webHidden/>
              </w:rPr>
              <w:fldChar w:fldCharType="separate"/>
            </w:r>
            <w:r>
              <w:rPr>
                <w:noProof/>
                <w:webHidden/>
              </w:rPr>
              <w:t>39</w:t>
            </w:r>
            <w:r>
              <w:rPr>
                <w:noProof/>
                <w:webHidden/>
              </w:rPr>
              <w:fldChar w:fldCharType="end"/>
            </w:r>
          </w:hyperlink>
        </w:p>
        <w:p w14:paraId="795B88A0" w14:textId="04293C6C" w:rsidR="00F86815" w:rsidRDefault="00F86815">
          <w:pPr>
            <w:pStyle w:val="TOC2"/>
            <w:tabs>
              <w:tab w:val="right" w:leader="dot" w:pos="9016"/>
            </w:tabs>
            <w:rPr>
              <w:rFonts w:eastAsiaTheme="minorEastAsia"/>
              <w:noProof/>
              <w:lang w:eastAsia="en-GB"/>
            </w:rPr>
          </w:pPr>
          <w:hyperlink w:anchor="_Toc223097108" w:history="1">
            <w:r w:rsidRPr="006C5CA1">
              <w:rPr>
                <w:rStyle w:val="Hyperlink"/>
                <w:rFonts w:ascii="Times New Roman" w:hAnsi="Times New Roman" w:cs="Times New Roman"/>
                <w:noProof/>
              </w:rPr>
              <w:t>7.2 IPOS-CA (Client Application)</w:t>
            </w:r>
            <w:r>
              <w:rPr>
                <w:noProof/>
                <w:webHidden/>
              </w:rPr>
              <w:tab/>
            </w:r>
            <w:r>
              <w:rPr>
                <w:noProof/>
                <w:webHidden/>
              </w:rPr>
              <w:fldChar w:fldCharType="begin"/>
            </w:r>
            <w:r>
              <w:rPr>
                <w:noProof/>
                <w:webHidden/>
              </w:rPr>
              <w:instrText xml:space="preserve"> PAGEREF _Toc223097108 \h </w:instrText>
            </w:r>
            <w:r>
              <w:rPr>
                <w:noProof/>
                <w:webHidden/>
              </w:rPr>
            </w:r>
            <w:r>
              <w:rPr>
                <w:noProof/>
                <w:webHidden/>
              </w:rPr>
              <w:fldChar w:fldCharType="separate"/>
            </w:r>
            <w:r>
              <w:rPr>
                <w:noProof/>
                <w:webHidden/>
              </w:rPr>
              <w:t>39</w:t>
            </w:r>
            <w:r>
              <w:rPr>
                <w:noProof/>
                <w:webHidden/>
              </w:rPr>
              <w:fldChar w:fldCharType="end"/>
            </w:r>
          </w:hyperlink>
        </w:p>
        <w:p w14:paraId="47955776" w14:textId="37BEAF36" w:rsidR="00F86815" w:rsidRDefault="00F86815">
          <w:pPr>
            <w:pStyle w:val="TOC2"/>
            <w:tabs>
              <w:tab w:val="right" w:leader="dot" w:pos="9016"/>
            </w:tabs>
            <w:rPr>
              <w:rFonts w:eastAsiaTheme="minorEastAsia"/>
              <w:noProof/>
              <w:lang w:eastAsia="en-GB"/>
            </w:rPr>
          </w:pPr>
          <w:hyperlink w:anchor="_Toc223097109" w:history="1">
            <w:r w:rsidRPr="006C5CA1">
              <w:rPr>
                <w:rStyle w:val="Hyperlink"/>
                <w:rFonts w:ascii="Times New Roman" w:hAnsi="Times New Roman" w:cs="Times New Roman"/>
                <w:noProof/>
              </w:rPr>
              <w:t>7.3 IPOS-PU (Public Online Platform)</w:t>
            </w:r>
            <w:r>
              <w:rPr>
                <w:noProof/>
                <w:webHidden/>
              </w:rPr>
              <w:tab/>
            </w:r>
            <w:r>
              <w:rPr>
                <w:noProof/>
                <w:webHidden/>
              </w:rPr>
              <w:fldChar w:fldCharType="begin"/>
            </w:r>
            <w:r>
              <w:rPr>
                <w:noProof/>
                <w:webHidden/>
              </w:rPr>
              <w:instrText xml:space="preserve"> PAGEREF _Toc223097109 \h </w:instrText>
            </w:r>
            <w:r>
              <w:rPr>
                <w:noProof/>
                <w:webHidden/>
              </w:rPr>
            </w:r>
            <w:r>
              <w:rPr>
                <w:noProof/>
                <w:webHidden/>
              </w:rPr>
              <w:fldChar w:fldCharType="separate"/>
            </w:r>
            <w:r>
              <w:rPr>
                <w:noProof/>
                <w:webHidden/>
              </w:rPr>
              <w:t>40</w:t>
            </w:r>
            <w:r>
              <w:rPr>
                <w:noProof/>
                <w:webHidden/>
              </w:rPr>
              <w:fldChar w:fldCharType="end"/>
            </w:r>
          </w:hyperlink>
        </w:p>
        <w:p w14:paraId="47493517" w14:textId="2B6462ED" w:rsidR="00F86815" w:rsidRDefault="00F86815">
          <w:pPr>
            <w:pStyle w:val="TOC2"/>
            <w:tabs>
              <w:tab w:val="right" w:leader="dot" w:pos="9016"/>
            </w:tabs>
            <w:rPr>
              <w:rFonts w:eastAsiaTheme="minorEastAsia"/>
              <w:noProof/>
              <w:lang w:eastAsia="en-GB"/>
            </w:rPr>
          </w:pPr>
          <w:hyperlink w:anchor="_Toc223097110" w:history="1">
            <w:r w:rsidRPr="006C5CA1">
              <w:rPr>
                <w:rStyle w:val="Hyperlink"/>
                <w:rFonts w:ascii="Times New Roman" w:hAnsi="Times New Roman" w:cs="Times New Roman"/>
                <w:noProof/>
              </w:rPr>
              <w:t>7.4 Software Architecture</w:t>
            </w:r>
            <w:r>
              <w:rPr>
                <w:noProof/>
                <w:webHidden/>
              </w:rPr>
              <w:tab/>
            </w:r>
            <w:r>
              <w:rPr>
                <w:noProof/>
                <w:webHidden/>
              </w:rPr>
              <w:fldChar w:fldCharType="begin"/>
            </w:r>
            <w:r>
              <w:rPr>
                <w:noProof/>
                <w:webHidden/>
              </w:rPr>
              <w:instrText xml:space="preserve"> PAGEREF _Toc223097110 \h </w:instrText>
            </w:r>
            <w:r>
              <w:rPr>
                <w:noProof/>
                <w:webHidden/>
              </w:rPr>
            </w:r>
            <w:r>
              <w:rPr>
                <w:noProof/>
                <w:webHidden/>
              </w:rPr>
              <w:fldChar w:fldCharType="separate"/>
            </w:r>
            <w:r>
              <w:rPr>
                <w:noProof/>
                <w:webHidden/>
              </w:rPr>
              <w:t>40</w:t>
            </w:r>
            <w:r>
              <w:rPr>
                <w:noProof/>
                <w:webHidden/>
              </w:rPr>
              <w:fldChar w:fldCharType="end"/>
            </w:r>
          </w:hyperlink>
        </w:p>
        <w:p w14:paraId="5E868A6C" w14:textId="73AD7B86" w:rsidR="00F86815" w:rsidRDefault="00F86815">
          <w:pPr>
            <w:pStyle w:val="TOC2"/>
            <w:tabs>
              <w:tab w:val="right" w:leader="dot" w:pos="9016"/>
            </w:tabs>
            <w:rPr>
              <w:rFonts w:eastAsiaTheme="minorEastAsia"/>
              <w:noProof/>
              <w:lang w:eastAsia="en-GB"/>
            </w:rPr>
          </w:pPr>
          <w:hyperlink w:anchor="_Toc223097111" w:history="1">
            <w:r w:rsidRPr="006C5CA1">
              <w:rPr>
                <w:rStyle w:val="Hyperlink"/>
                <w:rFonts w:ascii="Times New Roman" w:hAnsi="Times New Roman" w:cs="Times New Roman"/>
                <w:noProof/>
              </w:rPr>
              <w:t>7.5 Source Code for the Subsystem Interfaces</w:t>
            </w:r>
            <w:r>
              <w:rPr>
                <w:noProof/>
                <w:webHidden/>
              </w:rPr>
              <w:tab/>
            </w:r>
            <w:r>
              <w:rPr>
                <w:noProof/>
                <w:webHidden/>
              </w:rPr>
              <w:fldChar w:fldCharType="begin"/>
            </w:r>
            <w:r>
              <w:rPr>
                <w:noProof/>
                <w:webHidden/>
              </w:rPr>
              <w:instrText xml:space="preserve"> PAGEREF _Toc223097111 \h </w:instrText>
            </w:r>
            <w:r>
              <w:rPr>
                <w:noProof/>
                <w:webHidden/>
              </w:rPr>
            </w:r>
            <w:r>
              <w:rPr>
                <w:noProof/>
                <w:webHidden/>
              </w:rPr>
              <w:fldChar w:fldCharType="separate"/>
            </w:r>
            <w:r>
              <w:rPr>
                <w:noProof/>
                <w:webHidden/>
              </w:rPr>
              <w:t>42</w:t>
            </w:r>
            <w:r>
              <w:rPr>
                <w:noProof/>
                <w:webHidden/>
              </w:rPr>
              <w:fldChar w:fldCharType="end"/>
            </w:r>
          </w:hyperlink>
        </w:p>
        <w:p w14:paraId="6A792D9E" w14:textId="09273E56" w:rsidR="00F86815" w:rsidRDefault="00F86815">
          <w:pPr>
            <w:pStyle w:val="TOC1"/>
            <w:tabs>
              <w:tab w:val="right" w:leader="dot" w:pos="9016"/>
            </w:tabs>
            <w:rPr>
              <w:rFonts w:eastAsiaTheme="minorEastAsia"/>
              <w:noProof/>
              <w:lang w:eastAsia="en-GB"/>
            </w:rPr>
          </w:pPr>
          <w:hyperlink w:anchor="_Toc223097112" w:history="1">
            <w:r w:rsidRPr="006C5CA1">
              <w:rPr>
                <w:rStyle w:val="Hyperlink"/>
                <w:noProof/>
              </w:rPr>
              <w:t>7.6  Testing the communications between subsystems</w:t>
            </w:r>
            <w:r>
              <w:rPr>
                <w:noProof/>
                <w:webHidden/>
              </w:rPr>
              <w:tab/>
            </w:r>
            <w:r>
              <w:rPr>
                <w:noProof/>
                <w:webHidden/>
              </w:rPr>
              <w:fldChar w:fldCharType="begin"/>
            </w:r>
            <w:r>
              <w:rPr>
                <w:noProof/>
                <w:webHidden/>
              </w:rPr>
              <w:instrText xml:space="preserve"> PAGEREF _Toc223097112 \h </w:instrText>
            </w:r>
            <w:r>
              <w:rPr>
                <w:noProof/>
                <w:webHidden/>
              </w:rPr>
            </w:r>
            <w:r>
              <w:rPr>
                <w:noProof/>
                <w:webHidden/>
              </w:rPr>
              <w:fldChar w:fldCharType="separate"/>
            </w:r>
            <w:r>
              <w:rPr>
                <w:noProof/>
                <w:webHidden/>
              </w:rPr>
              <w:t>48</w:t>
            </w:r>
            <w:r>
              <w:rPr>
                <w:noProof/>
                <w:webHidden/>
              </w:rPr>
              <w:fldChar w:fldCharType="end"/>
            </w:r>
          </w:hyperlink>
        </w:p>
        <w:p w14:paraId="45D8052D" w14:textId="291FBE19" w:rsidR="00F86815" w:rsidRDefault="00F86815">
          <w:pPr>
            <w:pStyle w:val="TOC1"/>
            <w:tabs>
              <w:tab w:val="right" w:leader="dot" w:pos="9016"/>
            </w:tabs>
            <w:rPr>
              <w:rFonts w:eastAsiaTheme="minorEastAsia"/>
              <w:noProof/>
              <w:lang w:eastAsia="en-GB"/>
            </w:rPr>
          </w:pPr>
          <w:hyperlink w:anchor="_Toc223097113" w:history="1">
            <w:r w:rsidRPr="006C5CA1">
              <w:rPr>
                <w:rStyle w:val="Hyperlink"/>
                <w:rFonts w:ascii="Times New Roman" w:hAnsi="Times New Roman" w:cs="Times New Roman"/>
                <w:noProof/>
              </w:rPr>
              <w:t>8. Appendices</w:t>
            </w:r>
            <w:r>
              <w:rPr>
                <w:noProof/>
                <w:webHidden/>
              </w:rPr>
              <w:tab/>
            </w:r>
            <w:r>
              <w:rPr>
                <w:noProof/>
                <w:webHidden/>
              </w:rPr>
              <w:fldChar w:fldCharType="begin"/>
            </w:r>
            <w:r>
              <w:rPr>
                <w:noProof/>
                <w:webHidden/>
              </w:rPr>
              <w:instrText xml:space="preserve"> PAGEREF _Toc223097113 \h </w:instrText>
            </w:r>
            <w:r>
              <w:rPr>
                <w:noProof/>
                <w:webHidden/>
              </w:rPr>
            </w:r>
            <w:r>
              <w:rPr>
                <w:noProof/>
                <w:webHidden/>
              </w:rPr>
              <w:fldChar w:fldCharType="separate"/>
            </w:r>
            <w:r>
              <w:rPr>
                <w:noProof/>
                <w:webHidden/>
              </w:rPr>
              <w:t>51</w:t>
            </w:r>
            <w:r>
              <w:rPr>
                <w:noProof/>
                <w:webHidden/>
              </w:rPr>
              <w:fldChar w:fldCharType="end"/>
            </w:r>
          </w:hyperlink>
        </w:p>
        <w:p w14:paraId="0B4B7614" w14:textId="5DC3A5E7" w:rsidR="00F86815" w:rsidRDefault="00F86815">
          <w:pPr>
            <w:pStyle w:val="TOC2"/>
            <w:tabs>
              <w:tab w:val="right" w:leader="dot" w:pos="9016"/>
            </w:tabs>
            <w:rPr>
              <w:rFonts w:eastAsiaTheme="minorEastAsia"/>
              <w:noProof/>
              <w:lang w:eastAsia="en-GB"/>
            </w:rPr>
          </w:pPr>
          <w:hyperlink w:anchor="_Toc223097114" w:history="1">
            <w:r w:rsidRPr="006C5CA1">
              <w:rPr>
                <w:rStyle w:val="Hyperlink"/>
                <w:rFonts w:ascii="Times New Roman" w:hAnsi="Times New Roman" w:cs="Times New Roman"/>
                <w:noProof/>
              </w:rPr>
              <w:t>8.1 Initial Statement of Requirements by the Client</w:t>
            </w:r>
            <w:r>
              <w:rPr>
                <w:noProof/>
                <w:webHidden/>
              </w:rPr>
              <w:tab/>
            </w:r>
            <w:r>
              <w:rPr>
                <w:noProof/>
                <w:webHidden/>
              </w:rPr>
              <w:fldChar w:fldCharType="begin"/>
            </w:r>
            <w:r>
              <w:rPr>
                <w:noProof/>
                <w:webHidden/>
              </w:rPr>
              <w:instrText xml:space="preserve"> PAGEREF _Toc223097114 \h </w:instrText>
            </w:r>
            <w:r>
              <w:rPr>
                <w:noProof/>
                <w:webHidden/>
              </w:rPr>
            </w:r>
            <w:r>
              <w:rPr>
                <w:noProof/>
                <w:webHidden/>
              </w:rPr>
              <w:fldChar w:fldCharType="separate"/>
            </w:r>
            <w:r>
              <w:rPr>
                <w:noProof/>
                <w:webHidden/>
              </w:rPr>
              <w:t>51</w:t>
            </w:r>
            <w:r>
              <w:rPr>
                <w:noProof/>
                <w:webHidden/>
              </w:rPr>
              <w:fldChar w:fldCharType="end"/>
            </w:r>
          </w:hyperlink>
        </w:p>
        <w:p w14:paraId="68FD91DD" w14:textId="330F3A2C" w:rsidR="00F86815" w:rsidRDefault="00F86815">
          <w:pPr>
            <w:pStyle w:val="TOC2"/>
            <w:tabs>
              <w:tab w:val="right" w:leader="dot" w:pos="9016"/>
            </w:tabs>
            <w:rPr>
              <w:rFonts w:eastAsiaTheme="minorEastAsia"/>
              <w:noProof/>
              <w:lang w:eastAsia="en-GB"/>
            </w:rPr>
          </w:pPr>
          <w:hyperlink w:anchor="_Toc223097115" w:history="1">
            <w:r w:rsidRPr="006C5CA1">
              <w:rPr>
                <w:rStyle w:val="Hyperlink"/>
                <w:rFonts w:ascii="Times New Roman" w:hAnsi="Times New Roman" w:cs="Times New Roman"/>
                <w:noProof/>
              </w:rPr>
              <w:t>8.2 Hardware (Minimal and Optimal Configuration)</w:t>
            </w:r>
            <w:r>
              <w:rPr>
                <w:noProof/>
                <w:webHidden/>
              </w:rPr>
              <w:tab/>
            </w:r>
            <w:r>
              <w:rPr>
                <w:noProof/>
                <w:webHidden/>
              </w:rPr>
              <w:fldChar w:fldCharType="begin"/>
            </w:r>
            <w:r>
              <w:rPr>
                <w:noProof/>
                <w:webHidden/>
              </w:rPr>
              <w:instrText xml:space="preserve"> PAGEREF _Toc223097115 \h </w:instrText>
            </w:r>
            <w:r>
              <w:rPr>
                <w:noProof/>
                <w:webHidden/>
              </w:rPr>
            </w:r>
            <w:r>
              <w:rPr>
                <w:noProof/>
                <w:webHidden/>
              </w:rPr>
              <w:fldChar w:fldCharType="separate"/>
            </w:r>
            <w:r>
              <w:rPr>
                <w:noProof/>
                <w:webHidden/>
              </w:rPr>
              <w:t>52</w:t>
            </w:r>
            <w:r>
              <w:rPr>
                <w:noProof/>
                <w:webHidden/>
              </w:rPr>
              <w:fldChar w:fldCharType="end"/>
            </w:r>
          </w:hyperlink>
        </w:p>
        <w:p w14:paraId="62D1B8C1" w14:textId="6F1C6392" w:rsidR="00F86815" w:rsidRDefault="00F86815">
          <w:pPr>
            <w:pStyle w:val="TOC3"/>
            <w:tabs>
              <w:tab w:val="right" w:leader="dot" w:pos="9016"/>
            </w:tabs>
            <w:rPr>
              <w:rFonts w:eastAsiaTheme="minorEastAsia"/>
              <w:noProof/>
              <w:lang w:eastAsia="en-GB"/>
            </w:rPr>
          </w:pPr>
          <w:hyperlink w:anchor="_Toc223097116" w:history="1">
            <w:r w:rsidRPr="006C5CA1">
              <w:rPr>
                <w:rStyle w:val="Hyperlink"/>
                <w:rFonts w:ascii="Times New Roman" w:hAnsi="Times New Roman" w:cs="Times New Roman"/>
                <w:noProof/>
              </w:rPr>
              <w:t>8.2.1 Minimal hardware configuration</w:t>
            </w:r>
            <w:r>
              <w:rPr>
                <w:noProof/>
                <w:webHidden/>
              </w:rPr>
              <w:tab/>
            </w:r>
            <w:r>
              <w:rPr>
                <w:noProof/>
                <w:webHidden/>
              </w:rPr>
              <w:fldChar w:fldCharType="begin"/>
            </w:r>
            <w:r>
              <w:rPr>
                <w:noProof/>
                <w:webHidden/>
              </w:rPr>
              <w:instrText xml:space="preserve"> PAGEREF _Toc223097116 \h </w:instrText>
            </w:r>
            <w:r>
              <w:rPr>
                <w:noProof/>
                <w:webHidden/>
              </w:rPr>
            </w:r>
            <w:r>
              <w:rPr>
                <w:noProof/>
                <w:webHidden/>
              </w:rPr>
              <w:fldChar w:fldCharType="separate"/>
            </w:r>
            <w:r>
              <w:rPr>
                <w:noProof/>
                <w:webHidden/>
              </w:rPr>
              <w:t>52</w:t>
            </w:r>
            <w:r>
              <w:rPr>
                <w:noProof/>
                <w:webHidden/>
              </w:rPr>
              <w:fldChar w:fldCharType="end"/>
            </w:r>
          </w:hyperlink>
        </w:p>
        <w:p w14:paraId="22A9AC6A" w14:textId="32CDBCC1" w:rsidR="00F86815" w:rsidRDefault="00F86815">
          <w:pPr>
            <w:pStyle w:val="TOC2"/>
            <w:tabs>
              <w:tab w:val="right" w:leader="dot" w:pos="9016"/>
            </w:tabs>
            <w:rPr>
              <w:rFonts w:eastAsiaTheme="minorEastAsia"/>
              <w:noProof/>
              <w:lang w:eastAsia="en-GB"/>
            </w:rPr>
          </w:pPr>
          <w:hyperlink w:anchor="_Toc223097117" w:history="1">
            <w:r w:rsidRPr="006C5CA1">
              <w:rPr>
                <w:rStyle w:val="Hyperlink"/>
                <w:rFonts w:ascii="Times New Roman" w:hAnsi="Times New Roman" w:cs="Times New Roman"/>
                <w:noProof/>
              </w:rPr>
              <w:t>8.2.2 Optimal hardware configuration</w:t>
            </w:r>
            <w:r>
              <w:rPr>
                <w:noProof/>
                <w:webHidden/>
              </w:rPr>
              <w:tab/>
            </w:r>
            <w:r>
              <w:rPr>
                <w:noProof/>
                <w:webHidden/>
              </w:rPr>
              <w:fldChar w:fldCharType="begin"/>
            </w:r>
            <w:r>
              <w:rPr>
                <w:noProof/>
                <w:webHidden/>
              </w:rPr>
              <w:instrText xml:space="preserve"> PAGEREF _Toc223097117 \h </w:instrText>
            </w:r>
            <w:r>
              <w:rPr>
                <w:noProof/>
                <w:webHidden/>
              </w:rPr>
            </w:r>
            <w:r>
              <w:rPr>
                <w:noProof/>
                <w:webHidden/>
              </w:rPr>
              <w:fldChar w:fldCharType="separate"/>
            </w:r>
            <w:r>
              <w:rPr>
                <w:noProof/>
                <w:webHidden/>
              </w:rPr>
              <w:t>52</w:t>
            </w:r>
            <w:r>
              <w:rPr>
                <w:noProof/>
                <w:webHidden/>
              </w:rPr>
              <w:fldChar w:fldCharType="end"/>
            </w:r>
          </w:hyperlink>
        </w:p>
        <w:p w14:paraId="71CD41F5" w14:textId="6248325A" w:rsidR="008622C8" w:rsidRPr="00A562F0" w:rsidRDefault="00C54B28">
          <w:r>
            <w:rPr>
              <w:b/>
              <w:bCs/>
            </w:rPr>
            <w:lastRenderedPageBreak/>
            <w:fldChar w:fldCharType="end"/>
          </w:r>
        </w:p>
      </w:sdtContent>
    </w:sdt>
    <w:p w14:paraId="768633F6" w14:textId="2D971BF8" w:rsidR="000154B2" w:rsidRPr="009C31E4" w:rsidRDefault="000861C1" w:rsidP="000861C1">
      <w:pPr>
        <w:pStyle w:val="Heading1"/>
        <w:rPr>
          <w:rFonts w:ascii="Times New Roman" w:hAnsi="Times New Roman" w:cs="Times New Roman"/>
        </w:rPr>
      </w:pPr>
      <w:bookmarkStart w:id="0" w:name="_Toc223097089"/>
      <w:r w:rsidRPr="009C31E4">
        <w:rPr>
          <w:rFonts w:ascii="Times New Roman" w:hAnsi="Times New Roman" w:cs="Times New Roman"/>
        </w:rPr>
        <w:t>Preface</w:t>
      </w:r>
      <w:bookmarkEnd w:id="0"/>
    </w:p>
    <w:p w14:paraId="15845476" w14:textId="17FF6F02" w:rsidR="000154B2" w:rsidRPr="009C31E4" w:rsidRDefault="009857F6" w:rsidP="00BE3926">
      <w:pPr>
        <w:pStyle w:val="Heading2"/>
        <w:rPr>
          <w:rFonts w:ascii="Times New Roman" w:hAnsi="Times New Roman" w:cs="Times New Roman"/>
        </w:rPr>
      </w:pPr>
      <w:bookmarkStart w:id="1" w:name="_Toc223097090"/>
      <w:r w:rsidRPr="009C31E4">
        <w:rPr>
          <w:rFonts w:ascii="Times New Roman" w:hAnsi="Times New Roman" w:cs="Times New Roman"/>
        </w:rPr>
        <w:t xml:space="preserve">1.1 </w:t>
      </w:r>
      <w:r w:rsidR="000154B2" w:rsidRPr="009C31E4">
        <w:rPr>
          <w:rFonts w:ascii="Times New Roman" w:hAnsi="Times New Roman" w:cs="Times New Roman"/>
        </w:rPr>
        <w:t>Purpose and scope of documentation</w:t>
      </w:r>
      <w:bookmarkEnd w:id="1"/>
    </w:p>
    <w:p w14:paraId="3ED25F04" w14:textId="788112B3"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This document consists of requirement specification and </w:t>
      </w:r>
      <w:r w:rsidR="00A24366" w:rsidRPr="009C31E4">
        <w:rPr>
          <w:rFonts w:ascii="Times New Roman" w:hAnsi="Times New Roman" w:cs="Times New Roman"/>
        </w:rPr>
        <w:t>high-level</w:t>
      </w:r>
      <w:r w:rsidRPr="009C31E4">
        <w:rPr>
          <w:rFonts w:ascii="Times New Roman" w:hAnsi="Times New Roman" w:cs="Times New Roman"/>
        </w:rPr>
        <w:t xml:space="preserve"> design of one of the subsystems in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Ordering System-Server </w:t>
      </w:r>
      <w:proofErr w:type="gramStart"/>
      <w:r w:rsidRPr="009C31E4">
        <w:rPr>
          <w:rFonts w:ascii="Times New Roman" w:hAnsi="Times New Roman" w:cs="Times New Roman"/>
        </w:rPr>
        <w:t>Application(</w:t>
      </w:r>
      <w:proofErr w:type="gramEnd"/>
      <w:r w:rsidRPr="009C31E4">
        <w:rPr>
          <w:rFonts w:ascii="Times New Roman" w:hAnsi="Times New Roman" w:cs="Times New Roman"/>
        </w:rPr>
        <w:t xml:space="preserve">IPOS-SA), which the other two subsystems are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Ordering System-Client Application (IPOS-CA) and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Ordering System Online Platform (IPOS-PU). The document defines the functional and non-functional requirements of the system and outlines the overall architecture of the IPOS solution. The document is provided in response to the initial statement of requirements by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the client.</w:t>
      </w:r>
    </w:p>
    <w:p w14:paraId="700C478E" w14:textId="6F0C2B9F"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The scope of this document includes the description of system behaviour, system indications, and how the subsystems integrate with the other IPOS subsystems. It focuses on analysing the business needs of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and translating them into the system requirements.</w:t>
      </w:r>
    </w:p>
    <w:p w14:paraId="22221749" w14:textId="2D4C1B02"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This document does not provide detailed implementation or </w:t>
      </w:r>
      <w:r w:rsidR="00A24366" w:rsidRPr="009C31E4">
        <w:rPr>
          <w:rFonts w:ascii="Times New Roman" w:hAnsi="Times New Roman" w:cs="Times New Roman"/>
        </w:rPr>
        <w:t>low-level</w:t>
      </w:r>
      <w:r w:rsidRPr="009C31E4">
        <w:rPr>
          <w:rFonts w:ascii="Times New Roman" w:hAnsi="Times New Roman" w:cs="Times New Roman"/>
        </w:rPr>
        <w:t xml:space="preserve"> design of how IPOS-SA will be implemented. Various UML models will be used with fragments of software code to convey in more detail to system developers the expected behaviour of IPOS subsystem and how this subsystem will interact with other subsystems of IPOS. </w:t>
      </w:r>
    </w:p>
    <w:p w14:paraId="10E41960" w14:textId="77777777" w:rsidR="000154B2" w:rsidRPr="009C31E4" w:rsidRDefault="000154B2" w:rsidP="000154B2">
      <w:pPr>
        <w:rPr>
          <w:rFonts w:ascii="Times New Roman" w:hAnsi="Times New Roman" w:cs="Times New Roman"/>
        </w:rPr>
      </w:pPr>
    </w:p>
    <w:p w14:paraId="19AE20CA" w14:textId="77777777" w:rsidR="000154B2" w:rsidRPr="009C31E4" w:rsidRDefault="000154B2" w:rsidP="000861C1">
      <w:pPr>
        <w:pStyle w:val="Heading2"/>
        <w:rPr>
          <w:rFonts w:ascii="Times New Roman" w:hAnsi="Times New Roman" w:cs="Times New Roman"/>
        </w:rPr>
      </w:pPr>
      <w:bookmarkStart w:id="2" w:name="_Toc223097091"/>
      <w:r w:rsidRPr="009C31E4">
        <w:rPr>
          <w:rFonts w:ascii="Times New Roman" w:hAnsi="Times New Roman" w:cs="Times New Roman"/>
        </w:rPr>
        <w:t>1.2</w:t>
      </w:r>
      <w:bookmarkEnd w:id="2"/>
    </w:p>
    <w:p w14:paraId="482C9F9A" w14:textId="77777777" w:rsidR="000154B2" w:rsidRPr="009C31E4" w:rsidRDefault="000154B2" w:rsidP="000154B2">
      <w:pPr>
        <w:rPr>
          <w:rFonts w:ascii="Times New Roman" w:hAnsi="Times New Roman" w:cs="Times New Roman"/>
        </w:rPr>
      </w:pPr>
      <w:r w:rsidRPr="009C31E4">
        <w:rPr>
          <w:rFonts w:ascii="Times New Roman" w:hAnsi="Times New Roman" w:cs="Times New Roman"/>
        </w:rPr>
        <w:t>This document if for:</w:t>
      </w:r>
    </w:p>
    <w:p w14:paraId="72F3B5F4"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 xml:space="preserve">The managing directors and stakeholders of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w:t>
      </w:r>
    </w:p>
    <w:p w14:paraId="0A9837C5"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The system analyst and architect of Engine Room.</w:t>
      </w:r>
    </w:p>
    <w:p w14:paraId="0CA04A39"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Testers and project managers responsible for validating and delivering the system.</w:t>
      </w:r>
    </w:p>
    <w:p w14:paraId="7C4C3562" w14:textId="77777777" w:rsidR="000154B2" w:rsidRPr="009C31E4" w:rsidRDefault="000154B2" w:rsidP="000154B2">
      <w:pPr>
        <w:ind w:left="360"/>
        <w:rPr>
          <w:rFonts w:ascii="Times New Roman" w:hAnsi="Times New Roman" w:cs="Times New Roman"/>
        </w:rPr>
      </w:pPr>
      <w:r w:rsidRPr="009C31E4">
        <w:rPr>
          <w:rFonts w:ascii="Times New Roman" w:hAnsi="Times New Roman" w:cs="Times New Roman"/>
        </w:rPr>
        <w:t>Stakeholders and management should focus on the user and system requirements sections to understand the business value and functionality. Technical staff should review the high-level design, system architecture, and models to guide development and integration.</w:t>
      </w:r>
    </w:p>
    <w:p w14:paraId="12A8F826" w14:textId="77777777" w:rsidR="000154B2" w:rsidRPr="009C31E4" w:rsidRDefault="000154B2" w:rsidP="008849D2">
      <w:pPr>
        <w:pStyle w:val="Heading2"/>
        <w:rPr>
          <w:rFonts w:ascii="Times New Roman" w:hAnsi="Times New Roman" w:cs="Times New Roman"/>
        </w:rPr>
      </w:pPr>
      <w:bookmarkStart w:id="3" w:name="_Toc223097092"/>
      <w:r w:rsidRPr="009C31E4">
        <w:rPr>
          <w:rFonts w:ascii="Times New Roman" w:hAnsi="Times New Roman" w:cs="Times New Roman"/>
        </w:rPr>
        <w:t>1.3</w:t>
      </w:r>
      <w:bookmarkEnd w:id="3"/>
    </w:p>
    <w:p w14:paraId="48ECFB0F" w14:textId="5DBD9CA4" w:rsidR="009B284E" w:rsidRDefault="000154B2" w:rsidP="00E77545">
      <w:pPr>
        <w:rPr>
          <w:rFonts w:ascii="Times New Roman" w:hAnsi="Times New Roman" w:cs="Times New Roman"/>
        </w:rPr>
      </w:pPr>
      <w:r w:rsidRPr="009C31E4">
        <w:rPr>
          <w:rFonts w:ascii="Times New Roman" w:hAnsi="Times New Roman" w:cs="Times New Roman"/>
        </w:rPr>
        <w:t>This is a new document, first version, v 1.0.</w:t>
      </w:r>
    </w:p>
    <w:p w14:paraId="3ACE8A29" w14:textId="77777777" w:rsidR="00343C6F" w:rsidRDefault="00343C6F" w:rsidP="00E77545">
      <w:pPr>
        <w:rPr>
          <w:rFonts w:ascii="Times New Roman" w:hAnsi="Times New Roman" w:cs="Times New Roman"/>
        </w:rPr>
      </w:pPr>
    </w:p>
    <w:p w14:paraId="4C80DEC5" w14:textId="77777777" w:rsidR="00343C6F" w:rsidRDefault="00343C6F" w:rsidP="00E77545">
      <w:pPr>
        <w:rPr>
          <w:rFonts w:ascii="Times New Roman" w:hAnsi="Times New Roman" w:cs="Times New Roman"/>
        </w:rPr>
      </w:pPr>
    </w:p>
    <w:p w14:paraId="769D1685" w14:textId="77777777" w:rsidR="00343C6F" w:rsidRDefault="00343C6F" w:rsidP="00E77545">
      <w:pPr>
        <w:rPr>
          <w:rFonts w:ascii="Times New Roman" w:hAnsi="Times New Roman" w:cs="Times New Roman"/>
        </w:rPr>
      </w:pPr>
    </w:p>
    <w:p w14:paraId="0D52C342" w14:textId="77777777" w:rsidR="00343C6F" w:rsidRDefault="00343C6F" w:rsidP="00E77545">
      <w:pPr>
        <w:rPr>
          <w:rFonts w:ascii="Times New Roman" w:hAnsi="Times New Roman" w:cs="Times New Roman"/>
        </w:rPr>
      </w:pPr>
    </w:p>
    <w:p w14:paraId="2479B189" w14:textId="77777777" w:rsidR="00343C6F" w:rsidRPr="009C31E4" w:rsidRDefault="00343C6F" w:rsidP="00E77545">
      <w:pPr>
        <w:rPr>
          <w:rFonts w:ascii="Times New Roman" w:hAnsi="Times New Roman" w:cs="Times New Roman"/>
        </w:rPr>
      </w:pPr>
    </w:p>
    <w:p w14:paraId="4DAEABC6" w14:textId="77777777" w:rsidR="00343C6F" w:rsidRPr="00343C6F" w:rsidRDefault="00343C6F" w:rsidP="00705BA4">
      <w:pPr>
        <w:pStyle w:val="Heading1"/>
      </w:pPr>
      <w:bookmarkStart w:id="4" w:name="_Toc223097093"/>
      <w:r w:rsidRPr="00343C6F">
        <w:lastRenderedPageBreak/>
        <w:t>2. Introduction</w:t>
      </w:r>
      <w:bookmarkEnd w:id="4"/>
    </w:p>
    <w:p w14:paraId="41009735"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This document shows the Requirements Specification and High-Level Design for the IPOS-SA subsystem, developed by Team A as part of the Integrated Pharmaceutical Ordering System (IPOS). The purpose of this document is to explain in depth what the IPOS-SA subsystem is responsible for, how it is structured, and how it will interact with the other subsystems within IPOS. It explains the main functionality provided by the subsystem and presents the design decisions that guide its implementation.</w:t>
      </w:r>
    </w:p>
    <w:p w14:paraId="4EB5A2A5" w14:textId="77777777" w:rsidR="00343C6F" w:rsidRPr="00343C6F" w:rsidRDefault="00343C6F" w:rsidP="00343C6F">
      <w:pPr>
        <w:rPr>
          <w:rFonts w:ascii="Times New Roman" w:hAnsi="Times New Roman" w:cs="Times New Roman"/>
        </w:rPr>
      </w:pPr>
    </w:p>
    <w:p w14:paraId="292D7E57"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The IPOS system is made up of three subsystems: IPOS-SA (Server Administration), IPOS-CA (Client Application), and IPOS-PU (Public User). The IPOS-SA subsystem acts as the central server component of the system. It manages the core business operations related to wholesale pharmaceutical ordering. This includes authenticating merchants, managing the product catalogue, monitoring stock levels, processing wholesale orders, tracking order status, and calculating outstanding balances. In addition, IPOS-SA is responsible for handling commercial applications and supporting payment and email services through defined interfaces.</w:t>
      </w:r>
    </w:p>
    <w:p w14:paraId="5154A6BF" w14:textId="77777777" w:rsidR="00343C6F" w:rsidRPr="00343C6F" w:rsidRDefault="00343C6F" w:rsidP="00343C6F">
      <w:pPr>
        <w:rPr>
          <w:rFonts w:ascii="Times New Roman" w:hAnsi="Times New Roman" w:cs="Times New Roman"/>
        </w:rPr>
      </w:pPr>
    </w:p>
    <w:p w14:paraId="378DD0BE"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Each subsystem in IPOS maintains its own separate database. As a result, no subsystem directly accesses another subsystem’s data. Instead, communication between subsystems takes place through clearly defined Java interfaces. This approach ensures a clean separation of responsibilities and makes the system easier to maintain and extend. By defining clear service boundaries, each team can develop its subsystem independently while still ensuring proper integration.</w:t>
      </w:r>
    </w:p>
    <w:p w14:paraId="568DDD51" w14:textId="77777777" w:rsidR="00343C6F" w:rsidRPr="00343C6F" w:rsidRDefault="00343C6F" w:rsidP="00343C6F">
      <w:pPr>
        <w:rPr>
          <w:rFonts w:ascii="Times New Roman" w:hAnsi="Times New Roman" w:cs="Times New Roman"/>
        </w:rPr>
      </w:pPr>
    </w:p>
    <w:p w14:paraId="1B705388"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The overall goal of the IPOS-SA design is to provide a structured and modular server-side component that supports the wider IPOS system. The subsystem has been designed in a way that allows gradual development and testing. Interfaces are defined first, and implementation can then be built around them. This helps ensure consistency between the design models and the final code.</w:t>
      </w:r>
    </w:p>
    <w:p w14:paraId="3F41397C" w14:textId="77777777" w:rsidR="00343C6F" w:rsidRPr="00343C6F" w:rsidRDefault="00343C6F" w:rsidP="00343C6F">
      <w:pPr>
        <w:rPr>
          <w:rFonts w:ascii="Times New Roman" w:hAnsi="Times New Roman" w:cs="Times New Roman"/>
        </w:rPr>
      </w:pPr>
    </w:p>
    <w:p w14:paraId="444722E9"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The sections that follow describe the detailed requirements of the subsystem, the architectural design, the interface definitions, and the generated source code. Additional supporting information is included in the appendices.</w:t>
      </w:r>
    </w:p>
    <w:p w14:paraId="78132ED1" w14:textId="77777777" w:rsidR="00343C6F" w:rsidRPr="00343C6F" w:rsidRDefault="00343C6F" w:rsidP="00343C6F">
      <w:pPr>
        <w:rPr>
          <w:rFonts w:ascii="Times New Roman" w:hAnsi="Times New Roman" w:cs="Times New Roman"/>
        </w:rPr>
      </w:pPr>
    </w:p>
    <w:p w14:paraId="02C3FC70" w14:textId="77777777" w:rsidR="00343C6F" w:rsidRDefault="00343C6F" w:rsidP="00343C6F">
      <w:pPr>
        <w:rPr>
          <w:rFonts w:ascii="Times New Roman" w:hAnsi="Times New Roman" w:cs="Times New Roman"/>
        </w:rPr>
      </w:pPr>
    </w:p>
    <w:p w14:paraId="62F32DBB" w14:textId="77777777" w:rsidR="00343C6F" w:rsidRPr="00343C6F" w:rsidRDefault="00343C6F" w:rsidP="00343C6F">
      <w:pPr>
        <w:rPr>
          <w:rFonts w:ascii="Times New Roman" w:hAnsi="Times New Roman" w:cs="Times New Roman"/>
        </w:rPr>
      </w:pPr>
    </w:p>
    <w:p w14:paraId="5D8E0039" w14:textId="540926F0" w:rsidR="00343C6F" w:rsidRPr="00343C6F" w:rsidRDefault="00343C6F" w:rsidP="00705BA4">
      <w:pPr>
        <w:pStyle w:val="Heading1"/>
      </w:pPr>
      <w:bookmarkStart w:id="5" w:name="_Toc223097094"/>
      <w:r w:rsidRPr="00343C6F">
        <w:lastRenderedPageBreak/>
        <w:t>3</w:t>
      </w:r>
      <w:r w:rsidR="00705BA4">
        <w:t xml:space="preserve"> </w:t>
      </w:r>
      <w:r w:rsidRPr="00343C6F">
        <w:t>Glossary</w:t>
      </w:r>
      <w:bookmarkEnd w:id="5"/>
    </w:p>
    <w:p w14:paraId="2BAB7C60"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Merchant</w:t>
      </w:r>
      <w:r w:rsidRPr="00343C6F">
        <w:rPr>
          <w:rFonts w:ascii="Times New Roman" w:hAnsi="Times New Roman" w:cs="Times New Roman"/>
        </w:rPr>
        <w:br/>
        <w:t>An authorised business user (e.g., pharmacy) that places wholesale orders through the IPOS system.</w:t>
      </w:r>
    </w:p>
    <w:p w14:paraId="6CCF3767"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Commercial Application</w:t>
      </w:r>
      <w:r w:rsidRPr="00343C6F">
        <w:rPr>
          <w:rFonts w:ascii="Times New Roman" w:hAnsi="Times New Roman" w:cs="Times New Roman"/>
        </w:rPr>
        <w:br/>
        <w:t>A request submitted by a company seeking approval to become a registered commercial member within the IPOS system.</w:t>
      </w:r>
    </w:p>
    <w:p w14:paraId="648D6406"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Application</w:t>
      </w:r>
      <w:r w:rsidRPr="00343C6F">
        <w:rPr>
          <w:rFonts w:ascii="Times New Roman" w:hAnsi="Times New Roman" w:cs="Times New Roman"/>
        </w:rPr>
        <w:br/>
        <w:t>A data object representing the details submitted for commercial registration, including company information.</w:t>
      </w:r>
    </w:p>
    <w:p w14:paraId="1F4332E4"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ApprovalStatus</w:t>
      </w:r>
      <w:proofErr w:type="spellEnd"/>
      <w:r w:rsidRPr="00343C6F">
        <w:rPr>
          <w:rFonts w:ascii="Times New Roman" w:hAnsi="Times New Roman" w:cs="Times New Roman"/>
        </w:rPr>
        <w:br/>
        <w:t>An enumeration representing the outcome of a commercial application (e.g., approved, rejected, pending).</w:t>
      </w:r>
    </w:p>
    <w:p w14:paraId="70042034"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Product</w:t>
      </w:r>
      <w:r w:rsidRPr="00343C6F">
        <w:rPr>
          <w:rFonts w:ascii="Times New Roman" w:hAnsi="Times New Roman" w:cs="Times New Roman"/>
        </w:rPr>
        <w:br/>
        <w:t>A pharmaceutical item available in the wholesale catalogue. A product includes identifying information such as product ID, name, and pricing details.</w:t>
      </w:r>
    </w:p>
    <w:p w14:paraId="695460C0"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Stock</w:t>
      </w:r>
      <w:r w:rsidRPr="00343C6F">
        <w:rPr>
          <w:rFonts w:ascii="Times New Roman" w:hAnsi="Times New Roman" w:cs="Times New Roman"/>
        </w:rPr>
        <w:br/>
        <w:t>The quantity of a specific product currently available within the system.</w:t>
      </w:r>
    </w:p>
    <w:p w14:paraId="65109B50"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StockItem</w:t>
      </w:r>
      <w:proofErr w:type="spellEnd"/>
      <w:r w:rsidRPr="00343C6F">
        <w:rPr>
          <w:rFonts w:ascii="Times New Roman" w:hAnsi="Times New Roman" w:cs="Times New Roman"/>
        </w:rPr>
        <w:br/>
        <w:t>A data representation of a product and its associated stock level.</w:t>
      </w:r>
    </w:p>
    <w:p w14:paraId="492325AD"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Order</w:t>
      </w:r>
      <w:r w:rsidRPr="00343C6F">
        <w:rPr>
          <w:rFonts w:ascii="Times New Roman" w:hAnsi="Times New Roman" w:cs="Times New Roman"/>
        </w:rPr>
        <w:br/>
        <w:t>A wholesale request submitted by a merchant containing one or more products and associated quantities.</w:t>
      </w:r>
    </w:p>
    <w:p w14:paraId="646940FA"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OrderItem</w:t>
      </w:r>
      <w:proofErr w:type="spellEnd"/>
      <w:r w:rsidRPr="00343C6F">
        <w:rPr>
          <w:rFonts w:ascii="Times New Roman" w:hAnsi="Times New Roman" w:cs="Times New Roman"/>
        </w:rPr>
        <w:br/>
        <w:t>An individual product entry within an order, specifying the product and requested quantity.</w:t>
      </w:r>
    </w:p>
    <w:p w14:paraId="34EE9C93"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OrderStatus</w:t>
      </w:r>
      <w:proofErr w:type="spellEnd"/>
      <w:r w:rsidRPr="00343C6F">
        <w:rPr>
          <w:rFonts w:ascii="Times New Roman" w:hAnsi="Times New Roman" w:cs="Times New Roman"/>
        </w:rPr>
        <w:br/>
        <w:t>An enumeration representing the current state of an order (e.g., accepted, processing, dispatched, delivered, cancelled).</w:t>
      </w:r>
    </w:p>
    <w:p w14:paraId="40F98081" w14:textId="77777777" w:rsidR="00343C6F" w:rsidRPr="00343C6F" w:rsidRDefault="00343C6F" w:rsidP="00343C6F">
      <w:pPr>
        <w:rPr>
          <w:rFonts w:ascii="Times New Roman" w:hAnsi="Times New Roman" w:cs="Times New Roman"/>
        </w:rPr>
      </w:pPr>
      <w:proofErr w:type="spellStart"/>
      <w:r w:rsidRPr="00343C6F">
        <w:rPr>
          <w:rFonts w:ascii="Times New Roman" w:hAnsi="Times New Roman" w:cs="Times New Roman"/>
          <w:b/>
          <w:bCs/>
        </w:rPr>
        <w:t>OrderConfirmation</w:t>
      </w:r>
      <w:proofErr w:type="spellEnd"/>
      <w:r w:rsidRPr="00343C6F">
        <w:rPr>
          <w:rFonts w:ascii="Times New Roman" w:hAnsi="Times New Roman" w:cs="Times New Roman"/>
        </w:rPr>
        <w:br/>
        <w:t>A response returned after a successful order placement, containing order reference details.</w:t>
      </w:r>
    </w:p>
    <w:p w14:paraId="3EC3AB2E"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Outstanding Balance</w:t>
      </w:r>
      <w:r w:rsidRPr="00343C6F">
        <w:rPr>
          <w:rFonts w:ascii="Times New Roman" w:hAnsi="Times New Roman" w:cs="Times New Roman"/>
        </w:rPr>
        <w:br/>
        <w:t>The total amount owed by a merchant for previously processed orders.</w:t>
      </w:r>
    </w:p>
    <w:p w14:paraId="738AE723"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Authentication</w:t>
      </w:r>
      <w:r w:rsidRPr="00343C6F">
        <w:rPr>
          <w:rFonts w:ascii="Times New Roman" w:hAnsi="Times New Roman" w:cs="Times New Roman"/>
        </w:rPr>
        <w:br/>
        <w:t>The process of verifying a merchant’s identity using credentials such as username and password.</w:t>
      </w:r>
    </w:p>
    <w:p w14:paraId="32D22B58"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lastRenderedPageBreak/>
        <w:t>Payment Service</w:t>
      </w:r>
      <w:r w:rsidRPr="00343C6F">
        <w:rPr>
          <w:rFonts w:ascii="Times New Roman" w:hAnsi="Times New Roman" w:cs="Times New Roman"/>
        </w:rPr>
        <w:br/>
        <w:t>An abstracted service responsible for handling financial transactions related to orders.</w:t>
      </w:r>
    </w:p>
    <w:p w14:paraId="43D58BBC"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Email Service</w:t>
      </w:r>
      <w:r w:rsidRPr="00343C6F">
        <w:rPr>
          <w:rFonts w:ascii="Times New Roman" w:hAnsi="Times New Roman" w:cs="Times New Roman"/>
        </w:rPr>
        <w:br/>
        <w:t>An abstracted service responsible for sending notifications such as order confirmations or application results.</w:t>
      </w:r>
    </w:p>
    <w:p w14:paraId="725E910C"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Interface</w:t>
      </w:r>
      <w:r w:rsidRPr="00343C6F">
        <w:rPr>
          <w:rFonts w:ascii="Times New Roman" w:hAnsi="Times New Roman" w:cs="Times New Roman"/>
        </w:rPr>
        <w:br/>
        <w:t>A Java construct that defines a contract of methods that must be implemented by a class. Interfaces are used to define subsystem boundaries and integration points.</w:t>
      </w:r>
    </w:p>
    <w:p w14:paraId="30EF6CD3" w14:textId="77777777" w:rsidR="00343C6F" w:rsidRPr="00343C6F" w:rsidRDefault="00343C6F" w:rsidP="00343C6F">
      <w:pPr>
        <w:rPr>
          <w:rFonts w:ascii="Times New Roman" w:hAnsi="Times New Roman" w:cs="Times New Roman"/>
        </w:rPr>
      </w:pPr>
      <w:r w:rsidRPr="00343C6F">
        <w:rPr>
          <w:rFonts w:ascii="Times New Roman" w:hAnsi="Times New Roman" w:cs="Times New Roman"/>
          <w:b/>
          <w:bCs/>
        </w:rPr>
        <w:t>Subsystem</w:t>
      </w:r>
      <w:r w:rsidRPr="00343C6F">
        <w:rPr>
          <w:rFonts w:ascii="Times New Roman" w:hAnsi="Times New Roman" w:cs="Times New Roman"/>
        </w:rPr>
        <w:br/>
        <w:t>A distinct functional component within the IPOS system that operates independently with its own database and responsibilities.</w:t>
      </w:r>
    </w:p>
    <w:p w14:paraId="6C2EB10B" w14:textId="77777777" w:rsidR="00343C6F" w:rsidRPr="00343C6F" w:rsidRDefault="00343C6F" w:rsidP="00343C6F">
      <w:pPr>
        <w:rPr>
          <w:rFonts w:ascii="Times New Roman" w:hAnsi="Times New Roman" w:cs="Times New Roman"/>
          <w:b/>
          <w:bCs/>
        </w:rPr>
      </w:pPr>
      <w:r w:rsidRPr="00343C6F">
        <w:rPr>
          <w:rFonts w:ascii="Times New Roman" w:hAnsi="Times New Roman" w:cs="Times New Roman"/>
          <w:b/>
          <w:bCs/>
        </w:rPr>
        <w:t>UML</w:t>
      </w:r>
    </w:p>
    <w:p w14:paraId="564ADD65" w14:textId="77777777" w:rsidR="00343C6F" w:rsidRPr="00343C6F" w:rsidRDefault="00343C6F" w:rsidP="00343C6F">
      <w:pPr>
        <w:rPr>
          <w:rFonts w:ascii="Times New Roman" w:hAnsi="Times New Roman" w:cs="Times New Roman"/>
        </w:rPr>
      </w:pPr>
      <w:r w:rsidRPr="00343C6F">
        <w:rPr>
          <w:rFonts w:ascii="Times New Roman" w:hAnsi="Times New Roman" w:cs="Times New Roman"/>
        </w:rPr>
        <w:t>Unified Modelling Language</w:t>
      </w:r>
    </w:p>
    <w:p w14:paraId="111C42D6" w14:textId="77777777" w:rsidR="00343C6F" w:rsidRPr="00343C6F" w:rsidRDefault="00343C6F" w:rsidP="00343C6F">
      <w:pPr>
        <w:rPr>
          <w:rFonts w:ascii="Times New Roman" w:hAnsi="Times New Roman" w:cs="Times New Roman"/>
          <w:b/>
          <w:bCs/>
        </w:rPr>
      </w:pPr>
      <w:r w:rsidRPr="00343C6F">
        <w:rPr>
          <w:rFonts w:ascii="Times New Roman" w:hAnsi="Times New Roman" w:cs="Times New Roman"/>
          <w:b/>
          <w:bCs/>
        </w:rPr>
        <w:t>Use case</w:t>
      </w:r>
    </w:p>
    <w:p w14:paraId="2AEDA898" w14:textId="51807AC4" w:rsidR="00343C6F" w:rsidRPr="00343C6F" w:rsidRDefault="00343C6F" w:rsidP="00343C6F">
      <w:pPr>
        <w:rPr>
          <w:rFonts w:ascii="Times New Roman" w:hAnsi="Times New Roman" w:cs="Times New Roman"/>
        </w:rPr>
      </w:pPr>
      <w:r w:rsidRPr="00343C6F">
        <w:rPr>
          <w:rFonts w:ascii="Times New Roman" w:hAnsi="Times New Roman" w:cs="Times New Roman"/>
        </w:rPr>
        <w:t>A basic interaction of a system with an actor.</w:t>
      </w:r>
    </w:p>
    <w:p w14:paraId="0367E1D1" w14:textId="7CFBD9AD" w:rsidR="006C4876" w:rsidRPr="00343C6F" w:rsidRDefault="00AD1822" w:rsidP="008849D2">
      <w:pPr>
        <w:pStyle w:val="Heading1"/>
        <w:rPr>
          <w:rFonts w:ascii="Times New Roman" w:hAnsi="Times New Roman" w:cs="Times New Roman"/>
        </w:rPr>
      </w:pPr>
      <w:bookmarkStart w:id="6" w:name="_Toc223097095"/>
      <w:r w:rsidRPr="00343C6F">
        <w:rPr>
          <w:rFonts w:ascii="Times New Roman" w:hAnsi="Times New Roman" w:cs="Times New Roman"/>
        </w:rPr>
        <w:t xml:space="preserve">4 </w:t>
      </w:r>
      <w:r w:rsidR="006C4876" w:rsidRPr="00343C6F">
        <w:rPr>
          <w:rFonts w:ascii="Times New Roman" w:hAnsi="Times New Roman" w:cs="Times New Roman"/>
        </w:rPr>
        <w:t>User Requirements</w:t>
      </w:r>
      <w:bookmarkEnd w:id="6"/>
    </w:p>
    <w:p w14:paraId="6192FA77" w14:textId="77777777" w:rsidR="007E3107" w:rsidRPr="00343C6F" w:rsidRDefault="007E3107" w:rsidP="007E3107">
      <w:pPr>
        <w:pStyle w:val="BodyText"/>
        <w:rPr>
          <w:rFonts w:ascii="Times New Roman" w:hAnsi="Times New Roman" w:cs="Times New Roman"/>
        </w:rPr>
      </w:pPr>
      <w:r w:rsidRPr="00343C6F">
        <w:rPr>
          <w:rFonts w:ascii="Times New Roman" w:hAnsi="Times New Roman" w:cs="Times New Roman"/>
        </w:rPr>
        <w:t>THIS SECTION IS LEFT BLANK, SO WE DONT NEED TO INCLUDE IT IN OUR DOCUMENT</w:t>
      </w:r>
    </w:p>
    <w:p w14:paraId="43E27443" w14:textId="77777777" w:rsidR="007E3107" w:rsidRPr="007E3107" w:rsidRDefault="007E3107" w:rsidP="007E3107"/>
    <w:p w14:paraId="6880A724" w14:textId="5FEE0961" w:rsidR="009D0D42" w:rsidRDefault="009D0D42">
      <w:pPr>
        <w:rPr>
          <w:rFonts w:ascii="Times New Roman" w:hAnsi="Times New Roman" w:cs="Times New Roman"/>
          <w:b/>
          <w:bCs/>
        </w:rPr>
      </w:pPr>
    </w:p>
    <w:p w14:paraId="32E22A3A" w14:textId="77777777" w:rsidR="007E3107" w:rsidRDefault="007E3107" w:rsidP="009D0D42">
      <w:pPr>
        <w:pStyle w:val="Heading1"/>
        <w:rPr>
          <w:rFonts w:ascii="Times New Roman" w:hAnsi="Times New Roman" w:cs="Times New Roman"/>
        </w:rPr>
      </w:pPr>
    </w:p>
    <w:p w14:paraId="6405FB7E" w14:textId="77777777" w:rsidR="007E3107" w:rsidRDefault="007E3107" w:rsidP="009D0D42">
      <w:pPr>
        <w:pStyle w:val="Heading1"/>
        <w:rPr>
          <w:rFonts w:ascii="Times New Roman" w:hAnsi="Times New Roman" w:cs="Times New Roman"/>
        </w:rPr>
      </w:pPr>
    </w:p>
    <w:p w14:paraId="649F0CFF" w14:textId="77777777" w:rsidR="007E3107" w:rsidRDefault="007E3107" w:rsidP="009D0D42">
      <w:pPr>
        <w:pStyle w:val="Heading1"/>
        <w:rPr>
          <w:rFonts w:ascii="Times New Roman" w:hAnsi="Times New Roman" w:cs="Times New Roman"/>
        </w:rPr>
      </w:pPr>
    </w:p>
    <w:p w14:paraId="753DAE28" w14:textId="77777777" w:rsidR="007E3107" w:rsidRDefault="007E3107" w:rsidP="009D0D42">
      <w:pPr>
        <w:pStyle w:val="Heading1"/>
        <w:rPr>
          <w:rFonts w:ascii="Times New Roman" w:hAnsi="Times New Roman" w:cs="Times New Roman"/>
        </w:rPr>
      </w:pPr>
    </w:p>
    <w:p w14:paraId="1BD9DED6" w14:textId="77777777" w:rsidR="00E77545" w:rsidRPr="008849D2" w:rsidRDefault="00E77545" w:rsidP="008849D2"/>
    <w:p w14:paraId="2A98ED84" w14:textId="30A059B1" w:rsidR="009D0D42" w:rsidRPr="00E97D9E" w:rsidRDefault="009D0D42" w:rsidP="009D0D42">
      <w:pPr>
        <w:pStyle w:val="Heading1"/>
        <w:rPr>
          <w:rFonts w:ascii="Times New Roman" w:hAnsi="Times New Roman" w:cs="Times New Roman"/>
        </w:rPr>
      </w:pPr>
      <w:bookmarkStart w:id="7" w:name="_Toc223097096"/>
      <w:r w:rsidRPr="00E97D9E">
        <w:rPr>
          <w:rFonts w:ascii="Times New Roman" w:hAnsi="Times New Roman" w:cs="Times New Roman"/>
        </w:rPr>
        <w:lastRenderedPageBreak/>
        <w:t>5. System requirements</w:t>
      </w:r>
      <w:bookmarkEnd w:id="7"/>
    </w:p>
    <w:p w14:paraId="47DCA7D6" w14:textId="69F7CC94" w:rsidR="009D0D42" w:rsidRPr="00E97D9E" w:rsidRDefault="009D0D42" w:rsidP="009D0D42">
      <w:pPr>
        <w:pStyle w:val="Heading2"/>
        <w:rPr>
          <w:rFonts w:ascii="Times New Roman" w:hAnsi="Times New Roman" w:cs="Times New Roman"/>
        </w:rPr>
      </w:pPr>
      <w:bookmarkStart w:id="8" w:name="_Toc223097097"/>
      <w:r w:rsidRPr="00E97D9E">
        <w:rPr>
          <w:rFonts w:ascii="Times New Roman" w:hAnsi="Times New Roman" w:cs="Times New Roman"/>
        </w:rPr>
        <w:t>5.1 Purpose and scope of the system</w:t>
      </w:r>
      <w:bookmarkEnd w:id="8"/>
    </w:p>
    <w:p w14:paraId="771F9022" w14:textId="6AC8A7C8"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 xml:space="preserve">This section provides a more detailed specification of the functionality required for the </w:t>
      </w:r>
      <w:proofErr w:type="spellStart"/>
      <w:r w:rsidRPr="00E97D9E">
        <w:rPr>
          <w:rFonts w:ascii="Times New Roman" w:hAnsi="Times New Roman" w:cs="Times New Roman"/>
        </w:rPr>
        <w:t>InfoPharma</w:t>
      </w:r>
      <w:proofErr w:type="spellEnd"/>
      <w:r w:rsidRPr="00E97D9E">
        <w:rPr>
          <w:rFonts w:ascii="Times New Roman" w:hAnsi="Times New Roman" w:cs="Times New Roman"/>
        </w:rPr>
        <w:t xml:space="preserve"> Ordering System – Server Application, also known as the IPOS-SA.</w:t>
      </w:r>
    </w:p>
    <w:p w14:paraId="10E96EED" w14:textId="0BC64231"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This section is intended for the people responsible for the implementation of the IPOS, namely the system architects, designers and software engineers. We are using UML to create a detailed and high-level design, so Mr Lancaster might not immediately understand the diagrams and specification, but we encourage him to review and bring up any questions he may have about it if possible.</w:t>
      </w:r>
    </w:p>
    <w:p w14:paraId="66513643" w14:textId="765D92A2" w:rsidR="009D0D42" w:rsidRPr="00E97D9E" w:rsidRDefault="009D0D42" w:rsidP="009D0D42">
      <w:pPr>
        <w:pStyle w:val="Heading2"/>
        <w:rPr>
          <w:rFonts w:ascii="Times New Roman" w:hAnsi="Times New Roman" w:cs="Times New Roman"/>
        </w:rPr>
      </w:pPr>
      <w:bookmarkStart w:id="9" w:name="_Toc223097098"/>
      <w:r w:rsidRPr="00E97D9E">
        <w:rPr>
          <w:rFonts w:ascii="Times New Roman" w:hAnsi="Times New Roman" w:cs="Times New Roman"/>
        </w:rPr>
        <w:t>5.2 System Models</w:t>
      </w:r>
      <w:bookmarkEnd w:id="9"/>
    </w:p>
    <w:p w14:paraId="549BA312" w14:textId="6EEF8F75" w:rsidR="009D0D42" w:rsidRPr="00E97D9E" w:rsidRDefault="009D0D42" w:rsidP="009D0D42">
      <w:pPr>
        <w:pStyle w:val="Heading3"/>
        <w:rPr>
          <w:rFonts w:ascii="Times New Roman" w:hAnsi="Times New Roman" w:cs="Times New Roman"/>
        </w:rPr>
      </w:pPr>
      <w:bookmarkStart w:id="10" w:name="_Toc223097099"/>
      <w:r w:rsidRPr="00E97D9E">
        <w:rPr>
          <w:rFonts w:ascii="Times New Roman" w:hAnsi="Times New Roman" w:cs="Times New Roman"/>
        </w:rPr>
        <w:t>5.2.1 UML use-case models</w:t>
      </w:r>
      <w:bookmarkEnd w:id="10"/>
    </w:p>
    <w:p w14:paraId="71CBD79B" w14:textId="4D135B1F" w:rsidR="009D0D42" w:rsidRPr="00E97D9E" w:rsidRDefault="009D0D42" w:rsidP="009D0D42">
      <w:pPr>
        <w:pStyle w:val="Heading3"/>
        <w:rPr>
          <w:rFonts w:ascii="Times New Roman" w:hAnsi="Times New Roman" w:cs="Times New Roman"/>
        </w:rPr>
      </w:pPr>
      <w:bookmarkStart w:id="11" w:name="_Toc223097100"/>
      <w:r w:rsidRPr="00E97D9E">
        <w:rPr>
          <w:rFonts w:ascii="Times New Roman" w:hAnsi="Times New Roman" w:cs="Times New Roman"/>
        </w:rPr>
        <w:t>5.2.1.1 Use case diagram</w:t>
      </w:r>
      <w:bookmarkEnd w:id="11"/>
      <w:r w:rsidRPr="00E97D9E">
        <w:rPr>
          <w:rFonts w:ascii="Times New Roman" w:hAnsi="Times New Roman" w:cs="Times New Roman"/>
        </w:rPr>
        <w:t xml:space="preserve"> </w:t>
      </w:r>
    </w:p>
    <w:p w14:paraId="341B4EFE" w14:textId="162097BB" w:rsidR="009D0D42" w:rsidRPr="00E97D9E" w:rsidRDefault="00E97D9E" w:rsidP="009D0D42">
      <w:pPr>
        <w:pStyle w:val="BodyText"/>
        <w:rPr>
          <w:rFonts w:ascii="Times New Roman" w:hAnsi="Times New Roman" w:cs="Times New Roman"/>
        </w:rPr>
      </w:pPr>
      <w:r w:rsidRPr="00E97D9E">
        <w:rPr>
          <w:rFonts w:ascii="Times New Roman" w:hAnsi="Times New Roman" w:cs="Times New Roman"/>
          <w:noProof/>
        </w:rPr>
        <w:drawing>
          <wp:anchor distT="0" distB="0" distL="0" distR="0" simplePos="0" relativeHeight="251661312" behindDoc="0" locked="0" layoutInCell="0" allowOverlap="1" wp14:anchorId="3718441D" wp14:editId="7B69AF15">
            <wp:simplePos x="0" y="0"/>
            <wp:positionH relativeFrom="margin">
              <wp:align>left</wp:align>
            </wp:positionH>
            <wp:positionV relativeFrom="paragraph">
              <wp:posOffset>519829</wp:posOffset>
            </wp:positionV>
            <wp:extent cx="5440680" cy="4199255"/>
            <wp:effectExtent l="0" t="0" r="762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1"/>
                    <a:stretch>
                      <a:fillRect/>
                    </a:stretch>
                  </pic:blipFill>
                  <pic:spPr bwMode="auto">
                    <a:xfrm>
                      <a:off x="0" y="0"/>
                      <a:ext cx="5440680" cy="4199255"/>
                    </a:xfrm>
                    <a:prstGeom prst="rect">
                      <a:avLst/>
                    </a:prstGeom>
                    <a:noFill/>
                  </pic:spPr>
                </pic:pic>
              </a:graphicData>
            </a:graphic>
            <wp14:sizeRelH relativeFrom="margin">
              <wp14:pctWidth>0</wp14:pctWidth>
            </wp14:sizeRelH>
            <wp14:sizeRelV relativeFrom="margin">
              <wp14:pctHeight>0</wp14:pctHeight>
            </wp14:sizeRelV>
          </wp:anchor>
        </w:drawing>
      </w:r>
      <w:r w:rsidR="009D0D42" w:rsidRPr="00E97D9E">
        <w:rPr>
          <w:rFonts w:ascii="Times New Roman" w:hAnsi="Times New Roman" w:cs="Times New Roman"/>
        </w:rPr>
        <w:t>The use case diagram for the IPOS-SA subsystem is shown below. Other subsystems of IPOS that interact with the Server Application are treated as external systems.</w:t>
      </w:r>
    </w:p>
    <w:p w14:paraId="3A608DEB" w14:textId="38913829" w:rsidR="00E97D9E" w:rsidRPr="00E97D9E" w:rsidRDefault="009D0D42" w:rsidP="009D0D42">
      <w:pPr>
        <w:pStyle w:val="BodyText"/>
        <w:rPr>
          <w:rFonts w:ascii="Times New Roman" w:hAnsi="Times New Roman" w:cs="Times New Roman"/>
        </w:rPr>
      </w:pPr>
      <w:r w:rsidRPr="00E97D9E">
        <w:rPr>
          <w:rFonts w:ascii="Times New Roman" w:hAnsi="Times New Roman" w:cs="Times New Roman"/>
          <w:b/>
          <w:bCs/>
        </w:rPr>
        <w:t xml:space="preserve">Figure 1. </w:t>
      </w:r>
      <w:r w:rsidRPr="00E97D9E">
        <w:rPr>
          <w:rFonts w:ascii="Times New Roman" w:hAnsi="Times New Roman" w:cs="Times New Roman"/>
        </w:rPr>
        <w:t xml:space="preserve">Use case diagram of the </w:t>
      </w:r>
      <w:proofErr w:type="spellStart"/>
      <w:r w:rsidRPr="00E97D9E">
        <w:rPr>
          <w:rFonts w:ascii="Times New Roman" w:hAnsi="Times New Roman" w:cs="Times New Roman"/>
        </w:rPr>
        <w:t>InfoPharma</w:t>
      </w:r>
      <w:proofErr w:type="spellEnd"/>
      <w:r w:rsidRPr="00E97D9E">
        <w:rPr>
          <w:rFonts w:ascii="Times New Roman" w:hAnsi="Times New Roman" w:cs="Times New Roman"/>
        </w:rPr>
        <w:t xml:space="preserve"> Ordering System – Server Application. The use cases cover the required functionality. The actions represent any external entities, such as users or 3</w:t>
      </w:r>
      <w:r w:rsidRPr="00E97D9E">
        <w:rPr>
          <w:rFonts w:ascii="Times New Roman" w:hAnsi="Times New Roman" w:cs="Times New Roman"/>
          <w:vertAlign w:val="superscript"/>
        </w:rPr>
        <w:t>rd</w:t>
      </w:r>
      <w:r w:rsidRPr="00E97D9E">
        <w:rPr>
          <w:rFonts w:ascii="Times New Roman" w:hAnsi="Times New Roman" w:cs="Times New Roman"/>
        </w:rPr>
        <w:t xml:space="preserve"> party systems that may interact with IPOS-SA.</w:t>
      </w:r>
    </w:p>
    <w:p w14:paraId="358DFD85" w14:textId="3F1F6ACE" w:rsidR="009D0D42" w:rsidRPr="00E97D9E" w:rsidRDefault="009D0D42" w:rsidP="003E31CE">
      <w:pPr>
        <w:pStyle w:val="Heading3"/>
        <w:rPr>
          <w:rFonts w:ascii="Times New Roman" w:hAnsi="Times New Roman" w:cs="Times New Roman"/>
        </w:rPr>
      </w:pPr>
      <w:bookmarkStart w:id="12" w:name="_Toc223097101"/>
      <w:r w:rsidRPr="00E97D9E">
        <w:rPr>
          <w:rFonts w:ascii="Times New Roman" w:hAnsi="Times New Roman" w:cs="Times New Roman"/>
        </w:rPr>
        <w:lastRenderedPageBreak/>
        <w:t>5.2.1.2 Use case specifications (simplified)</w:t>
      </w:r>
      <w:bookmarkEnd w:id="12"/>
    </w:p>
    <w:p w14:paraId="2343A28C" w14:textId="42612BD9"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 — Create Merchant Account</w:t>
      </w:r>
    </w:p>
    <w:p w14:paraId="74BF966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360BB3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FA849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w:t>
            </w:r>
          </w:p>
        </w:tc>
        <w:tc>
          <w:tcPr>
            <w:tcW w:w="5474" w:type="dxa"/>
            <w:tcBorders>
              <w:top w:val="single" w:sz="1" w:space="0" w:color="000000"/>
              <w:left w:val="single" w:sz="1" w:space="0" w:color="000000"/>
              <w:bottom w:val="single" w:sz="1" w:space="0" w:color="000000"/>
              <w:right w:val="single" w:sz="1" w:space="0" w:color="000000"/>
            </w:tcBorders>
          </w:tcPr>
          <w:p w14:paraId="49BDD9FE" w14:textId="77777777" w:rsidR="009D0D42" w:rsidRPr="00E97D9E" w:rsidRDefault="009D0D42" w:rsidP="00843228">
            <w:pPr>
              <w:tabs>
                <w:tab w:val="left" w:pos="2841"/>
              </w:tabs>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Create Merchant Account</w:t>
            </w:r>
          </w:p>
        </w:tc>
      </w:tr>
      <w:tr w:rsidR="009D0D42" w:rsidRPr="00E97D9E" w14:paraId="3B388154" w14:textId="77777777" w:rsidTr="00843228">
        <w:tc>
          <w:tcPr>
            <w:tcW w:w="10292" w:type="dxa"/>
            <w:gridSpan w:val="2"/>
            <w:tcBorders>
              <w:left w:val="single" w:sz="1" w:space="0" w:color="000000"/>
              <w:bottom w:val="single" w:sz="1" w:space="0" w:color="000000"/>
              <w:right w:val="single" w:sz="1" w:space="0" w:color="000000"/>
            </w:tcBorders>
          </w:tcPr>
          <w:p w14:paraId="00FB13F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creates a new merchant account so that the merchant can access the IPOS-SA catalogue and ordering functions. The account is created and activated only if all mandatory setup information is provided, including contact details, an initial credit limit and an initial discount plan.</w:t>
            </w:r>
          </w:p>
        </w:tc>
      </w:tr>
      <w:tr w:rsidR="009D0D42" w:rsidRPr="00E97D9E" w14:paraId="30A94CA7" w14:textId="77777777" w:rsidTr="00843228">
        <w:tc>
          <w:tcPr>
            <w:tcW w:w="10292" w:type="dxa"/>
            <w:gridSpan w:val="2"/>
            <w:tcBorders>
              <w:left w:val="single" w:sz="1" w:space="0" w:color="000000"/>
              <w:bottom w:val="single" w:sz="1" w:space="0" w:color="000000"/>
              <w:right w:val="single" w:sz="1" w:space="0" w:color="000000"/>
            </w:tcBorders>
          </w:tcPr>
          <w:p w14:paraId="01C654A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97C9A51" w14:textId="77777777" w:rsidTr="00843228">
        <w:tc>
          <w:tcPr>
            <w:tcW w:w="10292" w:type="dxa"/>
            <w:gridSpan w:val="2"/>
            <w:tcBorders>
              <w:left w:val="single" w:sz="1" w:space="0" w:color="000000"/>
              <w:bottom w:val="single" w:sz="1" w:space="0" w:color="000000"/>
              <w:right w:val="single" w:sz="1" w:space="0" w:color="000000"/>
            </w:tcBorders>
          </w:tcPr>
          <w:p w14:paraId="69EE63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EB7410" w14:textId="77777777" w:rsidTr="00843228">
        <w:tc>
          <w:tcPr>
            <w:tcW w:w="10292" w:type="dxa"/>
            <w:gridSpan w:val="2"/>
            <w:tcBorders>
              <w:left w:val="single" w:sz="1" w:space="0" w:color="000000"/>
              <w:bottom w:val="single" w:sz="1" w:space="0" w:color="000000"/>
              <w:right w:val="single" w:sz="1" w:space="0" w:color="000000"/>
            </w:tcBorders>
          </w:tcPr>
          <w:p w14:paraId="3C39151B" w14:textId="77777777" w:rsidR="009D0D42" w:rsidRPr="00E97D9E" w:rsidRDefault="009D0D42" w:rsidP="00843228">
            <w:pPr>
              <w:rPr>
                <w:rFonts w:ascii="Times New Roman" w:hAnsi="Times New Roman" w:cs="Times New Roman"/>
                <w:b/>
                <w:bCs/>
                <w:sz w:val="22"/>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IPOS-SA is operational. The Administrator is authenticated and authorised to create merchant accounts.</w:t>
            </w:r>
          </w:p>
        </w:tc>
      </w:tr>
      <w:tr w:rsidR="009D0D42" w:rsidRPr="00E97D9E" w14:paraId="66B45E25" w14:textId="77777777" w:rsidTr="00843228">
        <w:tc>
          <w:tcPr>
            <w:tcW w:w="10292" w:type="dxa"/>
            <w:gridSpan w:val="2"/>
            <w:tcBorders>
              <w:left w:val="single" w:sz="1" w:space="0" w:color="000000"/>
              <w:bottom w:val="single" w:sz="1" w:space="0" w:color="000000"/>
              <w:right w:val="single" w:sz="1" w:space="0" w:color="000000"/>
            </w:tcBorders>
          </w:tcPr>
          <w:p w14:paraId="07D0800E"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4CD3E7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create a new merchant account.</w:t>
            </w:r>
          </w:p>
          <w:p w14:paraId="30E29A4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the Administrator to enter the required merchant information.</w:t>
            </w:r>
          </w:p>
          <w:p w14:paraId="0046367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provides the merchant contact details (included use case UC-SA-ACC-01a).</w:t>
            </w:r>
          </w:p>
          <w:p w14:paraId="20A554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enters the initial credit limit (included use case UC-SA-ACC-01b).</w:t>
            </w:r>
          </w:p>
          <w:p w14:paraId="019F96E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Administrator selects and confirms the initial discount plan (included use case UC-SA-ACC-01c).</w:t>
            </w:r>
          </w:p>
          <w:p w14:paraId="626C82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that all mandatory information has been provided and is valid.</w:t>
            </w:r>
          </w:p>
          <w:p w14:paraId="77CF4C70"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color w:val="000000"/>
              </w:rPr>
              <w:t>7. If validation is successful, the system creates and activates the merchant account.</w:t>
            </w:r>
          </w:p>
        </w:tc>
      </w:tr>
      <w:tr w:rsidR="009D0D42" w:rsidRPr="00E97D9E" w14:paraId="1D51BD9A" w14:textId="77777777" w:rsidTr="00843228">
        <w:tc>
          <w:tcPr>
            <w:tcW w:w="10292" w:type="dxa"/>
            <w:gridSpan w:val="2"/>
            <w:tcBorders>
              <w:left w:val="single" w:sz="1" w:space="0" w:color="000000"/>
              <w:bottom w:val="single" w:sz="1" w:space="0" w:color="000000"/>
              <w:right w:val="single" w:sz="1" w:space="0" w:color="000000"/>
            </w:tcBorders>
          </w:tcPr>
          <w:p w14:paraId="308C9C3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7301D5" w14:textId="77777777" w:rsidTr="00843228">
        <w:tc>
          <w:tcPr>
            <w:tcW w:w="10292" w:type="dxa"/>
            <w:gridSpan w:val="2"/>
            <w:tcBorders>
              <w:left w:val="single" w:sz="1" w:space="0" w:color="000000"/>
              <w:bottom w:val="single" w:sz="1" w:space="0" w:color="000000"/>
              <w:right w:val="single" w:sz="1" w:space="0" w:color="000000"/>
            </w:tcBorders>
          </w:tcPr>
          <w:p w14:paraId="63E38BB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Provide Merchant Contact Details (UC-SA-ACC-01a); Enter Initial Credit Limit (UC-SA-ACC-01b); Set Initial Discount Plan (UC-SA-ACC-01c).</w:t>
            </w:r>
          </w:p>
        </w:tc>
      </w:tr>
      <w:tr w:rsidR="009D0D42" w:rsidRPr="00E97D9E" w14:paraId="62F8D784" w14:textId="77777777" w:rsidTr="00843228">
        <w:tc>
          <w:tcPr>
            <w:tcW w:w="10292" w:type="dxa"/>
            <w:gridSpan w:val="2"/>
            <w:tcBorders>
              <w:left w:val="single" w:sz="1" w:space="0" w:color="000000"/>
              <w:bottom w:val="single" w:sz="1" w:space="0" w:color="000000"/>
              <w:right w:val="single" w:sz="1" w:space="0" w:color="000000"/>
            </w:tcBorders>
          </w:tcPr>
          <w:p w14:paraId="761A1D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is created and activated only if all included setup steps are completed successfully; otherwise, the account is not created.</w:t>
            </w:r>
          </w:p>
        </w:tc>
      </w:tr>
      <w:tr w:rsidR="009D0D42" w:rsidRPr="00E97D9E" w14:paraId="77995A03" w14:textId="77777777" w:rsidTr="00843228">
        <w:tc>
          <w:tcPr>
            <w:tcW w:w="10292" w:type="dxa"/>
            <w:gridSpan w:val="2"/>
            <w:tcBorders>
              <w:left w:val="single" w:sz="1" w:space="0" w:color="000000"/>
              <w:bottom w:val="single" w:sz="1" w:space="0" w:color="000000"/>
              <w:right w:val="single" w:sz="1" w:space="0" w:color="000000"/>
            </w:tcBorders>
          </w:tcPr>
          <w:p w14:paraId="7F70C5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4497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No account is created. </w:t>
            </w:r>
          </w:p>
          <w:p w14:paraId="31FDFB2A" w14:textId="6CB62DA5"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Mandatory data is missing or invalid → The system displays an error </w:t>
            </w:r>
            <w:r w:rsidR="00037B85" w:rsidRPr="00E97D9E">
              <w:rPr>
                <w:rFonts w:ascii="Times New Roman" w:hAnsi="Times New Roman" w:cs="Times New Roman"/>
                <w:color w:val="000000"/>
              </w:rPr>
              <w:t>message,</w:t>
            </w:r>
            <w:r w:rsidRPr="00E97D9E">
              <w:rPr>
                <w:rFonts w:ascii="Times New Roman" w:hAnsi="Times New Roman" w:cs="Times New Roman"/>
                <w:color w:val="000000"/>
              </w:rPr>
              <w:t xml:space="preserve"> and the merchant account is not created. The Administrator must correct the information and resubmit the request.</w:t>
            </w:r>
          </w:p>
        </w:tc>
      </w:tr>
    </w:tbl>
    <w:p w14:paraId="511F2A89" w14:textId="77777777" w:rsidR="009D0D42" w:rsidRPr="00E97D9E" w:rsidRDefault="009D0D42" w:rsidP="009D0D42">
      <w:pPr>
        <w:rPr>
          <w:rFonts w:ascii="Times New Roman" w:hAnsi="Times New Roman" w:cs="Times New Roman"/>
        </w:rPr>
      </w:pPr>
    </w:p>
    <w:p w14:paraId="33AFB6F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UC-SA-ACC-01a — Provide Merchant Contact Details (included)</w:t>
      </w:r>
    </w:p>
    <w:p w14:paraId="770A07F9"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28922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6E0E62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UC-SA-ACC-01a</w:t>
            </w:r>
          </w:p>
        </w:tc>
        <w:tc>
          <w:tcPr>
            <w:tcW w:w="5474" w:type="dxa"/>
            <w:tcBorders>
              <w:top w:val="single" w:sz="1" w:space="0" w:color="000000"/>
              <w:left w:val="single" w:sz="1" w:space="0" w:color="000000"/>
              <w:bottom w:val="single" w:sz="1" w:space="0" w:color="000000"/>
              <w:right w:val="single" w:sz="1" w:space="0" w:color="000000"/>
            </w:tcBorders>
          </w:tcPr>
          <w:p w14:paraId="0CEA22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Provide Merchant Contact Details</w:t>
            </w:r>
          </w:p>
        </w:tc>
      </w:tr>
      <w:tr w:rsidR="009D0D42" w:rsidRPr="00E97D9E" w14:paraId="4B2ABA88" w14:textId="77777777" w:rsidTr="00843228">
        <w:tc>
          <w:tcPr>
            <w:tcW w:w="10292" w:type="dxa"/>
            <w:gridSpan w:val="2"/>
            <w:tcBorders>
              <w:left w:val="single" w:sz="1" w:space="0" w:color="000000"/>
              <w:bottom w:val="single" w:sz="1" w:space="0" w:color="000000"/>
              <w:right w:val="single" w:sz="1" w:space="0" w:color="000000"/>
            </w:tcBorders>
          </w:tcPr>
          <w:p w14:paraId="687AD42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As part of creating a merchant account, the Administrator provides the mandatory merchant contact information required before the account can be created and activated.</w:t>
            </w:r>
          </w:p>
        </w:tc>
      </w:tr>
      <w:tr w:rsidR="009D0D42" w:rsidRPr="00E97D9E" w14:paraId="3CCE2448" w14:textId="77777777" w:rsidTr="00843228">
        <w:tc>
          <w:tcPr>
            <w:tcW w:w="10292" w:type="dxa"/>
            <w:gridSpan w:val="2"/>
            <w:tcBorders>
              <w:left w:val="single" w:sz="1" w:space="0" w:color="000000"/>
              <w:bottom w:val="single" w:sz="1" w:space="0" w:color="000000"/>
              <w:right w:val="single" w:sz="1" w:space="0" w:color="000000"/>
            </w:tcBorders>
          </w:tcPr>
          <w:p w14:paraId="4142DAB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3D69DA54" w14:textId="77777777" w:rsidTr="00843228">
        <w:tc>
          <w:tcPr>
            <w:tcW w:w="10292" w:type="dxa"/>
            <w:gridSpan w:val="2"/>
            <w:tcBorders>
              <w:left w:val="single" w:sz="1" w:space="0" w:color="000000"/>
              <w:bottom w:val="single" w:sz="1" w:space="0" w:color="000000"/>
              <w:right w:val="single" w:sz="1" w:space="0" w:color="000000"/>
            </w:tcBorders>
          </w:tcPr>
          <w:p w14:paraId="4B52AAA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A7477D" w14:textId="77777777" w:rsidTr="00843228">
        <w:tc>
          <w:tcPr>
            <w:tcW w:w="10292" w:type="dxa"/>
            <w:gridSpan w:val="2"/>
            <w:tcBorders>
              <w:left w:val="single" w:sz="1" w:space="0" w:color="000000"/>
              <w:bottom w:val="single" w:sz="1" w:space="0" w:color="000000"/>
              <w:right w:val="single" w:sz="1" w:space="0" w:color="000000"/>
            </w:tcBorders>
          </w:tcPr>
          <w:p w14:paraId="20E9A68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5228274E" w14:textId="77777777" w:rsidTr="00843228">
        <w:tc>
          <w:tcPr>
            <w:tcW w:w="10292" w:type="dxa"/>
            <w:gridSpan w:val="2"/>
            <w:tcBorders>
              <w:left w:val="single" w:sz="1" w:space="0" w:color="000000"/>
              <w:bottom w:val="single" w:sz="1" w:space="0" w:color="000000"/>
              <w:right w:val="single" w:sz="1" w:space="0" w:color="000000"/>
            </w:tcBorders>
          </w:tcPr>
          <w:p w14:paraId="326E5F34"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F470ABB"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The system prompts the Administrator to enter the required merchant contact details.</w:t>
            </w:r>
          </w:p>
          <w:p w14:paraId="737394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contact information.</w:t>
            </w:r>
          </w:p>
          <w:p w14:paraId="341ABA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data.</w:t>
            </w:r>
          </w:p>
          <w:p w14:paraId="005EDBF0"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4. If the data is valid, the system stores the contact details for the merchant account being created.</w:t>
            </w:r>
          </w:p>
        </w:tc>
      </w:tr>
      <w:tr w:rsidR="009D0D42" w:rsidRPr="00E97D9E" w14:paraId="586F0C86" w14:textId="77777777" w:rsidTr="00843228">
        <w:tc>
          <w:tcPr>
            <w:tcW w:w="10292" w:type="dxa"/>
            <w:gridSpan w:val="2"/>
            <w:tcBorders>
              <w:left w:val="single" w:sz="1" w:space="0" w:color="000000"/>
              <w:bottom w:val="single" w:sz="1" w:space="0" w:color="000000"/>
              <w:right w:val="single" w:sz="1" w:space="0" w:color="000000"/>
            </w:tcBorders>
          </w:tcPr>
          <w:p w14:paraId="6978C01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9801617" w14:textId="77777777" w:rsidTr="00843228">
        <w:tc>
          <w:tcPr>
            <w:tcW w:w="10292" w:type="dxa"/>
            <w:gridSpan w:val="2"/>
            <w:tcBorders>
              <w:left w:val="single" w:sz="1" w:space="0" w:color="000000"/>
              <w:bottom w:val="single" w:sz="1" w:space="0" w:color="000000"/>
              <w:right w:val="single" w:sz="1" w:space="0" w:color="000000"/>
            </w:tcBorders>
          </w:tcPr>
          <w:p w14:paraId="3740516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B26AD9" w14:textId="77777777" w:rsidTr="00843228">
        <w:tc>
          <w:tcPr>
            <w:tcW w:w="10292" w:type="dxa"/>
            <w:gridSpan w:val="2"/>
            <w:tcBorders>
              <w:left w:val="single" w:sz="1" w:space="0" w:color="000000"/>
              <w:bottom w:val="single" w:sz="1" w:space="0" w:color="000000"/>
              <w:right w:val="single" w:sz="1" w:space="0" w:color="000000"/>
            </w:tcBorders>
          </w:tcPr>
          <w:p w14:paraId="01DC4E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valid merchant contact details are stored as part of the merchant account creation process.</w:t>
            </w:r>
          </w:p>
        </w:tc>
      </w:tr>
      <w:tr w:rsidR="009D0D42" w:rsidRPr="00E97D9E" w14:paraId="00C876AE" w14:textId="77777777" w:rsidTr="00843228">
        <w:tc>
          <w:tcPr>
            <w:tcW w:w="10292" w:type="dxa"/>
            <w:gridSpan w:val="2"/>
            <w:tcBorders>
              <w:left w:val="single" w:sz="1" w:space="0" w:color="000000"/>
              <w:bottom w:val="single" w:sz="1" w:space="0" w:color="000000"/>
              <w:right w:val="single" w:sz="1" w:space="0" w:color="000000"/>
            </w:tcBorders>
          </w:tcPr>
          <w:p w14:paraId="06BA0E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AC0C0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contact details are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3FA6E5B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Required fields are missing or invalid → The system displays an error message and requests correction. The contact details are not stored until valid data is provided.</w:t>
            </w:r>
          </w:p>
        </w:tc>
      </w:tr>
    </w:tbl>
    <w:p w14:paraId="257D9DB8" w14:textId="77777777" w:rsidR="009D0D42" w:rsidRDefault="009D0D42" w:rsidP="009D0D42">
      <w:pPr>
        <w:rPr>
          <w:rFonts w:ascii="Times New Roman" w:hAnsi="Times New Roman" w:cs="Times New Roman"/>
        </w:rPr>
      </w:pPr>
    </w:p>
    <w:p w14:paraId="30208BF1" w14:textId="77777777" w:rsidR="00F56610" w:rsidRDefault="00F56610" w:rsidP="009D0D42">
      <w:pPr>
        <w:rPr>
          <w:rFonts w:ascii="Times New Roman" w:hAnsi="Times New Roman" w:cs="Times New Roman"/>
        </w:rPr>
      </w:pPr>
    </w:p>
    <w:p w14:paraId="41495F37" w14:textId="77777777" w:rsidR="00F56610" w:rsidRPr="00E97D9E" w:rsidRDefault="00F56610" w:rsidP="009D0D42">
      <w:pPr>
        <w:rPr>
          <w:rFonts w:ascii="Times New Roman" w:hAnsi="Times New Roman" w:cs="Times New Roman"/>
        </w:rPr>
      </w:pPr>
    </w:p>
    <w:p w14:paraId="5F1871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UC-SA-ACC-01b — Enter Initial Credit Limit (included)</w:t>
      </w:r>
    </w:p>
    <w:p w14:paraId="47CC5EB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D373FD3"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65B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UC-SA-ACC-01b</w:t>
            </w:r>
          </w:p>
        </w:tc>
        <w:tc>
          <w:tcPr>
            <w:tcW w:w="5474" w:type="dxa"/>
            <w:tcBorders>
              <w:top w:val="single" w:sz="1" w:space="0" w:color="000000"/>
              <w:left w:val="single" w:sz="1" w:space="0" w:color="000000"/>
              <w:bottom w:val="single" w:sz="1" w:space="0" w:color="000000"/>
              <w:right w:val="single" w:sz="1" w:space="0" w:color="000000"/>
            </w:tcBorders>
          </w:tcPr>
          <w:p w14:paraId="6DF3635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Enter Initial Credit Limit</w:t>
            </w:r>
          </w:p>
        </w:tc>
      </w:tr>
      <w:tr w:rsidR="009D0D42" w:rsidRPr="00E97D9E" w14:paraId="5C5FE073" w14:textId="77777777" w:rsidTr="00843228">
        <w:tc>
          <w:tcPr>
            <w:tcW w:w="10292" w:type="dxa"/>
            <w:gridSpan w:val="2"/>
            <w:tcBorders>
              <w:left w:val="single" w:sz="1" w:space="0" w:color="000000"/>
              <w:bottom w:val="single" w:sz="1" w:space="0" w:color="000000"/>
              <w:right w:val="single" w:sz="1" w:space="0" w:color="000000"/>
            </w:tcBorders>
          </w:tcPr>
          <w:p w14:paraId="3B984A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sets the initial credit limit for the merchant account being created.</w:t>
            </w:r>
          </w:p>
        </w:tc>
      </w:tr>
      <w:tr w:rsidR="009D0D42" w:rsidRPr="00E97D9E" w14:paraId="5B52C605" w14:textId="77777777" w:rsidTr="00843228">
        <w:tc>
          <w:tcPr>
            <w:tcW w:w="10292" w:type="dxa"/>
            <w:gridSpan w:val="2"/>
            <w:tcBorders>
              <w:left w:val="single" w:sz="1" w:space="0" w:color="000000"/>
              <w:bottom w:val="single" w:sz="1" w:space="0" w:color="000000"/>
              <w:right w:val="single" w:sz="1" w:space="0" w:color="000000"/>
            </w:tcBorders>
          </w:tcPr>
          <w:p w14:paraId="6532722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D908E5B" w14:textId="77777777" w:rsidTr="00843228">
        <w:tc>
          <w:tcPr>
            <w:tcW w:w="10292" w:type="dxa"/>
            <w:gridSpan w:val="2"/>
            <w:tcBorders>
              <w:left w:val="single" w:sz="1" w:space="0" w:color="000000"/>
              <w:bottom w:val="single" w:sz="1" w:space="0" w:color="000000"/>
              <w:right w:val="single" w:sz="1" w:space="0" w:color="000000"/>
            </w:tcBorders>
          </w:tcPr>
          <w:p w14:paraId="118384F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76DAA9" w14:textId="77777777" w:rsidTr="00843228">
        <w:tc>
          <w:tcPr>
            <w:tcW w:w="10292" w:type="dxa"/>
            <w:gridSpan w:val="2"/>
            <w:tcBorders>
              <w:left w:val="single" w:sz="1" w:space="0" w:color="000000"/>
              <w:bottom w:val="single" w:sz="1" w:space="0" w:color="000000"/>
              <w:right w:val="single" w:sz="1" w:space="0" w:color="000000"/>
            </w:tcBorders>
          </w:tcPr>
          <w:p w14:paraId="2DB233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4193A0F3" w14:textId="77777777" w:rsidTr="00843228">
        <w:tc>
          <w:tcPr>
            <w:tcW w:w="10292" w:type="dxa"/>
            <w:gridSpan w:val="2"/>
            <w:tcBorders>
              <w:left w:val="single" w:sz="1" w:space="0" w:color="000000"/>
              <w:bottom w:val="single" w:sz="1" w:space="0" w:color="000000"/>
              <w:right w:val="single" w:sz="1" w:space="0" w:color="000000"/>
            </w:tcBorders>
          </w:tcPr>
          <w:p w14:paraId="72AF3D7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7D4E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enter the initial credit limit.</w:t>
            </w:r>
          </w:p>
          <w:p w14:paraId="4E8D125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credit limit value.</w:t>
            </w:r>
          </w:p>
          <w:p w14:paraId="15068C3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value.</w:t>
            </w:r>
          </w:p>
          <w:p w14:paraId="373D31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the value is valid, the system stores the initial credit limit for the merchant account being created.</w:t>
            </w:r>
          </w:p>
        </w:tc>
      </w:tr>
      <w:tr w:rsidR="009D0D42" w:rsidRPr="00E97D9E" w14:paraId="267F1FEB" w14:textId="77777777" w:rsidTr="00843228">
        <w:tc>
          <w:tcPr>
            <w:tcW w:w="10292" w:type="dxa"/>
            <w:gridSpan w:val="2"/>
            <w:tcBorders>
              <w:left w:val="single" w:sz="1" w:space="0" w:color="000000"/>
              <w:bottom w:val="single" w:sz="1" w:space="0" w:color="000000"/>
              <w:right w:val="single" w:sz="1" w:space="0" w:color="000000"/>
            </w:tcBorders>
          </w:tcPr>
          <w:p w14:paraId="579266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DB5E77C" w14:textId="77777777" w:rsidTr="00843228">
        <w:tc>
          <w:tcPr>
            <w:tcW w:w="10292" w:type="dxa"/>
            <w:gridSpan w:val="2"/>
            <w:tcBorders>
              <w:left w:val="single" w:sz="1" w:space="0" w:color="000000"/>
              <w:bottom w:val="single" w:sz="1" w:space="0" w:color="000000"/>
              <w:right w:val="single" w:sz="1" w:space="0" w:color="000000"/>
            </w:tcBorders>
          </w:tcPr>
          <w:p w14:paraId="75F8327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A2E1569" w14:textId="77777777" w:rsidTr="00843228">
        <w:tc>
          <w:tcPr>
            <w:tcW w:w="10292" w:type="dxa"/>
            <w:gridSpan w:val="2"/>
            <w:tcBorders>
              <w:left w:val="single" w:sz="1" w:space="0" w:color="000000"/>
              <w:bottom w:val="single" w:sz="1" w:space="0" w:color="000000"/>
              <w:right w:val="single" w:sz="1" w:space="0" w:color="000000"/>
            </w:tcBorders>
          </w:tcPr>
          <w:p w14:paraId="567E667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initial credit limit is stored for the merchant account being created.</w:t>
            </w:r>
          </w:p>
        </w:tc>
      </w:tr>
      <w:tr w:rsidR="009D0D42" w:rsidRPr="00E97D9E" w14:paraId="78BDC870" w14:textId="77777777" w:rsidTr="00843228">
        <w:tc>
          <w:tcPr>
            <w:tcW w:w="10292" w:type="dxa"/>
            <w:gridSpan w:val="2"/>
            <w:tcBorders>
              <w:left w:val="single" w:sz="1" w:space="0" w:color="000000"/>
              <w:bottom w:val="single" w:sz="1" w:space="0" w:color="000000"/>
              <w:right w:val="single" w:sz="1" w:space="0" w:color="000000"/>
            </w:tcBorders>
          </w:tcPr>
          <w:p w14:paraId="64F834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10BF71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credit limit is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63135C03"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credit limit is invalid (e.g., negative value)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credit limit is not stored.</w:t>
            </w:r>
          </w:p>
        </w:tc>
      </w:tr>
    </w:tbl>
    <w:p w14:paraId="23BF595D" w14:textId="77777777" w:rsidR="009D0D42" w:rsidRPr="00E97D9E" w:rsidRDefault="009D0D42" w:rsidP="009D0D42">
      <w:pPr>
        <w:rPr>
          <w:rFonts w:ascii="Times New Roman" w:hAnsi="Times New Roman" w:cs="Times New Roman"/>
        </w:rPr>
      </w:pPr>
    </w:p>
    <w:p w14:paraId="7ED4152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UC-SA-ACC-01c — Set Initial Discount Plan (included)</w:t>
      </w:r>
    </w:p>
    <w:p w14:paraId="293D8218" w14:textId="77777777" w:rsidR="009D0D42" w:rsidRPr="00E97D9E" w:rsidRDefault="009D0D42" w:rsidP="009D0D42">
      <w:pPr>
        <w:rPr>
          <w:rFonts w:ascii="Times New Roman" w:hAnsi="Times New Roman" w:cs="Times New Roman"/>
          <w:b/>
          <w:bCs/>
          <w:color w:val="000000"/>
        </w:rPr>
      </w:pPr>
    </w:p>
    <w:tbl>
      <w:tblPr>
        <w:tblW w:w="10624" w:type="dxa"/>
        <w:tblInd w:w="-475" w:type="dxa"/>
        <w:tblLayout w:type="fixed"/>
        <w:tblCellMar>
          <w:top w:w="55" w:type="dxa"/>
          <w:left w:w="55" w:type="dxa"/>
          <w:bottom w:w="55" w:type="dxa"/>
          <w:right w:w="55" w:type="dxa"/>
        </w:tblCellMar>
        <w:tblLook w:val="0000" w:firstRow="0" w:lastRow="0" w:firstColumn="0" w:lastColumn="0" w:noHBand="0" w:noVBand="0"/>
      </w:tblPr>
      <w:tblGrid>
        <w:gridCol w:w="5141"/>
        <w:gridCol w:w="5483"/>
      </w:tblGrid>
      <w:tr w:rsidR="009D0D42" w:rsidRPr="00E97D9E" w14:paraId="64A9AED4" w14:textId="77777777" w:rsidTr="00843228">
        <w:tc>
          <w:tcPr>
            <w:tcW w:w="5141" w:type="dxa"/>
            <w:tcBorders>
              <w:top w:val="single" w:sz="1" w:space="0" w:color="000000"/>
              <w:left w:val="single" w:sz="1" w:space="0" w:color="000000"/>
              <w:bottom w:val="single" w:sz="1" w:space="0" w:color="000000"/>
              <w:right w:val="single" w:sz="1" w:space="0" w:color="000000"/>
            </w:tcBorders>
          </w:tcPr>
          <w:p w14:paraId="37B49A4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UC-SA-ACC-01c</w:t>
            </w:r>
          </w:p>
        </w:tc>
        <w:tc>
          <w:tcPr>
            <w:tcW w:w="5483" w:type="dxa"/>
            <w:tcBorders>
              <w:top w:val="single" w:sz="1" w:space="0" w:color="000000"/>
              <w:left w:val="single" w:sz="1" w:space="0" w:color="000000"/>
              <w:bottom w:val="single" w:sz="1" w:space="0" w:color="000000"/>
              <w:right w:val="single" w:sz="1" w:space="0" w:color="000000"/>
            </w:tcBorders>
          </w:tcPr>
          <w:p w14:paraId="268F5B2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Set Initial Discount Plan</w:t>
            </w:r>
          </w:p>
        </w:tc>
      </w:tr>
      <w:tr w:rsidR="009D0D42" w:rsidRPr="00E97D9E" w14:paraId="3C557269" w14:textId="77777777" w:rsidTr="00843228">
        <w:tc>
          <w:tcPr>
            <w:tcW w:w="10624" w:type="dxa"/>
            <w:gridSpan w:val="2"/>
            <w:tcBorders>
              <w:left w:val="single" w:sz="1" w:space="0" w:color="000000"/>
              <w:bottom w:val="single" w:sz="1" w:space="0" w:color="000000"/>
              <w:right w:val="single" w:sz="1" w:space="0" w:color="000000"/>
            </w:tcBorders>
          </w:tcPr>
          <w:p w14:paraId="5CA4E0E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assigns an initial discount plan to the merchant account being created. The system supports fixed and flexible discount plans.</w:t>
            </w:r>
          </w:p>
        </w:tc>
      </w:tr>
      <w:tr w:rsidR="009D0D42" w:rsidRPr="00E97D9E" w14:paraId="332FEC86" w14:textId="77777777" w:rsidTr="00843228">
        <w:tc>
          <w:tcPr>
            <w:tcW w:w="10624" w:type="dxa"/>
            <w:gridSpan w:val="2"/>
            <w:tcBorders>
              <w:left w:val="single" w:sz="1" w:space="0" w:color="000000"/>
              <w:bottom w:val="single" w:sz="1" w:space="0" w:color="000000"/>
              <w:right w:val="single" w:sz="1" w:space="0" w:color="000000"/>
            </w:tcBorders>
          </w:tcPr>
          <w:p w14:paraId="3512F43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E6FEBAF" w14:textId="77777777" w:rsidTr="00843228">
        <w:tc>
          <w:tcPr>
            <w:tcW w:w="10624" w:type="dxa"/>
            <w:gridSpan w:val="2"/>
            <w:tcBorders>
              <w:left w:val="single" w:sz="1" w:space="0" w:color="000000"/>
              <w:bottom w:val="single" w:sz="1" w:space="0" w:color="000000"/>
              <w:right w:val="single" w:sz="1" w:space="0" w:color="000000"/>
            </w:tcBorders>
          </w:tcPr>
          <w:p w14:paraId="5091A4E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680F925" w14:textId="77777777" w:rsidTr="00843228">
        <w:tc>
          <w:tcPr>
            <w:tcW w:w="10624" w:type="dxa"/>
            <w:gridSpan w:val="2"/>
            <w:tcBorders>
              <w:left w:val="single" w:sz="1" w:space="0" w:color="000000"/>
              <w:bottom w:val="single" w:sz="1" w:space="0" w:color="000000"/>
              <w:right w:val="single" w:sz="1" w:space="0" w:color="000000"/>
            </w:tcBorders>
          </w:tcPr>
          <w:p w14:paraId="26B19A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07912AAB" w14:textId="77777777" w:rsidTr="00843228">
        <w:tc>
          <w:tcPr>
            <w:tcW w:w="10624" w:type="dxa"/>
            <w:gridSpan w:val="2"/>
            <w:tcBorders>
              <w:left w:val="single" w:sz="1" w:space="0" w:color="000000"/>
              <w:bottom w:val="single" w:sz="1" w:space="0" w:color="000000"/>
              <w:right w:val="single" w:sz="1" w:space="0" w:color="000000"/>
            </w:tcBorders>
          </w:tcPr>
          <w:p w14:paraId="1CE2AF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F6DB7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select an initial discount plan for the merchant account being created.</w:t>
            </w:r>
          </w:p>
          <w:p w14:paraId="6F36140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available discount plan types (fixed or flexible).</w:t>
            </w:r>
          </w:p>
          <w:p w14:paraId="08AC3AD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selects and confirms the appropriate discount plan.</w:t>
            </w:r>
          </w:p>
          <w:p w14:paraId="52596D1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selected plan configuration.</w:t>
            </w:r>
          </w:p>
          <w:p w14:paraId="4BBC082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discount plan for the merchant account being created.</w:t>
            </w:r>
          </w:p>
        </w:tc>
      </w:tr>
      <w:tr w:rsidR="009D0D42" w:rsidRPr="00E97D9E" w14:paraId="1A9D48EC" w14:textId="77777777" w:rsidTr="00843228">
        <w:tc>
          <w:tcPr>
            <w:tcW w:w="10624" w:type="dxa"/>
            <w:gridSpan w:val="2"/>
            <w:tcBorders>
              <w:left w:val="single" w:sz="1" w:space="0" w:color="000000"/>
              <w:bottom w:val="single" w:sz="1" w:space="0" w:color="000000"/>
              <w:right w:val="single" w:sz="1" w:space="0" w:color="000000"/>
            </w:tcBorders>
          </w:tcPr>
          <w:p w14:paraId="671E909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C7B200" w14:textId="77777777" w:rsidTr="00843228">
        <w:tc>
          <w:tcPr>
            <w:tcW w:w="10624" w:type="dxa"/>
            <w:gridSpan w:val="2"/>
            <w:tcBorders>
              <w:left w:val="single" w:sz="1" w:space="0" w:color="000000"/>
              <w:bottom w:val="single" w:sz="1" w:space="0" w:color="000000"/>
              <w:right w:val="single" w:sz="1" w:space="0" w:color="000000"/>
            </w:tcBorders>
          </w:tcPr>
          <w:p w14:paraId="1F03405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EC34CEB" w14:textId="77777777" w:rsidTr="00843228">
        <w:tc>
          <w:tcPr>
            <w:tcW w:w="10624" w:type="dxa"/>
            <w:gridSpan w:val="2"/>
            <w:tcBorders>
              <w:left w:val="single" w:sz="1" w:space="0" w:color="000000"/>
              <w:bottom w:val="single" w:sz="1" w:space="0" w:color="000000"/>
              <w:right w:val="single" w:sz="1" w:space="0" w:color="000000"/>
            </w:tcBorders>
          </w:tcPr>
          <w:p w14:paraId="3A04A1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selected discount plan is stored for the merchant account being created.</w:t>
            </w:r>
          </w:p>
        </w:tc>
      </w:tr>
      <w:tr w:rsidR="009D0D42" w:rsidRPr="00E97D9E" w14:paraId="7FACB487" w14:textId="77777777" w:rsidTr="00843228">
        <w:tc>
          <w:tcPr>
            <w:tcW w:w="10624" w:type="dxa"/>
            <w:gridSpan w:val="2"/>
            <w:tcBorders>
              <w:left w:val="single" w:sz="1" w:space="0" w:color="000000"/>
              <w:bottom w:val="single" w:sz="1" w:space="0" w:color="000000"/>
              <w:right w:val="single" w:sz="1" w:space="0" w:color="000000"/>
            </w:tcBorders>
          </w:tcPr>
          <w:p w14:paraId="056AA9D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802681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discount plan is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3F60CD31"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 xml:space="preserve">A2: The selected discount plan configuration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discount plan is not stored.</w:t>
            </w:r>
          </w:p>
        </w:tc>
      </w:tr>
    </w:tbl>
    <w:p w14:paraId="1F96962E" w14:textId="77777777" w:rsidR="009D0D42" w:rsidRPr="00E97D9E" w:rsidRDefault="009D0D42" w:rsidP="009D0D42">
      <w:pPr>
        <w:rPr>
          <w:rFonts w:ascii="Times New Roman" w:hAnsi="Times New Roman" w:cs="Times New Roman"/>
        </w:rPr>
      </w:pPr>
    </w:p>
    <w:p w14:paraId="6F0C355B" w14:textId="77777777" w:rsidR="009D0D42" w:rsidRPr="00E97D9E" w:rsidRDefault="009D0D42" w:rsidP="009D0D42">
      <w:pPr>
        <w:rPr>
          <w:rFonts w:ascii="Times New Roman" w:hAnsi="Times New Roman" w:cs="Times New Roman"/>
        </w:rPr>
      </w:pPr>
    </w:p>
    <w:p w14:paraId="4267CB4F" w14:textId="77777777" w:rsidR="009D0D42" w:rsidRPr="00E97D9E" w:rsidRDefault="009D0D42" w:rsidP="009D0D42">
      <w:pPr>
        <w:rPr>
          <w:rFonts w:ascii="Times New Roman" w:hAnsi="Times New Roman" w:cs="Times New Roman"/>
          <w:b/>
          <w:bCs/>
        </w:rPr>
      </w:pPr>
      <w:r w:rsidRPr="00E97D9E">
        <w:rPr>
          <w:rFonts w:ascii="Times New Roman" w:hAnsi="Times New Roman" w:cs="Times New Roman"/>
          <w:b/>
          <w:bCs/>
          <w:color w:val="000000"/>
        </w:rPr>
        <w:t>UC-SA-ACC-02 — Approve/Reject Commercial Membership Application</w:t>
      </w:r>
    </w:p>
    <w:p w14:paraId="22EF7B3B" w14:textId="77777777" w:rsidR="009D0D42" w:rsidRPr="00E97D9E" w:rsidRDefault="009D0D42" w:rsidP="009D0D42">
      <w:pPr>
        <w:rPr>
          <w:rFonts w:ascii="Times New Roman" w:hAnsi="Times New Roman" w:cs="Times New Roman"/>
        </w:rPr>
      </w:pPr>
    </w:p>
    <w:tbl>
      <w:tblPr>
        <w:tblpPr w:leftFromText="180" w:rightFromText="180" w:vertAnchor="text" w:horzAnchor="margin" w:tblpXSpec="center" w:tblpY="57"/>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D3D18E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8573EA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UC-SA-ACC-02</w:t>
            </w:r>
          </w:p>
        </w:tc>
        <w:tc>
          <w:tcPr>
            <w:tcW w:w="5474" w:type="dxa"/>
            <w:tcBorders>
              <w:top w:val="single" w:sz="1" w:space="0" w:color="000000"/>
              <w:left w:val="single" w:sz="1" w:space="0" w:color="000000"/>
              <w:bottom w:val="single" w:sz="1" w:space="0" w:color="000000"/>
              <w:right w:val="single" w:sz="1" w:space="0" w:color="000000"/>
            </w:tcBorders>
          </w:tcPr>
          <w:p w14:paraId="260A89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Approve/Reject Commercial Membership Application</w:t>
            </w:r>
          </w:p>
        </w:tc>
      </w:tr>
      <w:tr w:rsidR="009D0D42" w:rsidRPr="00E97D9E" w14:paraId="030C553F" w14:textId="77777777" w:rsidTr="00843228">
        <w:tc>
          <w:tcPr>
            <w:tcW w:w="10292" w:type="dxa"/>
            <w:gridSpan w:val="2"/>
            <w:tcBorders>
              <w:left w:val="single" w:sz="1" w:space="0" w:color="000000"/>
              <w:bottom w:val="single" w:sz="1" w:space="0" w:color="000000"/>
              <w:right w:val="single" w:sz="1" w:space="0" w:color="000000"/>
            </w:tcBorders>
          </w:tcPr>
          <w:p w14:paraId="2BF221E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reviews commercial membership applications received from IPOS-PU and decides whether to approve or reject them.</w:t>
            </w:r>
          </w:p>
        </w:tc>
      </w:tr>
      <w:tr w:rsidR="009D0D42" w:rsidRPr="00E97D9E" w14:paraId="25D3B3A0" w14:textId="77777777" w:rsidTr="00843228">
        <w:tc>
          <w:tcPr>
            <w:tcW w:w="10292" w:type="dxa"/>
            <w:gridSpan w:val="2"/>
            <w:tcBorders>
              <w:left w:val="single" w:sz="1" w:space="0" w:color="000000"/>
              <w:bottom w:val="single" w:sz="1" w:space="0" w:color="000000"/>
              <w:right w:val="single" w:sz="1" w:space="0" w:color="000000"/>
            </w:tcBorders>
          </w:tcPr>
          <w:p w14:paraId="0B2F04B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7B348E9" w14:textId="77777777" w:rsidTr="00843228">
        <w:tc>
          <w:tcPr>
            <w:tcW w:w="10292" w:type="dxa"/>
            <w:gridSpan w:val="2"/>
            <w:tcBorders>
              <w:left w:val="single" w:sz="1" w:space="0" w:color="000000"/>
              <w:bottom w:val="single" w:sz="1" w:space="0" w:color="000000"/>
              <w:right w:val="single" w:sz="1" w:space="0" w:color="000000"/>
            </w:tcBorders>
          </w:tcPr>
          <w:p w14:paraId="459EC9D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IPOS-PU</w:t>
            </w:r>
          </w:p>
        </w:tc>
      </w:tr>
      <w:tr w:rsidR="009D0D42" w:rsidRPr="00E97D9E" w14:paraId="2856BF57" w14:textId="77777777" w:rsidTr="00843228">
        <w:tc>
          <w:tcPr>
            <w:tcW w:w="10292" w:type="dxa"/>
            <w:gridSpan w:val="2"/>
            <w:tcBorders>
              <w:left w:val="single" w:sz="1" w:space="0" w:color="000000"/>
              <w:bottom w:val="single" w:sz="1" w:space="0" w:color="000000"/>
              <w:right w:val="single" w:sz="1" w:space="0" w:color="000000"/>
            </w:tcBorders>
          </w:tcPr>
          <w:p w14:paraId="3401138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 commercial membership application has been received from IPOS-PU and is available in the IPOS-SA review queue.</w:t>
            </w:r>
          </w:p>
        </w:tc>
      </w:tr>
      <w:tr w:rsidR="009D0D42" w:rsidRPr="00E97D9E" w14:paraId="3BA290EA" w14:textId="77777777" w:rsidTr="00843228">
        <w:tc>
          <w:tcPr>
            <w:tcW w:w="10292" w:type="dxa"/>
            <w:gridSpan w:val="2"/>
            <w:tcBorders>
              <w:left w:val="single" w:sz="1" w:space="0" w:color="000000"/>
              <w:bottom w:val="single" w:sz="1" w:space="0" w:color="000000"/>
              <w:right w:val="single" w:sz="1" w:space="0" w:color="000000"/>
            </w:tcBorders>
          </w:tcPr>
          <w:p w14:paraId="22F7474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Main flow: </w:t>
            </w:r>
          </w:p>
          <w:p w14:paraId="0375F3A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 pending commercial membership application from the IPOS-SA review queue.</w:t>
            </w:r>
          </w:p>
          <w:p w14:paraId="5F11932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application details received from IPOS-PU.</w:t>
            </w:r>
          </w:p>
          <w:p w14:paraId="40481E0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reviews the application information.</w:t>
            </w:r>
          </w:p>
          <w:p w14:paraId="29B5F0D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selects either approve or reject.</w:t>
            </w:r>
          </w:p>
          <w:p w14:paraId="43E4C48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system records the decision.</w:t>
            </w:r>
          </w:p>
          <w:p w14:paraId="3A53CB1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6. If approved, the application status is updated accordingly in IPOS-SA.</w:t>
            </w:r>
          </w:p>
        </w:tc>
      </w:tr>
      <w:tr w:rsidR="009D0D42" w:rsidRPr="00E97D9E" w14:paraId="5B873391" w14:textId="77777777" w:rsidTr="00843228">
        <w:tc>
          <w:tcPr>
            <w:tcW w:w="10292" w:type="dxa"/>
            <w:gridSpan w:val="2"/>
            <w:tcBorders>
              <w:left w:val="single" w:sz="1" w:space="0" w:color="000000"/>
              <w:bottom w:val="single" w:sz="1" w:space="0" w:color="000000"/>
              <w:right w:val="single" w:sz="1" w:space="0" w:color="000000"/>
            </w:tcBorders>
          </w:tcPr>
          <w:p w14:paraId="669E21E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57D49651" w14:textId="77777777" w:rsidTr="00843228">
        <w:tc>
          <w:tcPr>
            <w:tcW w:w="10292" w:type="dxa"/>
            <w:gridSpan w:val="2"/>
            <w:tcBorders>
              <w:left w:val="single" w:sz="1" w:space="0" w:color="000000"/>
              <w:bottom w:val="single" w:sz="1" w:space="0" w:color="000000"/>
              <w:right w:val="single" w:sz="1" w:space="0" w:color="000000"/>
            </w:tcBorders>
          </w:tcPr>
          <w:p w14:paraId="6CD238A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7C8BA3EC" w14:textId="77777777" w:rsidTr="00843228">
        <w:tc>
          <w:tcPr>
            <w:tcW w:w="10292" w:type="dxa"/>
            <w:gridSpan w:val="2"/>
            <w:tcBorders>
              <w:left w:val="single" w:sz="1" w:space="0" w:color="000000"/>
              <w:bottom w:val="single" w:sz="1" w:space="0" w:color="000000"/>
              <w:right w:val="single" w:sz="1" w:space="0" w:color="000000"/>
            </w:tcBorders>
          </w:tcPr>
          <w:p w14:paraId="119783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application is marked as approved or rejected and the decision is recorded in IPOS-SA.</w:t>
            </w:r>
          </w:p>
        </w:tc>
      </w:tr>
      <w:tr w:rsidR="009D0D42" w:rsidRPr="00E97D9E" w14:paraId="49289B1E" w14:textId="77777777" w:rsidTr="00843228">
        <w:tc>
          <w:tcPr>
            <w:tcW w:w="10292" w:type="dxa"/>
            <w:gridSpan w:val="2"/>
            <w:tcBorders>
              <w:left w:val="single" w:sz="1" w:space="0" w:color="000000"/>
              <w:bottom w:val="single" w:sz="1" w:space="0" w:color="000000"/>
              <w:right w:val="single" w:sz="1" w:space="0" w:color="000000"/>
            </w:tcBorders>
          </w:tcPr>
          <w:p w14:paraId="141C8DE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67C591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review process → No decision is recorded.</w:t>
            </w:r>
          </w:p>
          <w:p w14:paraId="0B72AB7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Administrator selects reject → The system records the rejection decision and updates the application status.</w:t>
            </w:r>
          </w:p>
        </w:tc>
      </w:tr>
    </w:tbl>
    <w:p w14:paraId="35D3B227" w14:textId="77777777" w:rsidR="009D0D42" w:rsidRDefault="009D0D42" w:rsidP="009D0D42">
      <w:pPr>
        <w:rPr>
          <w:rFonts w:ascii="Times New Roman" w:hAnsi="Times New Roman" w:cs="Times New Roman"/>
        </w:rPr>
      </w:pPr>
    </w:p>
    <w:p w14:paraId="07E2A0E9" w14:textId="77777777" w:rsidR="00B25FA8" w:rsidRDefault="00B25FA8" w:rsidP="009D0D42">
      <w:pPr>
        <w:rPr>
          <w:rFonts w:ascii="Times New Roman" w:hAnsi="Times New Roman" w:cs="Times New Roman"/>
        </w:rPr>
      </w:pPr>
    </w:p>
    <w:p w14:paraId="6DD03DB5" w14:textId="77777777" w:rsidR="00B25FA8" w:rsidRDefault="00B25FA8" w:rsidP="009D0D42">
      <w:pPr>
        <w:rPr>
          <w:rFonts w:ascii="Times New Roman" w:hAnsi="Times New Roman" w:cs="Times New Roman"/>
        </w:rPr>
      </w:pPr>
    </w:p>
    <w:p w14:paraId="63CB4910" w14:textId="77777777" w:rsidR="00B25FA8" w:rsidRDefault="00B25FA8" w:rsidP="009D0D42">
      <w:pPr>
        <w:rPr>
          <w:rFonts w:ascii="Times New Roman" w:hAnsi="Times New Roman" w:cs="Times New Roman"/>
        </w:rPr>
      </w:pPr>
    </w:p>
    <w:p w14:paraId="1BA49429" w14:textId="77777777" w:rsidR="00B25FA8" w:rsidRDefault="00B25FA8" w:rsidP="009D0D42">
      <w:pPr>
        <w:rPr>
          <w:rFonts w:ascii="Times New Roman" w:hAnsi="Times New Roman" w:cs="Times New Roman"/>
        </w:rPr>
      </w:pPr>
    </w:p>
    <w:p w14:paraId="5DED20C7" w14:textId="77777777" w:rsidR="00B25FA8" w:rsidRDefault="00B25FA8" w:rsidP="009D0D42">
      <w:pPr>
        <w:rPr>
          <w:rFonts w:ascii="Times New Roman" w:hAnsi="Times New Roman" w:cs="Times New Roman"/>
        </w:rPr>
      </w:pPr>
    </w:p>
    <w:p w14:paraId="0197871E" w14:textId="77777777" w:rsidR="00B25FA8" w:rsidRDefault="00B25FA8" w:rsidP="009D0D42">
      <w:pPr>
        <w:rPr>
          <w:rFonts w:ascii="Times New Roman" w:hAnsi="Times New Roman" w:cs="Times New Roman"/>
        </w:rPr>
      </w:pPr>
    </w:p>
    <w:p w14:paraId="573C0899" w14:textId="77777777" w:rsidR="00B25FA8" w:rsidRDefault="00B25FA8" w:rsidP="009D0D42">
      <w:pPr>
        <w:rPr>
          <w:rFonts w:ascii="Times New Roman" w:hAnsi="Times New Roman" w:cs="Times New Roman"/>
        </w:rPr>
      </w:pPr>
    </w:p>
    <w:p w14:paraId="0E086B83" w14:textId="77777777" w:rsidR="00B25FA8" w:rsidRDefault="00B25FA8" w:rsidP="009D0D42">
      <w:pPr>
        <w:rPr>
          <w:rFonts w:ascii="Times New Roman" w:hAnsi="Times New Roman" w:cs="Times New Roman"/>
        </w:rPr>
      </w:pPr>
    </w:p>
    <w:p w14:paraId="551DE9CB" w14:textId="77777777" w:rsidR="00B25FA8" w:rsidRDefault="00B25FA8" w:rsidP="009D0D42">
      <w:pPr>
        <w:rPr>
          <w:rFonts w:ascii="Times New Roman" w:hAnsi="Times New Roman" w:cs="Times New Roman"/>
        </w:rPr>
      </w:pPr>
    </w:p>
    <w:p w14:paraId="4CF75F85" w14:textId="77777777" w:rsidR="003E31CE" w:rsidRDefault="003E31CE" w:rsidP="009D0D42">
      <w:pPr>
        <w:rPr>
          <w:rFonts w:ascii="Times New Roman" w:hAnsi="Times New Roman" w:cs="Times New Roman"/>
        </w:rPr>
      </w:pPr>
    </w:p>
    <w:p w14:paraId="469D3175" w14:textId="77777777" w:rsidR="003E31CE" w:rsidRPr="00E97D9E" w:rsidRDefault="003E31CE" w:rsidP="009D0D42">
      <w:pPr>
        <w:rPr>
          <w:rFonts w:ascii="Times New Roman" w:hAnsi="Times New Roman" w:cs="Times New Roman"/>
        </w:rPr>
      </w:pPr>
    </w:p>
    <w:p w14:paraId="15665D5C" w14:textId="77777777" w:rsidR="009D0D42" w:rsidRPr="00E97D9E" w:rsidRDefault="009D0D42" w:rsidP="009D0D42">
      <w:pPr>
        <w:rPr>
          <w:rFonts w:ascii="Times New Roman" w:hAnsi="Times New Roman" w:cs="Times New Roman"/>
        </w:rPr>
      </w:pPr>
    </w:p>
    <w:p w14:paraId="131848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UC-SA-ACC-03 — Update Credit Limit</w:t>
      </w:r>
    </w:p>
    <w:p w14:paraId="2591B67A"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B3D4F2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123B4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UC-SA-ACC-03</w:t>
            </w:r>
          </w:p>
        </w:tc>
        <w:tc>
          <w:tcPr>
            <w:tcW w:w="5474" w:type="dxa"/>
            <w:tcBorders>
              <w:top w:val="single" w:sz="1" w:space="0" w:color="000000"/>
              <w:left w:val="single" w:sz="1" w:space="0" w:color="000000"/>
              <w:bottom w:val="single" w:sz="1" w:space="0" w:color="000000"/>
              <w:right w:val="single" w:sz="1" w:space="0" w:color="000000"/>
            </w:tcBorders>
          </w:tcPr>
          <w:p w14:paraId="70795EF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Credit Limit</w:t>
            </w:r>
          </w:p>
        </w:tc>
      </w:tr>
      <w:tr w:rsidR="009D0D42" w:rsidRPr="00E97D9E" w14:paraId="4BD48043" w14:textId="77777777" w:rsidTr="00843228">
        <w:tc>
          <w:tcPr>
            <w:tcW w:w="10292" w:type="dxa"/>
            <w:gridSpan w:val="2"/>
            <w:tcBorders>
              <w:left w:val="single" w:sz="1" w:space="0" w:color="000000"/>
              <w:bottom w:val="single" w:sz="1" w:space="0" w:color="000000"/>
              <w:right w:val="single" w:sz="1" w:space="0" w:color="000000"/>
            </w:tcBorders>
          </w:tcPr>
          <w:p w14:paraId="7A13273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credit limit for an existing merchant account.</w:t>
            </w:r>
          </w:p>
        </w:tc>
      </w:tr>
      <w:tr w:rsidR="009D0D42" w:rsidRPr="00E97D9E" w14:paraId="430E1BF9" w14:textId="77777777" w:rsidTr="00843228">
        <w:tc>
          <w:tcPr>
            <w:tcW w:w="10292" w:type="dxa"/>
            <w:gridSpan w:val="2"/>
            <w:tcBorders>
              <w:left w:val="single" w:sz="1" w:space="0" w:color="000000"/>
              <w:bottom w:val="single" w:sz="1" w:space="0" w:color="000000"/>
              <w:right w:val="single" w:sz="1" w:space="0" w:color="000000"/>
            </w:tcBorders>
          </w:tcPr>
          <w:p w14:paraId="324959F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213F84ED" w14:textId="77777777" w:rsidTr="00843228">
        <w:tc>
          <w:tcPr>
            <w:tcW w:w="10292" w:type="dxa"/>
            <w:gridSpan w:val="2"/>
            <w:tcBorders>
              <w:left w:val="single" w:sz="1" w:space="0" w:color="000000"/>
              <w:bottom w:val="single" w:sz="1" w:space="0" w:color="000000"/>
              <w:right w:val="single" w:sz="1" w:space="0" w:color="000000"/>
            </w:tcBorders>
          </w:tcPr>
          <w:p w14:paraId="0F53E9D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FCFF051" w14:textId="77777777" w:rsidTr="00843228">
        <w:tc>
          <w:tcPr>
            <w:tcW w:w="10292" w:type="dxa"/>
            <w:gridSpan w:val="2"/>
            <w:tcBorders>
              <w:left w:val="single" w:sz="1" w:space="0" w:color="000000"/>
              <w:bottom w:val="single" w:sz="1" w:space="0" w:color="000000"/>
              <w:right w:val="single" w:sz="1" w:space="0" w:color="000000"/>
            </w:tcBorders>
          </w:tcPr>
          <w:p w14:paraId="1CDB301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update credit limits.</w:t>
            </w:r>
          </w:p>
        </w:tc>
      </w:tr>
      <w:tr w:rsidR="009D0D42" w:rsidRPr="00E97D9E" w14:paraId="0615C366" w14:textId="77777777" w:rsidTr="00843228">
        <w:tc>
          <w:tcPr>
            <w:tcW w:w="10292" w:type="dxa"/>
            <w:gridSpan w:val="2"/>
            <w:tcBorders>
              <w:left w:val="single" w:sz="1" w:space="0" w:color="000000"/>
              <w:bottom w:val="single" w:sz="1" w:space="0" w:color="000000"/>
              <w:right w:val="single" w:sz="1" w:space="0" w:color="000000"/>
            </w:tcBorders>
          </w:tcPr>
          <w:p w14:paraId="07431B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48BB9A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F5D80D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credit limit.</w:t>
            </w:r>
          </w:p>
          <w:p w14:paraId="7124EE7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enters the new credit limit value and confirms the change.</w:t>
            </w:r>
          </w:p>
          <w:p w14:paraId="30DDC30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value.</w:t>
            </w:r>
          </w:p>
          <w:p w14:paraId="468F64AB"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5. If valid, the system updates and stores the merchant’s credit limit.</w:t>
            </w:r>
          </w:p>
        </w:tc>
      </w:tr>
      <w:tr w:rsidR="009D0D42" w:rsidRPr="00E97D9E" w14:paraId="71C38E70" w14:textId="77777777" w:rsidTr="00843228">
        <w:tc>
          <w:tcPr>
            <w:tcW w:w="10292" w:type="dxa"/>
            <w:gridSpan w:val="2"/>
            <w:tcBorders>
              <w:left w:val="single" w:sz="1" w:space="0" w:color="000000"/>
              <w:bottom w:val="single" w:sz="1" w:space="0" w:color="000000"/>
              <w:right w:val="single" w:sz="1" w:space="0" w:color="000000"/>
            </w:tcBorders>
          </w:tcPr>
          <w:p w14:paraId="0BF5DA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128CF96" w14:textId="77777777" w:rsidTr="00843228">
        <w:tc>
          <w:tcPr>
            <w:tcW w:w="10292" w:type="dxa"/>
            <w:gridSpan w:val="2"/>
            <w:tcBorders>
              <w:left w:val="single" w:sz="1" w:space="0" w:color="000000"/>
              <w:bottom w:val="single" w:sz="1" w:space="0" w:color="000000"/>
              <w:right w:val="single" w:sz="1" w:space="0" w:color="000000"/>
            </w:tcBorders>
          </w:tcPr>
          <w:p w14:paraId="763C44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F57941" w14:textId="77777777" w:rsidTr="00843228">
        <w:tc>
          <w:tcPr>
            <w:tcW w:w="10292" w:type="dxa"/>
            <w:gridSpan w:val="2"/>
            <w:tcBorders>
              <w:left w:val="single" w:sz="1" w:space="0" w:color="000000"/>
              <w:bottom w:val="single" w:sz="1" w:space="0" w:color="000000"/>
              <w:right w:val="single" w:sz="1" w:space="0" w:color="000000"/>
            </w:tcBorders>
          </w:tcPr>
          <w:p w14:paraId="15B04F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credit limit is updated and stored in IPOS-SA.</w:t>
            </w:r>
          </w:p>
        </w:tc>
      </w:tr>
      <w:tr w:rsidR="009D0D42" w:rsidRPr="00E97D9E" w14:paraId="189A5B0F" w14:textId="77777777" w:rsidTr="00843228">
        <w:tc>
          <w:tcPr>
            <w:tcW w:w="10292" w:type="dxa"/>
            <w:gridSpan w:val="2"/>
            <w:tcBorders>
              <w:left w:val="single" w:sz="1" w:space="0" w:color="000000"/>
              <w:bottom w:val="single" w:sz="1" w:space="0" w:color="000000"/>
              <w:right w:val="single" w:sz="1" w:space="0" w:color="000000"/>
            </w:tcBorders>
          </w:tcPr>
          <w:p w14:paraId="0F39840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C8AAE5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credit limit remains unchanged.</w:t>
            </w:r>
          </w:p>
          <w:p w14:paraId="5F4FEF4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credit limit value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credit limit is not updated.</w:t>
            </w:r>
          </w:p>
        </w:tc>
      </w:tr>
    </w:tbl>
    <w:p w14:paraId="74A40059" w14:textId="77777777" w:rsidR="009D0D42" w:rsidRDefault="009D0D42" w:rsidP="009D0D42">
      <w:pPr>
        <w:rPr>
          <w:rFonts w:ascii="Times New Roman" w:hAnsi="Times New Roman" w:cs="Times New Roman"/>
        </w:rPr>
      </w:pPr>
    </w:p>
    <w:p w14:paraId="26A5CDA6" w14:textId="77777777" w:rsidR="00B25FA8" w:rsidRDefault="00B25FA8" w:rsidP="009D0D42">
      <w:pPr>
        <w:rPr>
          <w:rFonts w:ascii="Times New Roman" w:hAnsi="Times New Roman" w:cs="Times New Roman"/>
        </w:rPr>
      </w:pPr>
    </w:p>
    <w:p w14:paraId="42660115" w14:textId="77777777" w:rsidR="00B25FA8" w:rsidRDefault="00B25FA8" w:rsidP="009D0D42">
      <w:pPr>
        <w:rPr>
          <w:rFonts w:ascii="Times New Roman" w:hAnsi="Times New Roman" w:cs="Times New Roman"/>
        </w:rPr>
      </w:pPr>
    </w:p>
    <w:p w14:paraId="7FE6F5E6" w14:textId="77777777" w:rsidR="00B25FA8" w:rsidRDefault="00B25FA8" w:rsidP="009D0D42">
      <w:pPr>
        <w:rPr>
          <w:rFonts w:ascii="Times New Roman" w:hAnsi="Times New Roman" w:cs="Times New Roman"/>
        </w:rPr>
      </w:pPr>
    </w:p>
    <w:p w14:paraId="4268EF4A" w14:textId="77777777" w:rsidR="00B25FA8" w:rsidRDefault="00B25FA8" w:rsidP="009D0D42">
      <w:pPr>
        <w:rPr>
          <w:rFonts w:ascii="Times New Roman" w:hAnsi="Times New Roman" w:cs="Times New Roman"/>
        </w:rPr>
      </w:pPr>
    </w:p>
    <w:p w14:paraId="70C6E58E" w14:textId="77777777" w:rsidR="00B25FA8" w:rsidRPr="00E97D9E" w:rsidRDefault="00B25FA8" w:rsidP="009D0D42">
      <w:pPr>
        <w:rPr>
          <w:rFonts w:ascii="Times New Roman" w:hAnsi="Times New Roman" w:cs="Times New Roman"/>
        </w:rPr>
      </w:pPr>
    </w:p>
    <w:p w14:paraId="05125955" w14:textId="032AE989" w:rsidR="009D0D42" w:rsidRPr="002F6920"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UC-SA-ACC-04 — Manage Discount Plan</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99A9C9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BF9B8D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UC-SA-ACC-04</w:t>
            </w:r>
          </w:p>
        </w:tc>
        <w:tc>
          <w:tcPr>
            <w:tcW w:w="5474" w:type="dxa"/>
            <w:tcBorders>
              <w:top w:val="single" w:sz="1" w:space="0" w:color="000000"/>
              <w:left w:val="single" w:sz="1" w:space="0" w:color="000000"/>
              <w:bottom w:val="single" w:sz="1" w:space="0" w:color="000000"/>
              <w:right w:val="single" w:sz="1" w:space="0" w:color="000000"/>
            </w:tcBorders>
          </w:tcPr>
          <w:p w14:paraId="2634FB5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Discount Plan</w:t>
            </w:r>
          </w:p>
        </w:tc>
      </w:tr>
      <w:tr w:rsidR="009D0D42" w:rsidRPr="00E97D9E" w14:paraId="13998C5F" w14:textId="77777777" w:rsidTr="00843228">
        <w:tc>
          <w:tcPr>
            <w:tcW w:w="10292" w:type="dxa"/>
            <w:gridSpan w:val="2"/>
            <w:tcBorders>
              <w:left w:val="single" w:sz="1" w:space="0" w:color="000000"/>
              <w:bottom w:val="single" w:sz="1" w:space="0" w:color="000000"/>
              <w:right w:val="single" w:sz="1" w:space="0" w:color="000000"/>
            </w:tcBorders>
          </w:tcPr>
          <w:p w14:paraId="1B75DC8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discount plan for an existing merchant account. The system supports fixed and flexible (monthly aggregated orders) discount plans.</w:t>
            </w:r>
          </w:p>
        </w:tc>
      </w:tr>
      <w:tr w:rsidR="009D0D42" w:rsidRPr="00E97D9E" w14:paraId="294EE457" w14:textId="77777777" w:rsidTr="00843228">
        <w:tc>
          <w:tcPr>
            <w:tcW w:w="10292" w:type="dxa"/>
            <w:gridSpan w:val="2"/>
            <w:tcBorders>
              <w:left w:val="single" w:sz="1" w:space="0" w:color="000000"/>
              <w:bottom w:val="single" w:sz="1" w:space="0" w:color="000000"/>
              <w:right w:val="single" w:sz="1" w:space="0" w:color="000000"/>
            </w:tcBorders>
          </w:tcPr>
          <w:p w14:paraId="04AAD8E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11ADC26C" w14:textId="77777777" w:rsidTr="00843228">
        <w:tc>
          <w:tcPr>
            <w:tcW w:w="10292" w:type="dxa"/>
            <w:gridSpan w:val="2"/>
            <w:tcBorders>
              <w:left w:val="single" w:sz="1" w:space="0" w:color="000000"/>
              <w:bottom w:val="single" w:sz="1" w:space="0" w:color="000000"/>
              <w:right w:val="single" w:sz="1" w:space="0" w:color="000000"/>
            </w:tcBorders>
          </w:tcPr>
          <w:p w14:paraId="529AA4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4F38E23" w14:textId="77777777" w:rsidTr="00843228">
        <w:tc>
          <w:tcPr>
            <w:tcW w:w="10292" w:type="dxa"/>
            <w:gridSpan w:val="2"/>
            <w:tcBorders>
              <w:left w:val="single" w:sz="1" w:space="0" w:color="000000"/>
              <w:bottom w:val="single" w:sz="1" w:space="0" w:color="000000"/>
              <w:right w:val="single" w:sz="1" w:space="0" w:color="000000"/>
            </w:tcBorders>
          </w:tcPr>
          <w:p w14:paraId="520856B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manage discount plans.</w:t>
            </w:r>
          </w:p>
        </w:tc>
      </w:tr>
      <w:tr w:rsidR="009D0D42" w:rsidRPr="00E97D9E" w14:paraId="3BC4D30F" w14:textId="77777777" w:rsidTr="00843228">
        <w:tc>
          <w:tcPr>
            <w:tcW w:w="10292" w:type="dxa"/>
            <w:gridSpan w:val="2"/>
            <w:tcBorders>
              <w:left w:val="single" w:sz="1" w:space="0" w:color="000000"/>
              <w:bottom w:val="single" w:sz="1" w:space="0" w:color="000000"/>
              <w:right w:val="single" w:sz="1" w:space="0" w:color="000000"/>
            </w:tcBorders>
          </w:tcPr>
          <w:p w14:paraId="2EA09E8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2EE2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5F1EBC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discount plan.</w:t>
            </w:r>
          </w:p>
          <w:p w14:paraId="0CEE88F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selects the required discount plan type and enters any required plan details.</w:t>
            </w:r>
          </w:p>
          <w:p w14:paraId="3609E9A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plan information.</w:t>
            </w:r>
          </w:p>
          <w:p w14:paraId="3555E87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updated discount plan for the merchant account.</w:t>
            </w:r>
          </w:p>
        </w:tc>
      </w:tr>
      <w:tr w:rsidR="009D0D42" w:rsidRPr="00E97D9E" w14:paraId="581642FE" w14:textId="77777777" w:rsidTr="00843228">
        <w:tc>
          <w:tcPr>
            <w:tcW w:w="10292" w:type="dxa"/>
            <w:gridSpan w:val="2"/>
            <w:tcBorders>
              <w:left w:val="single" w:sz="1" w:space="0" w:color="000000"/>
              <w:bottom w:val="single" w:sz="1" w:space="0" w:color="000000"/>
              <w:right w:val="single" w:sz="1" w:space="0" w:color="000000"/>
            </w:tcBorders>
          </w:tcPr>
          <w:p w14:paraId="08E1C38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39F45C3" w14:textId="77777777" w:rsidTr="00843228">
        <w:tc>
          <w:tcPr>
            <w:tcW w:w="10292" w:type="dxa"/>
            <w:gridSpan w:val="2"/>
            <w:tcBorders>
              <w:left w:val="single" w:sz="1" w:space="0" w:color="000000"/>
              <w:bottom w:val="single" w:sz="1" w:space="0" w:color="000000"/>
              <w:right w:val="single" w:sz="1" w:space="0" w:color="000000"/>
            </w:tcBorders>
          </w:tcPr>
          <w:p w14:paraId="6914F24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50A8E7E" w14:textId="77777777" w:rsidTr="00843228">
        <w:tc>
          <w:tcPr>
            <w:tcW w:w="10292" w:type="dxa"/>
            <w:gridSpan w:val="2"/>
            <w:tcBorders>
              <w:left w:val="single" w:sz="1" w:space="0" w:color="000000"/>
              <w:bottom w:val="single" w:sz="1" w:space="0" w:color="000000"/>
              <w:right w:val="single" w:sz="1" w:space="0" w:color="000000"/>
            </w:tcBorders>
          </w:tcPr>
          <w:p w14:paraId="70443DF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discount plan is updated and stored in IPOS-SA.</w:t>
            </w:r>
          </w:p>
        </w:tc>
      </w:tr>
      <w:tr w:rsidR="009D0D42" w:rsidRPr="00E97D9E" w14:paraId="0C6ADCEC" w14:textId="77777777" w:rsidTr="00843228">
        <w:tc>
          <w:tcPr>
            <w:tcW w:w="10292" w:type="dxa"/>
            <w:gridSpan w:val="2"/>
            <w:tcBorders>
              <w:left w:val="single" w:sz="1" w:space="0" w:color="000000"/>
              <w:bottom w:val="single" w:sz="1" w:space="0" w:color="000000"/>
              <w:right w:val="single" w:sz="1" w:space="0" w:color="000000"/>
            </w:tcBorders>
          </w:tcPr>
          <w:p w14:paraId="0109363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970B5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discount plan remains unchanged.</w:t>
            </w:r>
          </w:p>
          <w:p w14:paraId="53DE2629"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plan information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discount plan is not updated.</w:t>
            </w:r>
          </w:p>
        </w:tc>
      </w:tr>
    </w:tbl>
    <w:p w14:paraId="7AA9FE08" w14:textId="77777777" w:rsidR="009D0D42" w:rsidRDefault="009D0D42" w:rsidP="009D0D42">
      <w:pPr>
        <w:rPr>
          <w:rFonts w:ascii="Times New Roman" w:hAnsi="Times New Roman" w:cs="Times New Roman"/>
        </w:rPr>
      </w:pPr>
    </w:p>
    <w:p w14:paraId="49365CDD" w14:textId="77777777" w:rsidR="00E97D9E" w:rsidRDefault="00E97D9E" w:rsidP="009D0D42">
      <w:pPr>
        <w:rPr>
          <w:rFonts w:ascii="Times New Roman" w:hAnsi="Times New Roman" w:cs="Times New Roman"/>
        </w:rPr>
      </w:pPr>
    </w:p>
    <w:p w14:paraId="06E60205" w14:textId="77777777" w:rsidR="003E31CE" w:rsidRDefault="003E31CE" w:rsidP="009D0D42">
      <w:pPr>
        <w:rPr>
          <w:rFonts w:ascii="Times New Roman" w:hAnsi="Times New Roman" w:cs="Times New Roman"/>
        </w:rPr>
      </w:pPr>
    </w:p>
    <w:p w14:paraId="291B0585" w14:textId="77777777" w:rsidR="003E31CE" w:rsidRDefault="003E31CE" w:rsidP="009D0D42">
      <w:pPr>
        <w:rPr>
          <w:rFonts w:ascii="Times New Roman" w:hAnsi="Times New Roman" w:cs="Times New Roman"/>
        </w:rPr>
      </w:pPr>
    </w:p>
    <w:p w14:paraId="44350C00" w14:textId="77777777" w:rsidR="003E31CE" w:rsidRDefault="003E31CE" w:rsidP="009D0D42">
      <w:pPr>
        <w:rPr>
          <w:rFonts w:ascii="Times New Roman" w:hAnsi="Times New Roman" w:cs="Times New Roman"/>
        </w:rPr>
      </w:pPr>
    </w:p>
    <w:p w14:paraId="03CC7C8E" w14:textId="77777777" w:rsidR="003E31CE" w:rsidRDefault="003E31CE" w:rsidP="009D0D42">
      <w:pPr>
        <w:rPr>
          <w:rFonts w:ascii="Times New Roman" w:hAnsi="Times New Roman" w:cs="Times New Roman"/>
        </w:rPr>
      </w:pPr>
    </w:p>
    <w:p w14:paraId="79BFB71A" w14:textId="77777777" w:rsidR="003E31CE" w:rsidRPr="00E97D9E" w:rsidRDefault="003E31CE" w:rsidP="009D0D42">
      <w:pPr>
        <w:rPr>
          <w:rFonts w:ascii="Times New Roman" w:hAnsi="Times New Roman" w:cs="Times New Roman"/>
        </w:rPr>
      </w:pPr>
    </w:p>
    <w:p w14:paraId="668370D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UC-SA-ACC-05 — Manage Account Status</w:t>
      </w:r>
    </w:p>
    <w:p w14:paraId="5B8DC725" w14:textId="77777777" w:rsidR="009D0D42" w:rsidRPr="00E97D9E" w:rsidRDefault="009D0D42" w:rsidP="009D0D42">
      <w:pPr>
        <w:rPr>
          <w:rFonts w:ascii="Times New Roman" w:hAnsi="Times New Roman" w:cs="Times New Roman"/>
          <w:b/>
          <w:bCs/>
          <w:color w:val="000000"/>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314382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91DAFC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w:t>
            </w:r>
          </w:p>
        </w:tc>
        <w:tc>
          <w:tcPr>
            <w:tcW w:w="5474" w:type="dxa"/>
            <w:tcBorders>
              <w:top w:val="single" w:sz="1" w:space="0" w:color="000000"/>
              <w:left w:val="single" w:sz="1" w:space="0" w:color="000000"/>
              <w:bottom w:val="single" w:sz="1" w:space="0" w:color="000000"/>
              <w:right w:val="single" w:sz="1" w:space="0" w:color="000000"/>
            </w:tcBorders>
          </w:tcPr>
          <w:p w14:paraId="32EC6CB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Account Status</w:t>
            </w:r>
          </w:p>
        </w:tc>
      </w:tr>
      <w:tr w:rsidR="009D0D42" w:rsidRPr="00E97D9E" w14:paraId="22184DE6" w14:textId="77777777" w:rsidTr="00843228">
        <w:tc>
          <w:tcPr>
            <w:tcW w:w="10292" w:type="dxa"/>
            <w:gridSpan w:val="2"/>
            <w:tcBorders>
              <w:left w:val="single" w:sz="1" w:space="0" w:color="000000"/>
              <w:bottom w:val="single" w:sz="1" w:space="0" w:color="000000"/>
              <w:right w:val="single" w:sz="1" w:space="0" w:color="000000"/>
            </w:tcBorders>
          </w:tcPr>
          <w:p w14:paraId="29BBBB9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This base use case allows an authorised user to manage the merchant account status. Specific status changes are handled through extension use cases.</w:t>
            </w:r>
          </w:p>
        </w:tc>
      </w:tr>
      <w:tr w:rsidR="009D0D42" w:rsidRPr="00E97D9E" w14:paraId="26CA7E33" w14:textId="77777777" w:rsidTr="00843228">
        <w:tc>
          <w:tcPr>
            <w:tcW w:w="10292" w:type="dxa"/>
            <w:gridSpan w:val="2"/>
            <w:tcBorders>
              <w:left w:val="single" w:sz="1" w:space="0" w:color="000000"/>
              <w:bottom w:val="single" w:sz="1" w:space="0" w:color="000000"/>
              <w:right w:val="single" w:sz="1" w:space="0" w:color="000000"/>
            </w:tcBorders>
          </w:tcPr>
          <w:p w14:paraId="1971335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6CF1191E" w14:textId="77777777" w:rsidTr="00843228">
        <w:tc>
          <w:tcPr>
            <w:tcW w:w="10292" w:type="dxa"/>
            <w:gridSpan w:val="2"/>
            <w:tcBorders>
              <w:left w:val="single" w:sz="1" w:space="0" w:color="000000"/>
              <w:bottom w:val="single" w:sz="1" w:space="0" w:color="000000"/>
              <w:right w:val="single" w:sz="1" w:space="0" w:color="000000"/>
            </w:tcBorders>
          </w:tcPr>
          <w:p w14:paraId="415820D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87D8167" w14:textId="77777777" w:rsidTr="00843228">
        <w:tc>
          <w:tcPr>
            <w:tcW w:w="10292" w:type="dxa"/>
            <w:gridSpan w:val="2"/>
            <w:tcBorders>
              <w:left w:val="single" w:sz="1" w:space="0" w:color="000000"/>
              <w:bottom w:val="single" w:sz="1" w:space="0" w:color="000000"/>
              <w:right w:val="single" w:sz="1" w:space="0" w:color="000000"/>
            </w:tcBorders>
          </w:tcPr>
          <w:p w14:paraId="785D90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 merchant account exists in IPOS-SA.</w:t>
            </w:r>
          </w:p>
        </w:tc>
      </w:tr>
      <w:tr w:rsidR="009D0D42" w:rsidRPr="00E97D9E" w14:paraId="3F2DC523" w14:textId="77777777" w:rsidTr="00843228">
        <w:tc>
          <w:tcPr>
            <w:tcW w:w="10292" w:type="dxa"/>
            <w:gridSpan w:val="2"/>
            <w:tcBorders>
              <w:left w:val="single" w:sz="1" w:space="0" w:color="000000"/>
              <w:bottom w:val="single" w:sz="1" w:space="0" w:color="000000"/>
              <w:right w:val="single" w:sz="1" w:space="0" w:color="000000"/>
            </w:tcBorders>
          </w:tcPr>
          <w:p w14:paraId="41DA0C7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51DB02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manage a merchant account status.</w:t>
            </w:r>
          </w:p>
          <w:p w14:paraId="3EFB064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triggers the relevant extension use case depending on the requested status action.</w:t>
            </w:r>
          </w:p>
        </w:tc>
      </w:tr>
      <w:tr w:rsidR="009D0D42" w:rsidRPr="00E97D9E" w14:paraId="38CAC788" w14:textId="77777777" w:rsidTr="00843228">
        <w:tc>
          <w:tcPr>
            <w:tcW w:w="10292" w:type="dxa"/>
            <w:gridSpan w:val="2"/>
            <w:tcBorders>
              <w:left w:val="single" w:sz="1" w:space="0" w:color="000000"/>
              <w:bottom w:val="single" w:sz="1" w:space="0" w:color="000000"/>
              <w:right w:val="single" w:sz="1" w:space="0" w:color="000000"/>
            </w:tcBorders>
          </w:tcPr>
          <w:p w14:paraId="59F0B1A5" w14:textId="77777777" w:rsidR="009D0D42" w:rsidRPr="00E97D9E" w:rsidRDefault="009D0D42" w:rsidP="00843228">
            <w:pPr>
              <w:autoSpaceDE w:val="0"/>
              <w:autoSpaceDN w:val="0"/>
              <w:adjustRightInd w:val="0"/>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p>
          <w:p w14:paraId="01DBF0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Suspend Account (15–30 days overdue) (UC-SA-ACC-05a</w:t>
            </w:r>
            <w:proofErr w:type="gramStart"/>
            <w:r w:rsidRPr="00E97D9E">
              <w:rPr>
                <w:rFonts w:ascii="Times New Roman" w:hAnsi="Times New Roman" w:cs="Times New Roman"/>
                <w:color w:val="000000"/>
              </w:rPr>
              <w:t>);</w:t>
            </w:r>
            <w:proofErr w:type="gramEnd"/>
          </w:p>
          <w:p w14:paraId="6D9E2F8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Flag Account as “in default” (&gt;30 days) (UC-SA-ACC-05b</w:t>
            </w:r>
            <w:proofErr w:type="gramStart"/>
            <w:r w:rsidRPr="00E97D9E">
              <w:rPr>
                <w:rFonts w:ascii="Times New Roman" w:hAnsi="Times New Roman" w:cs="Times New Roman"/>
                <w:color w:val="000000"/>
              </w:rPr>
              <w:t>);</w:t>
            </w:r>
            <w:proofErr w:type="gramEnd"/>
          </w:p>
          <w:p w14:paraId="689351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Restore Suspended Account to “Normal” (UC-SA-ACC-05c</w:t>
            </w:r>
            <w:proofErr w:type="gramStart"/>
            <w:r w:rsidRPr="00E97D9E">
              <w:rPr>
                <w:rFonts w:ascii="Times New Roman" w:hAnsi="Times New Roman" w:cs="Times New Roman"/>
                <w:color w:val="000000"/>
              </w:rPr>
              <w:t>);</w:t>
            </w:r>
            <w:proofErr w:type="gramEnd"/>
          </w:p>
          <w:p w14:paraId="76A1D08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color w:val="000000"/>
              </w:rPr>
              <w:t>Change “in default” to “normal/suspended” (UC-SA-ACC-05d).</w:t>
            </w:r>
          </w:p>
        </w:tc>
      </w:tr>
      <w:tr w:rsidR="009D0D42" w:rsidRPr="00E97D9E" w14:paraId="267419F2" w14:textId="77777777" w:rsidTr="00843228">
        <w:tc>
          <w:tcPr>
            <w:tcW w:w="10292" w:type="dxa"/>
            <w:gridSpan w:val="2"/>
            <w:tcBorders>
              <w:left w:val="single" w:sz="1" w:space="0" w:color="000000"/>
              <w:bottom w:val="single" w:sz="1" w:space="0" w:color="000000"/>
              <w:right w:val="single" w:sz="1" w:space="0" w:color="000000"/>
            </w:tcBorders>
          </w:tcPr>
          <w:p w14:paraId="56556E4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142D1F2" w14:textId="77777777" w:rsidTr="00843228">
        <w:tc>
          <w:tcPr>
            <w:tcW w:w="10292" w:type="dxa"/>
            <w:gridSpan w:val="2"/>
            <w:tcBorders>
              <w:left w:val="single" w:sz="1" w:space="0" w:color="000000"/>
              <w:bottom w:val="single" w:sz="1" w:space="0" w:color="000000"/>
              <w:right w:val="single" w:sz="1" w:space="0" w:color="000000"/>
            </w:tcBorders>
          </w:tcPr>
          <w:p w14:paraId="4F141A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according to the executed extension use case.</w:t>
            </w:r>
          </w:p>
        </w:tc>
      </w:tr>
      <w:tr w:rsidR="009D0D42" w:rsidRPr="00E97D9E" w14:paraId="300B22F9" w14:textId="77777777" w:rsidTr="00843228">
        <w:tc>
          <w:tcPr>
            <w:tcW w:w="10292" w:type="dxa"/>
            <w:gridSpan w:val="2"/>
            <w:tcBorders>
              <w:left w:val="single" w:sz="1" w:space="0" w:color="000000"/>
              <w:bottom w:val="single" w:sz="1" w:space="0" w:color="000000"/>
              <w:right w:val="single" w:sz="1" w:space="0" w:color="000000"/>
            </w:tcBorders>
          </w:tcPr>
          <w:p w14:paraId="0B7D0B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71DDF4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 (extensions handle alternatives).</w:t>
            </w:r>
          </w:p>
        </w:tc>
      </w:tr>
    </w:tbl>
    <w:p w14:paraId="0DF0DF0E" w14:textId="77777777" w:rsidR="00E97D9E" w:rsidRPr="00E97D9E" w:rsidRDefault="00E97D9E" w:rsidP="009D0D42">
      <w:pPr>
        <w:rPr>
          <w:rFonts w:ascii="Times New Roman" w:hAnsi="Times New Roman" w:cs="Times New Roman"/>
        </w:rPr>
      </w:pPr>
    </w:p>
    <w:p w14:paraId="1A3C70D5" w14:textId="77777777" w:rsidR="003E31CE" w:rsidRDefault="003E31CE" w:rsidP="009D0D42">
      <w:pPr>
        <w:rPr>
          <w:rFonts w:ascii="Times New Roman" w:hAnsi="Times New Roman" w:cs="Times New Roman"/>
          <w:b/>
          <w:bCs/>
          <w:color w:val="000000"/>
        </w:rPr>
      </w:pPr>
    </w:p>
    <w:p w14:paraId="6636A879" w14:textId="77777777" w:rsidR="003E31CE" w:rsidRDefault="003E31CE" w:rsidP="009D0D42">
      <w:pPr>
        <w:rPr>
          <w:rFonts w:ascii="Times New Roman" w:hAnsi="Times New Roman" w:cs="Times New Roman"/>
          <w:b/>
          <w:bCs/>
          <w:color w:val="000000"/>
        </w:rPr>
      </w:pPr>
    </w:p>
    <w:p w14:paraId="0471FA53" w14:textId="77777777" w:rsidR="003E31CE" w:rsidRDefault="003E31CE" w:rsidP="009D0D42">
      <w:pPr>
        <w:rPr>
          <w:rFonts w:ascii="Times New Roman" w:hAnsi="Times New Roman" w:cs="Times New Roman"/>
          <w:b/>
          <w:bCs/>
          <w:color w:val="000000"/>
        </w:rPr>
      </w:pPr>
    </w:p>
    <w:p w14:paraId="57AD517A" w14:textId="77777777" w:rsidR="003E31CE" w:rsidRDefault="003E31CE" w:rsidP="009D0D42">
      <w:pPr>
        <w:rPr>
          <w:rFonts w:ascii="Times New Roman" w:hAnsi="Times New Roman" w:cs="Times New Roman"/>
          <w:b/>
          <w:bCs/>
          <w:color w:val="000000"/>
        </w:rPr>
      </w:pPr>
    </w:p>
    <w:p w14:paraId="52B6E261" w14:textId="77777777" w:rsidR="003E31CE" w:rsidRDefault="003E31CE" w:rsidP="009D0D42">
      <w:pPr>
        <w:rPr>
          <w:rFonts w:ascii="Times New Roman" w:hAnsi="Times New Roman" w:cs="Times New Roman"/>
          <w:b/>
          <w:bCs/>
          <w:color w:val="000000"/>
        </w:rPr>
      </w:pPr>
    </w:p>
    <w:p w14:paraId="3BE11ABE" w14:textId="2F1BA5DD"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UC-SA-ACC-05a — Suspend Account (15–30 days overdue) — extends Manage Account Status</w:t>
      </w:r>
    </w:p>
    <w:p w14:paraId="45CBB14E"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64DF6F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25DE5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UC-SA-ACC-05a</w:t>
            </w:r>
          </w:p>
        </w:tc>
        <w:tc>
          <w:tcPr>
            <w:tcW w:w="5474" w:type="dxa"/>
            <w:tcBorders>
              <w:top w:val="single" w:sz="1" w:space="0" w:color="000000"/>
              <w:left w:val="single" w:sz="1" w:space="0" w:color="000000"/>
              <w:bottom w:val="single" w:sz="1" w:space="0" w:color="000000"/>
              <w:right w:val="single" w:sz="1" w:space="0" w:color="000000"/>
            </w:tcBorders>
          </w:tcPr>
          <w:p w14:paraId="574251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Suspend Account (15–30 days overdue)</w:t>
            </w:r>
          </w:p>
        </w:tc>
      </w:tr>
      <w:tr w:rsidR="009D0D42" w:rsidRPr="00E97D9E" w14:paraId="3A874B06" w14:textId="77777777" w:rsidTr="00843228">
        <w:tc>
          <w:tcPr>
            <w:tcW w:w="10292" w:type="dxa"/>
            <w:gridSpan w:val="2"/>
            <w:tcBorders>
              <w:left w:val="single" w:sz="1" w:space="0" w:color="000000"/>
              <w:bottom w:val="single" w:sz="1" w:space="0" w:color="000000"/>
              <w:right w:val="single" w:sz="1" w:space="0" w:color="000000"/>
            </w:tcBorders>
          </w:tcPr>
          <w:p w14:paraId="18095ED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 xml:space="preserve">When payment is overdue between 15 and 30 days, IPOS-SA suspends the merchant </w:t>
            </w:r>
            <w:proofErr w:type="gramStart"/>
            <w:r w:rsidRPr="00E97D9E">
              <w:rPr>
                <w:rFonts w:ascii="Times New Roman" w:hAnsi="Times New Roman" w:cs="Times New Roman"/>
                <w:color w:val="000000"/>
              </w:rPr>
              <w:t>account</w:t>
            </w:r>
            <w:proofErr w:type="gramEnd"/>
            <w:r w:rsidRPr="00E97D9E">
              <w:rPr>
                <w:rFonts w:ascii="Times New Roman" w:hAnsi="Times New Roman" w:cs="Times New Roman"/>
                <w:color w:val="000000"/>
              </w:rPr>
              <w:t xml:space="preserve"> so no further orders are accepted.</w:t>
            </w:r>
          </w:p>
        </w:tc>
      </w:tr>
      <w:tr w:rsidR="009D0D42" w:rsidRPr="00E97D9E" w14:paraId="41EC399B" w14:textId="77777777" w:rsidTr="00843228">
        <w:tc>
          <w:tcPr>
            <w:tcW w:w="10292" w:type="dxa"/>
            <w:gridSpan w:val="2"/>
            <w:tcBorders>
              <w:left w:val="single" w:sz="1" w:space="0" w:color="000000"/>
              <w:bottom w:val="single" w:sz="1" w:space="0" w:color="000000"/>
              <w:right w:val="single" w:sz="1" w:space="0" w:color="000000"/>
            </w:tcBorders>
          </w:tcPr>
          <w:p w14:paraId="7355E98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0AB1461" w14:textId="77777777" w:rsidTr="00843228">
        <w:tc>
          <w:tcPr>
            <w:tcW w:w="10292" w:type="dxa"/>
            <w:gridSpan w:val="2"/>
            <w:tcBorders>
              <w:left w:val="single" w:sz="1" w:space="0" w:color="000000"/>
              <w:bottom w:val="single" w:sz="1" w:space="0" w:color="000000"/>
              <w:right w:val="single" w:sz="1" w:space="0" w:color="000000"/>
            </w:tcBorders>
          </w:tcPr>
          <w:p w14:paraId="1E6AC24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4E06B0" w14:textId="77777777" w:rsidTr="00843228">
        <w:tc>
          <w:tcPr>
            <w:tcW w:w="10292" w:type="dxa"/>
            <w:gridSpan w:val="2"/>
            <w:tcBorders>
              <w:left w:val="single" w:sz="1" w:space="0" w:color="000000"/>
              <w:bottom w:val="single" w:sz="1" w:space="0" w:color="000000"/>
              <w:right w:val="single" w:sz="1" w:space="0" w:color="000000"/>
            </w:tcBorders>
          </w:tcPr>
          <w:p w14:paraId="3E397BC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is overdue for more than 15 days and not more than 30 days.</w:t>
            </w:r>
          </w:p>
        </w:tc>
      </w:tr>
      <w:tr w:rsidR="009D0D42" w:rsidRPr="00E97D9E" w14:paraId="65DF7760" w14:textId="77777777" w:rsidTr="00843228">
        <w:tc>
          <w:tcPr>
            <w:tcW w:w="10292" w:type="dxa"/>
            <w:gridSpan w:val="2"/>
            <w:tcBorders>
              <w:left w:val="single" w:sz="1" w:space="0" w:color="000000"/>
              <w:bottom w:val="single" w:sz="1" w:space="0" w:color="000000"/>
              <w:right w:val="single" w:sz="1" w:space="0" w:color="000000"/>
            </w:tcBorders>
          </w:tcPr>
          <w:p w14:paraId="526376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CBBD60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the merchant’s payment is overdue for more than 15 days and not more than 30 days.</w:t>
            </w:r>
          </w:p>
          <w:p w14:paraId="5D0DC80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changes the account status to suspended.</w:t>
            </w:r>
          </w:p>
          <w:p w14:paraId="74BF319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prevents the merchant from placing new orders.</w:t>
            </w:r>
          </w:p>
        </w:tc>
      </w:tr>
      <w:tr w:rsidR="009D0D42" w:rsidRPr="00E97D9E" w14:paraId="44E1B87D" w14:textId="77777777" w:rsidTr="00843228">
        <w:tc>
          <w:tcPr>
            <w:tcW w:w="10292" w:type="dxa"/>
            <w:gridSpan w:val="2"/>
            <w:tcBorders>
              <w:left w:val="single" w:sz="1" w:space="0" w:color="000000"/>
              <w:bottom w:val="single" w:sz="1" w:space="0" w:color="000000"/>
              <w:right w:val="single" w:sz="1" w:space="0" w:color="000000"/>
            </w:tcBorders>
          </w:tcPr>
          <w:p w14:paraId="48F39D2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9572F8F" w14:textId="77777777" w:rsidTr="00843228">
        <w:tc>
          <w:tcPr>
            <w:tcW w:w="10292" w:type="dxa"/>
            <w:gridSpan w:val="2"/>
            <w:tcBorders>
              <w:left w:val="single" w:sz="1" w:space="0" w:color="000000"/>
              <w:bottom w:val="single" w:sz="1" w:space="0" w:color="000000"/>
              <w:right w:val="single" w:sz="1" w:space="0" w:color="000000"/>
            </w:tcBorders>
          </w:tcPr>
          <w:p w14:paraId="226F77E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FC8DAA4" w14:textId="77777777" w:rsidTr="00843228">
        <w:tc>
          <w:tcPr>
            <w:tcW w:w="10292" w:type="dxa"/>
            <w:gridSpan w:val="2"/>
            <w:tcBorders>
              <w:left w:val="single" w:sz="1" w:space="0" w:color="000000"/>
              <w:bottom w:val="single" w:sz="1" w:space="0" w:color="000000"/>
              <w:right w:val="single" w:sz="1" w:space="0" w:color="000000"/>
            </w:tcBorders>
          </w:tcPr>
          <w:p w14:paraId="10C850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suspended and the merchant is prevented from placing new orders.</w:t>
            </w:r>
          </w:p>
        </w:tc>
      </w:tr>
      <w:tr w:rsidR="009D0D42" w:rsidRPr="00E97D9E" w14:paraId="00C338A2" w14:textId="77777777" w:rsidTr="00843228">
        <w:tc>
          <w:tcPr>
            <w:tcW w:w="10292" w:type="dxa"/>
            <w:gridSpan w:val="2"/>
            <w:tcBorders>
              <w:left w:val="single" w:sz="1" w:space="0" w:color="000000"/>
              <w:bottom w:val="single" w:sz="1" w:space="0" w:color="000000"/>
              <w:right w:val="single" w:sz="1" w:space="0" w:color="000000"/>
            </w:tcBorders>
          </w:tcPr>
          <w:p w14:paraId="0778B6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CF8360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If the payment is overdue for 15 days or less → The account is not </w:t>
            </w:r>
            <w:proofErr w:type="gramStart"/>
            <w:r w:rsidRPr="00E97D9E">
              <w:rPr>
                <w:rFonts w:ascii="Times New Roman" w:hAnsi="Times New Roman" w:cs="Times New Roman"/>
                <w:color w:val="000000"/>
              </w:rPr>
              <w:t>suspended</w:t>
            </w:r>
            <w:proofErr w:type="gramEnd"/>
            <w:r w:rsidRPr="00E97D9E">
              <w:rPr>
                <w:rFonts w:ascii="Times New Roman" w:hAnsi="Times New Roman" w:cs="Times New Roman"/>
                <w:color w:val="000000"/>
              </w:rPr>
              <w:t xml:space="preserve"> and the Show Late Payment Reminder (&lt;= 15 days overdue) use case applies (UC-SA-ORD-08).</w:t>
            </w:r>
          </w:p>
          <w:p w14:paraId="193E294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If the payment is overdue for more than 30 days → The account is flagged as “in default” (&gt;30 days) (UC-SA-ACC-05b).</w:t>
            </w:r>
          </w:p>
        </w:tc>
      </w:tr>
    </w:tbl>
    <w:p w14:paraId="5C60412B" w14:textId="77777777" w:rsidR="009D0D42" w:rsidRPr="00E97D9E" w:rsidRDefault="009D0D42" w:rsidP="009D0D42">
      <w:pPr>
        <w:rPr>
          <w:rFonts w:ascii="Times New Roman" w:hAnsi="Times New Roman" w:cs="Times New Roman"/>
        </w:rPr>
      </w:pPr>
    </w:p>
    <w:p w14:paraId="6C3A445C" w14:textId="77777777" w:rsidR="00E97D9E" w:rsidRDefault="00E97D9E" w:rsidP="009D0D42">
      <w:pPr>
        <w:rPr>
          <w:rFonts w:ascii="Times New Roman" w:hAnsi="Times New Roman" w:cs="Times New Roman"/>
        </w:rPr>
      </w:pPr>
    </w:p>
    <w:p w14:paraId="0CE8EEC1" w14:textId="77777777" w:rsidR="00D62816" w:rsidRDefault="00D62816" w:rsidP="009D0D42">
      <w:pPr>
        <w:rPr>
          <w:rFonts w:ascii="Times New Roman" w:hAnsi="Times New Roman" w:cs="Times New Roman"/>
        </w:rPr>
      </w:pPr>
    </w:p>
    <w:p w14:paraId="3491DF7E" w14:textId="77777777" w:rsidR="00D62816" w:rsidRDefault="00D62816" w:rsidP="009D0D42">
      <w:pPr>
        <w:rPr>
          <w:rFonts w:ascii="Times New Roman" w:hAnsi="Times New Roman" w:cs="Times New Roman"/>
        </w:rPr>
      </w:pPr>
    </w:p>
    <w:p w14:paraId="1149C3C1" w14:textId="77777777" w:rsidR="00D62816" w:rsidRPr="00E97D9E" w:rsidRDefault="00D62816" w:rsidP="009D0D42">
      <w:pPr>
        <w:rPr>
          <w:rFonts w:ascii="Times New Roman" w:hAnsi="Times New Roman" w:cs="Times New Roman"/>
        </w:rPr>
      </w:pPr>
    </w:p>
    <w:p w14:paraId="65EC8754"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UC-SA-ACC-05b — Flag Account as “in default” (&gt;30 days) — extends Manage Account Status</w:t>
      </w:r>
    </w:p>
    <w:p w14:paraId="3E108519"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9A076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ACED2EC"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UC-SA-ACC-05b</w:t>
            </w:r>
          </w:p>
        </w:tc>
        <w:tc>
          <w:tcPr>
            <w:tcW w:w="5474" w:type="dxa"/>
            <w:tcBorders>
              <w:top w:val="single" w:sz="1" w:space="0" w:color="000000"/>
              <w:left w:val="single" w:sz="1" w:space="0" w:color="000000"/>
              <w:bottom w:val="single" w:sz="1" w:space="0" w:color="000000"/>
              <w:right w:val="single" w:sz="1" w:space="0" w:color="000000"/>
            </w:tcBorders>
          </w:tcPr>
          <w:p w14:paraId="0B7E5C1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Flag Account as “in default” (&gt;30 days)</w:t>
            </w:r>
          </w:p>
        </w:tc>
      </w:tr>
      <w:tr w:rsidR="009D0D42" w:rsidRPr="00E97D9E" w14:paraId="23FCF617" w14:textId="77777777" w:rsidTr="00843228">
        <w:tc>
          <w:tcPr>
            <w:tcW w:w="10292" w:type="dxa"/>
            <w:gridSpan w:val="2"/>
            <w:tcBorders>
              <w:left w:val="single" w:sz="1" w:space="0" w:color="000000"/>
              <w:bottom w:val="single" w:sz="1" w:space="0" w:color="000000"/>
              <w:right w:val="single" w:sz="1" w:space="0" w:color="000000"/>
            </w:tcBorders>
          </w:tcPr>
          <w:p w14:paraId="6BF7FEF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a payment is overdue for more than 30 days, IPOS-SA flags the merchant account as "in default".</w:t>
            </w:r>
          </w:p>
        </w:tc>
      </w:tr>
      <w:tr w:rsidR="009D0D42" w:rsidRPr="00E97D9E" w14:paraId="65D130DF" w14:textId="77777777" w:rsidTr="00843228">
        <w:tc>
          <w:tcPr>
            <w:tcW w:w="10292" w:type="dxa"/>
            <w:gridSpan w:val="2"/>
            <w:tcBorders>
              <w:left w:val="single" w:sz="1" w:space="0" w:color="000000"/>
              <w:bottom w:val="single" w:sz="1" w:space="0" w:color="000000"/>
              <w:right w:val="single" w:sz="1" w:space="0" w:color="000000"/>
            </w:tcBorders>
          </w:tcPr>
          <w:p w14:paraId="3A79983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F2F6DEB" w14:textId="77777777" w:rsidTr="00843228">
        <w:tc>
          <w:tcPr>
            <w:tcW w:w="10292" w:type="dxa"/>
            <w:gridSpan w:val="2"/>
            <w:tcBorders>
              <w:left w:val="single" w:sz="1" w:space="0" w:color="000000"/>
              <w:bottom w:val="single" w:sz="1" w:space="0" w:color="000000"/>
              <w:right w:val="single" w:sz="1" w:space="0" w:color="000000"/>
            </w:tcBorders>
          </w:tcPr>
          <w:p w14:paraId="254CD26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91883BF" w14:textId="77777777" w:rsidTr="00843228">
        <w:tc>
          <w:tcPr>
            <w:tcW w:w="10292" w:type="dxa"/>
            <w:gridSpan w:val="2"/>
            <w:tcBorders>
              <w:left w:val="single" w:sz="1" w:space="0" w:color="000000"/>
              <w:bottom w:val="single" w:sz="1" w:space="0" w:color="000000"/>
              <w:right w:val="single" w:sz="1" w:space="0" w:color="000000"/>
            </w:tcBorders>
          </w:tcPr>
          <w:p w14:paraId="299876F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is overdue for more than 30 days.</w:t>
            </w:r>
          </w:p>
        </w:tc>
      </w:tr>
      <w:tr w:rsidR="009D0D42" w:rsidRPr="00E97D9E" w14:paraId="722A6D10" w14:textId="77777777" w:rsidTr="00843228">
        <w:tc>
          <w:tcPr>
            <w:tcW w:w="10292" w:type="dxa"/>
            <w:gridSpan w:val="2"/>
            <w:tcBorders>
              <w:left w:val="single" w:sz="1" w:space="0" w:color="000000"/>
              <w:bottom w:val="single" w:sz="1" w:space="0" w:color="000000"/>
              <w:right w:val="single" w:sz="1" w:space="0" w:color="000000"/>
            </w:tcBorders>
          </w:tcPr>
          <w:p w14:paraId="1C83221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BE73F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the merchant’s payment is overdue for more than 30 days.</w:t>
            </w:r>
          </w:p>
          <w:p w14:paraId="3E738E6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changes the merchant account status to "in default".</w:t>
            </w:r>
          </w:p>
        </w:tc>
      </w:tr>
      <w:tr w:rsidR="009D0D42" w:rsidRPr="00E97D9E" w14:paraId="0161307A" w14:textId="77777777" w:rsidTr="00843228">
        <w:tc>
          <w:tcPr>
            <w:tcW w:w="10292" w:type="dxa"/>
            <w:gridSpan w:val="2"/>
            <w:tcBorders>
              <w:left w:val="single" w:sz="1" w:space="0" w:color="000000"/>
              <w:bottom w:val="single" w:sz="1" w:space="0" w:color="000000"/>
              <w:right w:val="single" w:sz="1" w:space="0" w:color="000000"/>
            </w:tcBorders>
          </w:tcPr>
          <w:p w14:paraId="60A6FDB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572D704" w14:textId="77777777" w:rsidTr="00843228">
        <w:tc>
          <w:tcPr>
            <w:tcW w:w="10292" w:type="dxa"/>
            <w:gridSpan w:val="2"/>
            <w:tcBorders>
              <w:left w:val="single" w:sz="1" w:space="0" w:color="000000"/>
              <w:bottom w:val="single" w:sz="1" w:space="0" w:color="000000"/>
              <w:right w:val="single" w:sz="1" w:space="0" w:color="000000"/>
            </w:tcBorders>
          </w:tcPr>
          <w:p w14:paraId="088D729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257526" w14:textId="77777777" w:rsidTr="00843228">
        <w:tc>
          <w:tcPr>
            <w:tcW w:w="10292" w:type="dxa"/>
            <w:gridSpan w:val="2"/>
            <w:tcBorders>
              <w:left w:val="single" w:sz="1" w:space="0" w:color="000000"/>
              <w:bottom w:val="single" w:sz="1" w:space="0" w:color="000000"/>
              <w:right w:val="single" w:sz="1" w:space="0" w:color="000000"/>
            </w:tcBorders>
          </w:tcPr>
          <w:p w14:paraId="11AF7B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"in default".</w:t>
            </w:r>
          </w:p>
        </w:tc>
      </w:tr>
      <w:tr w:rsidR="009D0D42" w:rsidRPr="00E97D9E" w14:paraId="725F9842" w14:textId="77777777" w:rsidTr="00843228">
        <w:tc>
          <w:tcPr>
            <w:tcW w:w="10292" w:type="dxa"/>
            <w:gridSpan w:val="2"/>
            <w:tcBorders>
              <w:left w:val="single" w:sz="1" w:space="0" w:color="000000"/>
              <w:bottom w:val="single" w:sz="1" w:space="0" w:color="000000"/>
              <w:right w:val="single" w:sz="1" w:space="0" w:color="000000"/>
            </w:tcBorders>
          </w:tcPr>
          <w:p w14:paraId="7C0C011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3933B8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w:t>
            </w:r>
          </w:p>
        </w:tc>
      </w:tr>
    </w:tbl>
    <w:p w14:paraId="18C6DB57" w14:textId="77777777" w:rsidR="00C54B28" w:rsidRPr="00E97D9E" w:rsidRDefault="00C54B28" w:rsidP="009D0D42">
      <w:pPr>
        <w:rPr>
          <w:rFonts w:ascii="Times New Roman" w:hAnsi="Times New Roman" w:cs="Times New Roman"/>
        </w:rPr>
      </w:pPr>
    </w:p>
    <w:p w14:paraId="21A25587"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UC-SA-ACC-05c — Restore Suspended Account to “Normal” — extends Manage Account Status</w:t>
      </w:r>
    </w:p>
    <w:p w14:paraId="6BB7DFED"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3CEAD7A"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81676A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UC-SA-ACC-05c</w:t>
            </w:r>
          </w:p>
        </w:tc>
        <w:tc>
          <w:tcPr>
            <w:tcW w:w="5474" w:type="dxa"/>
            <w:tcBorders>
              <w:top w:val="single" w:sz="1" w:space="0" w:color="000000"/>
              <w:left w:val="single" w:sz="1" w:space="0" w:color="000000"/>
              <w:bottom w:val="single" w:sz="1" w:space="0" w:color="000000"/>
              <w:right w:val="single" w:sz="1" w:space="0" w:color="000000"/>
            </w:tcBorders>
          </w:tcPr>
          <w:p w14:paraId="60D343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Restore Suspended Account to “Normal”</w:t>
            </w:r>
          </w:p>
        </w:tc>
      </w:tr>
      <w:tr w:rsidR="009D0D42" w:rsidRPr="00E97D9E" w14:paraId="571A4BD9" w14:textId="77777777" w:rsidTr="00843228">
        <w:tc>
          <w:tcPr>
            <w:tcW w:w="10292" w:type="dxa"/>
            <w:gridSpan w:val="2"/>
            <w:tcBorders>
              <w:left w:val="single" w:sz="1" w:space="0" w:color="000000"/>
              <w:bottom w:val="single" w:sz="1" w:space="0" w:color="000000"/>
              <w:right w:val="single" w:sz="1" w:space="0" w:color="000000"/>
            </w:tcBorders>
          </w:tcPr>
          <w:p w14:paraId="4AE1E4F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payment is received within 30 days of the payment deadline, the system restores a suspended account to “Normal” so the merchant can resume ordering.</w:t>
            </w:r>
          </w:p>
        </w:tc>
      </w:tr>
      <w:tr w:rsidR="009D0D42" w:rsidRPr="00E97D9E" w14:paraId="775D6F61" w14:textId="77777777" w:rsidTr="00843228">
        <w:tc>
          <w:tcPr>
            <w:tcW w:w="10292" w:type="dxa"/>
            <w:gridSpan w:val="2"/>
            <w:tcBorders>
              <w:left w:val="single" w:sz="1" w:space="0" w:color="000000"/>
              <w:bottom w:val="single" w:sz="1" w:space="0" w:color="000000"/>
              <w:right w:val="single" w:sz="1" w:space="0" w:color="000000"/>
            </w:tcBorders>
          </w:tcPr>
          <w:p w14:paraId="26DC956E"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DA439BC" w14:textId="77777777" w:rsidTr="00843228">
        <w:tc>
          <w:tcPr>
            <w:tcW w:w="10292" w:type="dxa"/>
            <w:gridSpan w:val="2"/>
            <w:tcBorders>
              <w:left w:val="single" w:sz="1" w:space="0" w:color="000000"/>
              <w:bottom w:val="single" w:sz="1" w:space="0" w:color="000000"/>
              <w:right w:val="single" w:sz="1" w:space="0" w:color="000000"/>
            </w:tcBorders>
          </w:tcPr>
          <w:p w14:paraId="5686D4F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4A1E76D" w14:textId="77777777" w:rsidTr="00843228">
        <w:tc>
          <w:tcPr>
            <w:tcW w:w="10292" w:type="dxa"/>
            <w:gridSpan w:val="2"/>
            <w:tcBorders>
              <w:left w:val="single" w:sz="1" w:space="0" w:color="000000"/>
              <w:bottom w:val="single" w:sz="1" w:space="0" w:color="000000"/>
              <w:right w:val="single" w:sz="1" w:space="0" w:color="000000"/>
            </w:tcBorders>
          </w:tcPr>
          <w:p w14:paraId="7047916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The account status is suspended. Payment has been received within 30 days of the payment deadline.</w:t>
            </w:r>
          </w:p>
        </w:tc>
      </w:tr>
      <w:tr w:rsidR="009D0D42" w:rsidRPr="00E97D9E" w14:paraId="565D5904" w14:textId="77777777" w:rsidTr="00843228">
        <w:tc>
          <w:tcPr>
            <w:tcW w:w="10292" w:type="dxa"/>
            <w:gridSpan w:val="2"/>
            <w:tcBorders>
              <w:left w:val="single" w:sz="1" w:space="0" w:color="000000"/>
              <w:bottom w:val="single" w:sz="1" w:space="0" w:color="000000"/>
              <w:right w:val="single" w:sz="1" w:space="0" w:color="000000"/>
            </w:tcBorders>
          </w:tcPr>
          <w:p w14:paraId="5237ED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6989A3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a payment has been received within 30 days of the payment deadline.</w:t>
            </w:r>
          </w:p>
          <w:p w14:paraId="6760FC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verifies that the account status is suspended.</w:t>
            </w:r>
          </w:p>
          <w:p w14:paraId="0EC8A5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changes the account status to “Normal”.</w:t>
            </w:r>
          </w:p>
          <w:p w14:paraId="428A800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allows the merchant to resume placing orders.</w:t>
            </w:r>
          </w:p>
        </w:tc>
      </w:tr>
      <w:tr w:rsidR="009D0D42" w:rsidRPr="00E97D9E" w14:paraId="0DD644E3" w14:textId="77777777" w:rsidTr="00843228">
        <w:tc>
          <w:tcPr>
            <w:tcW w:w="10292" w:type="dxa"/>
            <w:gridSpan w:val="2"/>
            <w:tcBorders>
              <w:left w:val="single" w:sz="1" w:space="0" w:color="000000"/>
              <w:bottom w:val="single" w:sz="1" w:space="0" w:color="000000"/>
              <w:right w:val="single" w:sz="1" w:space="0" w:color="000000"/>
            </w:tcBorders>
          </w:tcPr>
          <w:p w14:paraId="562CC03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726E72B" w14:textId="77777777" w:rsidTr="00843228">
        <w:tc>
          <w:tcPr>
            <w:tcW w:w="10292" w:type="dxa"/>
            <w:gridSpan w:val="2"/>
            <w:tcBorders>
              <w:left w:val="single" w:sz="1" w:space="0" w:color="000000"/>
              <w:bottom w:val="single" w:sz="1" w:space="0" w:color="000000"/>
              <w:right w:val="single" w:sz="1" w:space="0" w:color="000000"/>
            </w:tcBorders>
          </w:tcPr>
          <w:p w14:paraId="701D829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ABE3C8B" w14:textId="77777777" w:rsidTr="00843228">
        <w:tc>
          <w:tcPr>
            <w:tcW w:w="10292" w:type="dxa"/>
            <w:gridSpan w:val="2"/>
            <w:tcBorders>
              <w:left w:val="single" w:sz="1" w:space="0" w:color="000000"/>
              <w:bottom w:val="single" w:sz="1" w:space="0" w:color="000000"/>
              <w:right w:val="single" w:sz="1" w:space="0" w:color="000000"/>
            </w:tcBorders>
          </w:tcPr>
          <w:p w14:paraId="6A7F25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“Normal” and ordering is enabled.</w:t>
            </w:r>
          </w:p>
        </w:tc>
      </w:tr>
      <w:tr w:rsidR="009D0D42" w:rsidRPr="00E97D9E" w14:paraId="5916116D" w14:textId="77777777" w:rsidTr="00843228">
        <w:tc>
          <w:tcPr>
            <w:tcW w:w="10292" w:type="dxa"/>
            <w:gridSpan w:val="2"/>
            <w:tcBorders>
              <w:left w:val="single" w:sz="1" w:space="0" w:color="000000"/>
              <w:bottom w:val="single" w:sz="1" w:space="0" w:color="000000"/>
              <w:right w:val="single" w:sz="1" w:space="0" w:color="000000"/>
            </w:tcBorders>
          </w:tcPr>
          <w:p w14:paraId="5F2576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B4ECCD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If payment is not received within 30 days of the payment deadline → The account is not restored to “Normal”.</w:t>
            </w:r>
          </w:p>
        </w:tc>
      </w:tr>
    </w:tbl>
    <w:p w14:paraId="62D5538A" w14:textId="77777777" w:rsidR="009D0D42" w:rsidRDefault="009D0D42" w:rsidP="009D0D42">
      <w:pPr>
        <w:rPr>
          <w:rFonts w:ascii="Times New Roman" w:hAnsi="Times New Roman" w:cs="Times New Roman"/>
          <w:b/>
          <w:bCs/>
          <w:color w:val="000000"/>
        </w:rPr>
      </w:pPr>
    </w:p>
    <w:p w14:paraId="13873940" w14:textId="77777777" w:rsidR="003E31CE" w:rsidRDefault="003E31CE" w:rsidP="009D0D42">
      <w:pPr>
        <w:rPr>
          <w:rFonts w:ascii="Times New Roman" w:hAnsi="Times New Roman" w:cs="Times New Roman"/>
          <w:b/>
          <w:bCs/>
          <w:color w:val="000000"/>
        </w:rPr>
      </w:pPr>
    </w:p>
    <w:p w14:paraId="71DD5B7B" w14:textId="77777777" w:rsidR="003E31CE" w:rsidRDefault="003E31CE" w:rsidP="009D0D42">
      <w:pPr>
        <w:rPr>
          <w:rFonts w:ascii="Times New Roman" w:hAnsi="Times New Roman" w:cs="Times New Roman"/>
          <w:b/>
          <w:bCs/>
          <w:color w:val="000000"/>
        </w:rPr>
      </w:pPr>
    </w:p>
    <w:p w14:paraId="57EEFEF4" w14:textId="77777777" w:rsidR="003E31CE" w:rsidRDefault="003E31CE" w:rsidP="009D0D42">
      <w:pPr>
        <w:rPr>
          <w:rFonts w:ascii="Times New Roman" w:hAnsi="Times New Roman" w:cs="Times New Roman"/>
          <w:b/>
          <w:bCs/>
          <w:color w:val="000000"/>
        </w:rPr>
      </w:pPr>
    </w:p>
    <w:p w14:paraId="4FB81354" w14:textId="77777777" w:rsidR="003E31CE" w:rsidRDefault="003E31CE" w:rsidP="009D0D42">
      <w:pPr>
        <w:rPr>
          <w:rFonts w:ascii="Times New Roman" w:hAnsi="Times New Roman" w:cs="Times New Roman"/>
          <w:b/>
          <w:bCs/>
          <w:color w:val="000000"/>
        </w:rPr>
      </w:pPr>
    </w:p>
    <w:p w14:paraId="67299156" w14:textId="77777777" w:rsidR="003E31CE" w:rsidRDefault="003E31CE" w:rsidP="009D0D42">
      <w:pPr>
        <w:rPr>
          <w:rFonts w:ascii="Times New Roman" w:hAnsi="Times New Roman" w:cs="Times New Roman"/>
          <w:b/>
          <w:bCs/>
          <w:color w:val="000000"/>
        </w:rPr>
      </w:pPr>
    </w:p>
    <w:p w14:paraId="286EA808" w14:textId="77777777" w:rsidR="003E31CE" w:rsidRDefault="003E31CE" w:rsidP="009D0D42">
      <w:pPr>
        <w:rPr>
          <w:rFonts w:ascii="Times New Roman" w:hAnsi="Times New Roman" w:cs="Times New Roman"/>
          <w:b/>
          <w:bCs/>
          <w:color w:val="000000"/>
        </w:rPr>
      </w:pPr>
    </w:p>
    <w:p w14:paraId="488F1344" w14:textId="77777777" w:rsidR="003E31CE" w:rsidRDefault="003E31CE" w:rsidP="009D0D42">
      <w:pPr>
        <w:rPr>
          <w:rFonts w:ascii="Times New Roman" w:hAnsi="Times New Roman" w:cs="Times New Roman"/>
          <w:b/>
          <w:bCs/>
          <w:color w:val="000000"/>
        </w:rPr>
      </w:pPr>
    </w:p>
    <w:p w14:paraId="226229CD" w14:textId="77777777" w:rsidR="003E31CE" w:rsidRDefault="003E31CE" w:rsidP="009D0D42">
      <w:pPr>
        <w:rPr>
          <w:rFonts w:ascii="Times New Roman" w:hAnsi="Times New Roman" w:cs="Times New Roman"/>
          <w:b/>
          <w:bCs/>
          <w:color w:val="000000"/>
        </w:rPr>
      </w:pPr>
    </w:p>
    <w:p w14:paraId="7EB6B7D4" w14:textId="77777777" w:rsidR="003E31CE" w:rsidRDefault="003E31CE" w:rsidP="009D0D42">
      <w:pPr>
        <w:rPr>
          <w:rFonts w:ascii="Times New Roman" w:hAnsi="Times New Roman" w:cs="Times New Roman"/>
          <w:b/>
          <w:bCs/>
          <w:color w:val="000000"/>
        </w:rPr>
      </w:pPr>
    </w:p>
    <w:p w14:paraId="0969EA11" w14:textId="77777777" w:rsidR="003E31CE" w:rsidRDefault="003E31CE" w:rsidP="009D0D42">
      <w:pPr>
        <w:rPr>
          <w:rFonts w:ascii="Times New Roman" w:hAnsi="Times New Roman" w:cs="Times New Roman"/>
          <w:b/>
          <w:bCs/>
          <w:color w:val="000000"/>
        </w:rPr>
      </w:pPr>
    </w:p>
    <w:p w14:paraId="5CE0AD43" w14:textId="77777777" w:rsidR="003E31CE" w:rsidRDefault="003E31CE" w:rsidP="009D0D42">
      <w:pPr>
        <w:rPr>
          <w:rFonts w:ascii="Times New Roman" w:hAnsi="Times New Roman" w:cs="Times New Roman"/>
          <w:b/>
          <w:bCs/>
          <w:color w:val="000000"/>
        </w:rPr>
      </w:pPr>
    </w:p>
    <w:p w14:paraId="3C51065A" w14:textId="77777777" w:rsidR="003E31CE" w:rsidRDefault="003E31CE" w:rsidP="009D0D42">
      <w:pPr>
        <w:rPr>
          <w:rFonts w:ascii="Times New Roman" w:hAnsi="Times New Roman" w:cs="Times New Roman"/>
          <w:b/>
          <w:bCs/>
          <w:color w:val="000000"/>
        </w:rPr>
      </w:pPr>
    </w:p>
    <w:p w14:paraId="014C06EC" w14:textId="77777777" w:rsidR="003E31CE" w:rsidRDefault="003E31CE" w:rsidP="009D0D42">
      <w:pPr>
        <w:rPr>
          <w:rFonts w:ascii="Times New Roman" w:hAnsi="Times New Roman" w:cs="Times New Roman"/>
          <w:b/>
          <w:bCs/>
          <w:color w:val="000000"/>
        </w:rPr>
      </w:pPr>
    </w:p>
    <w:p w14:paraId="3E0D2255" w14:textId="77777777" w:rsidR="003E31CE" w:rsidRPr="00E97D9E" w:rsidRDefault="003E31CE" w:rsidP="009D0D42">
      <w:pPr>
        <w:rPr>
          <w:rFonts w:ascii="Times New Roman" w:hAnsi="Times New Roman" w:cs="Times New Roman"/>
          <w:b/>
          <w:bCs/>
          <w:color w:val="000000"/>
        </w:rPr>
      </w:pPr>
    </w:p>
    <w:p w14:paraId="2CF2AE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UC-SA-ACC-05d — Change “in default” to “normal/suspended” — extends Manage Account Status</w:t>
      </w:r>
    </w:p>
    <w:p w14:paraId="750CD9A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AF41E6D"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07CCB2"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UC-SA-ACC-05d</w:t>
            </w:r>
          </w:p>
        </w:tc>
        <w:tc>
          <w:tcPr>
            <w:tcW w:w="5474" w:type="dxa"/>
            <w:tcBorders>
              <w:top w:val="single" w:sz="1" w:space="0" w:color="000000"/>
              <w:left w:val="single" w:sz="1" w:space="0" w:color="000000"/>
              <w:bottom w:val="single" w:sz="1" w:space="0" w:color="000000"/>
              <w:right w:val="single" w:sz="1" w:space="0" w:color="000000"/>
            </w:tcBorders>
          </w:tcPr>
          <w:p w14:paraId="0B446C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Change “in default” to “normal/suspended”</w:t>
            </w:r>
          </w:p>
        </w:tc>
      </w:tr>
      <w:tr w:rsidR="009D0D42" w:rsidRPr="00E97D9E" w14:paraId="4F60BCE9" w14:textId="77777777" w:rsidTr="00843228">
        <w:tc>
          <w:tcPr>
            <w:tcW w:w="10292" w:type="dxa"/>
            <w:gridSpan w:val="2"/>
            <w:tcBorders>
              <w:left w:val="single" w:sz="1" w:space="0" w:color="000000"/>
              <w:bottom w:val="single" w:sz="1" w:space="0" w:color="000000"/>
              <w:right w:val="single" w:sz="1" w:space="0" w:color="000000"/>
            </w:tcBorders>
          </w:tcPr>
          <w:p w14:paraId="624014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An account that is in default can be changed to “Normal” or “Suspended” only after authorisation, and the Operations Manager performs the status change in IPOS-SA.</w:t>
            </w:r>
          </w:p>
        </w:tc>
      </w:tr>
      <w:tr w:rsidR="009D0D42" w:rsidRPr="00E97D9E" w14:paraId="15E9645B" w14:textId="77777777" w:rsidTr="00843228">
        <w:tc>
          <w:tcPr>
            <w:tcW w:w="10292" w:type="dxa"/>
            <w:gridSpan w:val="2"/>
            <w:tcBorders>
              <w:left w:val="single" w:sz="1" w:space="0" w:color="000000"/>
              <w:bottom w:val="single" w:sz="1" w:space="0" w:color="000000"/>
              <w:right w:val="single" w:sz="1" w:space="0" w:color="000000"/>
            </w:tcBorders>
          </w:tcPr>
          <w:p w14:paraId="4D3C1B1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w:t>
            </w:r>
          </w:p>
        </w:tc>
      </w:tr>
      <w:tr w:rsidR="009D0D42" w:rsidRPr="00E97D9E" w14:paraId="7FC2EAD0" w14:textId="77777777" w:rsidTr="00843228">
        <w:tc>
          <w:tcPr>
            <w:tcW w:w="10292" w:type="dxa"/>
            <w:gridSpan w:val="2"/>
            <w:tcBorders>
              <w:left w:val="single" w:sz="1" w:space="0" w:color="000000"/>
              <w:bottom w:val="single" w:sz="1" w:space="0" w:color="000000"/>
              <w:right w:val="single" w:sz="1" w:space="0" w:color="000000"/>
            </w:tcBorders>
          </w:tcPr>
          <w:p w14:paraId="35BBC6B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3136497" w14:textId="77777777" w:rsidTr="00843228">
        <w:tc>
          <w:tcPr>
            <w:tcW w:w="10292" w:type="dxa"/>
            <w:gridSpan w:val="2"/>
            <w:tcBorders>
              <w:left w:val="single" w:sz="1" w:space="0" w:color="000000"/>
              <w:bottom w:val="single" w:sz="1" w:space="0" w:color="000000"/>
              <w:right w:val="single" w:sz="1" w:space="0" w:color="000000"/>
            </w:tcBorders>
          </w:tcPr>
          <w:p w14:paraId="73B71E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status is “in default”. The Operations Manager is authenticated and authorised to change account status.</w:t>
            </w:r>
          </w:p>
        </w:tc>
      </w:tr>
      <w:tr w:rsidR="009D0D42" w:rsidRPr="00E97D9E" w14:paraId="01F44764" w14:textId="77777777" w:rsidTr="00843228">
        <w:tc>
          <w:tcPr>
            <w:tcW w:w="10292" w:type="dxa"/>
            <w:gridSpan w:val="2"/>
            <w:tcBorders>
              <w:left w:val="single" w:sz="1" w:space="0" w:color="000000"/>
              <w:bottom w:val="single" w:sz="1" w:space="0" w:color="000000"/>
              <w:right w:val="single" w:sz="1" w:space="0" w:color="000000"/>
            </w:tcBorders>
          </w:tcPr>
          <w:p w14:paraId="2A06DA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3EF00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Operations Manager selects the merchant account that is in default.</w:t>
            </w:r>
          </w:p>
          <w:p w14:paraId="62EFF3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account status.</w:t>
            </w:r>
          </w:p>
          <w:p w14:paraId="2A68944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Operations Manager selects the new status (“Normal” or “Suspended”).</w:t>
            </w:r>
          </w:p>
          <w:p w14:paraId="090E3AD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4. The system updates the account status according to the authorised decision.</w:t>
            </w:r>
          </w:p>
        </w:tc>
      </w:tr>
      <w:tr w:rsidR="009D0D42" w:rsidRPr="00E97D9E" w14:paraId="68B6162A" w14:textId="77777777" w:rsidTr="00843228">
        <w:tc>
          <w:tcPr>
            <w:tcW w:w="10292" w:type="dxa"/>
            <w:gridSpan w:val="2"/>
            <w:tcBorders>
              <w:left w:val="single" w:sz="1" w:space="0" w:color="000000"/>
              <w:bottom w:val="single" w:sz="1" w:space="0" w:color="000000"/>
              <w:right w:val="single" w:sz="1" w:space="0" w:color="000000"/>
            </w:tcBorders>
          </w:tcPr>
          <w:p w14:paraId="13636F6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CFC6B19" w14:textId="77777777" w:rsidTr="00843228">
        <w:tc>
          <w:tcPr>
            <w:tcW w:w="10292" w:type="dxa"/>
            <w:gridSpan w:val="2"/>
            <w:tcBorders>
              <w:left w:val="single" w:sz="1" w:space="0" w:color="000000"/>
              <w:bottom w:val="single" w:sz="1" w:space="0" w:color="000000"/>
              <w:right w:val="single" w:sz="1" w:space="0" w:color="000000"/>
            </w:tcBorders>
          </w:tcPr>
          <w:p w14:paraId="2C7D463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C746230" w14:textId="77777777" w:rsidTr="00843228">
        <w:tc>
          <w:tcPr>
            <w:tcW w:w="10292" w:type="dxa"/>
            <w:gridSpan w:val="2"/>
            <w:tcBorders>
              <w:left w:val="single" w:sz="1" w:space="0" w:color="000000"/>
              <w:bottom w:val="single" w:sz="1" w:space="0" w:color="000000"/>
              <w:right w:val="single" w:sz="1" w:space="0" w:color="000000"/>
            </w:tcBorders>
          </w:tcPr>
          <w:p w14:paraId="5AA58F3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to “Normal” or “Suspended”.</w:t>
            </w:r>
          </w:p>
        </w:tc>
      </w:tr>
      <w:tr w:rsidR="009D0D42" w:rsidRPr="00E97D9E" w14:paraId="2F409265" w14:textId="77777777" w:rsidTr="00843228">
        <w:trPr>
          <w:trHeight w:val="553"/>
        </w:trPr>
        <w:tc>
          <w:tcPr>
            <w:tcW w:w="10292" w:type="dxa"/>
            <w:gridSpan w:val="2"/>
            <w:tcBorders>
              <w:left w:val="single" w:sz="1" w:space="0" w:color="000000"/>
              <w:bottom w:val="single" w:sz="1" w:space="0" w:color="000000"/>
              <w:right w:val="single" w:sz="1" w:space="0" w:color="000000"/>
            </w:tcBorders>
          </w:tcPr>
          <w:p w14:paraId="37E795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A5262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Operations Manager cancels the process → The account status remains “in default”.</w:t>
            </w:r>
          </w:p>
          <w:p w14:paraId="5590CE2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Authorisation is not granted → The account status remains “in default” and no status change is applied.</w:t>
            </w:r>
          </w:p>
        </w:tc>
      </w:tr>
    </w:tbl>
    <w:p w14:paraId="5B3CEE54" w14:textId="77777777" w:rsidR="009D0D42" w:rsidRPr="00E97D9E" w:rsidRDefault="009D0D42" w:rsidP="009D0D42">
      <w:pPr>
        <w:rPr>
          <w:rFonts w:ascii="Times New Roman" w:hAnsi="Times New Roman" w:cs="Times New Roman"/>
          <w:b/>
          <w:bCs/>
        </w:rPr>
      </w:pPr>
    </w:p>
    <w:p w14:paraId="4B8FEA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UC-SA-CAT-01 — Maintain Catalogue (add/delete/update item, set min stock level)</w:t>
      </w:r>
    </w:p>
    <w:p w14:paraId="6B317AF8" w14:textId="77777777" w:rsidR="009D0D42" w:rsidRPr="00E97D9E" w:rsidRDefault="009D0D42" w:rsidP="009D0D42">
      <w:pPr>
        <w:rPr>
          <w:rFonts w:ascii="Times New Roman" w:hAnsi="Times New Roman" w:cs="Times New Roman"/>
          <w:b/>
          <w:bCs/>
        </w:rPr>
      </w:pPr>
    </w:p>
    <w:tbl>
      <w:tblPr>
        <w:tblpPr w:leftFromText="180" w:rightFromText="180" w:vertAnchor="text" w:horzAnchor="margin" w:tblpXSpec="center" w:tblpY="10"/>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51356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4476AC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UC-SA-CAT-01</w:t>
            </w:r>
          </w:p>
        </w:tc>
        <w:tc>
          <w:tcPr>
            <w:tcW w:w="5474" w:type="dxa"/>
            <w:tcBorders>
              <w:top w:val="single" w:sz="1" w:space="0" w:color="000000"/>
              <w:left w:val="single" w:sz="1" w:space="0" w:color="000000"/>
              <w:bottom w:val="single" w:sz="1" w:space="0" w:color="000000"/>
              <w:right w:val="single" w:sz="1" w:space="0" w:color="000000"/>
            </w:tcBorders>
          </w:tcPr>
          <w:p w14:paraId="22D79F9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Maintain Catalogue (add/delete/update item, set min stock level)</w:t>
            </w:r>
          </w:p>
        </w:tc>
      </w:tr>
      <w:tr w:rsidR="009D0D42" w:rsidRPr="00E97D9E" w14:paraId="057AD09B" w14:textId="77777777" w:rsidTr="00843228">
        <w:tc>
          <w:tcPr>
            <w:tcW w:w="10292" w:type="dxa"/>
            <w:gridSpan w:val="2"/>
            <w:tcBorders>
              <w:left w:val="single" w:sz="1" w:space="0" w:color="000000"/>
              <w:bottom w:val="single" w:sz="1" w:space="0" w:color="000000"/>
              <w:right w:val="single" w:sz="1" w:space="0" w:color="000000"/>
            </w:tcBorders>
          </w:tcPr>
          <w:p w14:paraId="11D7238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maintains the electronic product catalogue by adding, deleting, or updating items and their attributes (e.g., item ID, description, unit price, availability, and minimum stock level).</w:t>
            </w:r>
          </w:p>
        </w:tc>
      </w:tr>
      <w:tr w:rsidR="009D0D42" w:rsidRPr="00E97D9E" w14:paraId="76B68A6E" w14:textId="77777777" w:rsidTr="00843228">
        <w:tc>
          <w:tcPr>
            <w:tcW w:w="10292" w:type="dxa"/>
            <w:gridSpan w:val="2"/>
            <w:tcBorders>
              <w:left w:val="single" w:sz="1" w:space="0" w:color="000000"/>
              <w:bottom w:val="single" w:sz="1" w:space="0" w:color="000000"/>
              <w:right w:val="single" w:sz="1" w:space="0" w:color="000000"/>
            </w:tcBorders>
          </w:tcPr>
          <w:p w14:paraId="53A186A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4071B087" w14:textId="77777777" w:rsidTr="00843228">
        <w:tc>
          <w:tcPr>
            <w:tcW w:w="10292" w:type="dxa"/>
            <w:gridSpan w:val="2"/>
            <w:tcBorders>
              <w:left w:val="single" w:sz="1" w:space="0" w:color="000000"/>
              <w:bottom w:val="single" w:sz="1" w:space="0" w:color="000000"/>
              <w:right w:val="single" w:sz="1" w:space="0" w:color="000000"/>
            </w:tcBorders>
          </w:tcPr>
          <w:p w14:paraId="53E983C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74444F0" w14:textId="77777777" w:rsidTr="00843228">
        <w:tc>
          <w:tcPr>
            <w:tcW w:w="10292" w:type="dxa"/>
            <w:gridSpan w:val="2"/>
            <w:tcBorders>
              <w:left w:val="single" w:sz="1" w:space="0" w:color="000000"/>
              <w:bottom w:val="single" w:sz="1" w:space="0" w:color="000000"/>
              <w:right w:val="single" w:sz="1" w:space="0" w:color="000000"/>
            </w:tcBorders>
          </w:tcPr>
          <w:p w14:paraId="648E043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is authenticated and authorised. The product catalogue is available in IPOS-SA.</w:t>
            </w:r>
          </w:p>
        </w:tc>
      </w:tr>
      <w:tr w:rsidR="009D0D42" w:rsidRPr="00E97D9E" w14:paraId="34C87261" w14:textId="77777777" w:rsidTr="00843228">
        <w:tc>
          <w:tcPr>
            <w:tcW w:w="10292" w:type="dxa"/>
            <w:gridSpan w:val="2"/>
            <w:tcBorders>
              <w:left w:val="single" w:sz="1" w:space="0" w:color="000000"/>
              <w:bottom w:val="single" w:sz="1" w:space="0" w:color="000000"/>
              <w:right w:val="single" w:sz="1" w:space="0" w:color="000000"/>
            </w:tcBorders>
          </w:tcPr>
          <w:p w14:paraId="5115834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B123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an option to add, update, or delete a catalogue item, or to set the minimum stock level for an item.</w:t>
            </w:r>
          </w:p>
          <w:p w14:paraId="5DD5A6E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relevant item details or an empty form for a new item.</w:t>
            </w:r>
          </w:p>
          <w:p w14:paraId="687018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enters or edits the item information and confirms the change.</w:t>
            </w:r>
          </w:p>
          <w:p w14:paraId="2F5860E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6C8B3DA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saves the changes to the catalogue.</w:t>
            </w:r>
          </w:p>
        </w:tc>
      </w:tr>
      <w:tr w:rsidR="009D0D42" w:rsidRPr="00E97D9E" w14:paraId="7CED7037" w14:textId="77777777" w:rsidTr="00843228">
        <w:tc>
          <w:tcPr>
            <w:tcW w:w="10292" w:type="dxa"/>
            <w:gridSpan w:val="2"/>
            <w:tcBorders>
              <w:left w:val="single" w:sz="1" w:space="0" w:color="000000"/>
              <w:bottom w:val="single" w:sz="1" w:space="0" w:color="000000"/>
              <w:right w:val="single" w:sz="1" w:space="0" w:color="000000"/>
            </w:tcBorders>
          </w:tcPr>
          <w:p w14:paraId="08D8B6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9E0210D" w14:textId="77777777" w:rsidTr="00843228">
        <w:tc>
          <w:tcPr>
            <w:tcW w:w="10292" w:type="dxa"/>
            <w:gridSpan w:val="2"/>
            <w:tcBorders>
              <w:left w:val="single" w:sz="1" w:space="0" w:color="000000"/>
              <w:bottom w:val="single" w:sz="1" w:space="0" w:color="000000"/>
              <w:right w:val="single" w:sz="1" w:space="0" w:color="000000"/>
            </w:tcBorders>
          </w:tcPr>
          <w:p w14:paraId="3BF6E5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4D8E1A" w14:textId="77777777" w:rsidTr="00843228">
        <w:tc>
          <w:tcPr>
            <w:tcW w:w="10292" w:type="dxa"/>
            <w:gridSpan w:val="2"/>
            <w:tcBorders>
              <w:left w:val="single" w:sz="1" w:space="0" w:color="000000"/>
              <w:bottom w:val="single" w:sz="1" w:space="0" w:color="000000"/>
              <w:right w:val="single" w:sz="1" w:space="0" w:color="000000"/>
            </w:tcBorders>
          </w:tcPr>
          <w:p w14:paraId="7660A2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catalogue item is added, updated, or deleted (or the minimum stock level is updated), and the changes are stored in IPOS-SA.</w:t>
            </w:r>
          </w:p>
        </w:tc>
      </w:tr>
      <w:tr w:rsidR="009D0D42" w:rsidRPr="00E97D9E" w14:paraId="431D651E" w14:textId="77777777" w:rsidTr="00843228">
        <w:tc>
          <w:tcPr>
            <w:tcW w:w="10292" w:type="dxa"/>
            <w:gridSpan w:val="2"/>
            <w:tcBorders>
              <w:left w:val="single" w:sz="1" w:space="0" w:color="000000"/>
              <w:bottom w:val="single" w:sz="1" w:space="0" w:color="000000"/>
              <w:right w:val="single" w:sz="1" w:space="0" w:color="000000"/>
            </w:tcBorders>
          </w:tcPr>
          <w:p w14:paraId="5E5171C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585F21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action → No catalogue changes are saved.</w:t>
            </w:r>
          </w:p>
          <w:p w14:paraId="2EA6768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Item data is invalid (e.g., duplicate item ID or invalid values) → The system displays an error message and no changes are saved.</w:t>
            </w:r>
          </w:p>
        </w:tc>
      </w:tr>
    </w:tbl>
    <w:p w14:paraId="59BD0E75" w14:textId="77777777" w:rsidR="009D0D42" w:rsidRDefault="009D0D42" w:rsidP="009D0D42">
      <w:pPr>
        <w:rPr>
          <w:rFonts w:ascii="Times New Roman" w:hAnsi="Times New Roman" w:cs="Times New Roman"/>
        </w:rPr>
      </w:pPr>
    </w:p>
    <w:p w14:paraId="7BE11DF3" w14:textId="77777777" w:rsidR="00E77545" w:rsidRDefault="00E77545" w:rsidP="009D0D42">
      <w:pPr>
        <w:rPr>
          <w:rFonts w:ascii="Times New Roman" w:hAnsi="Times New Roman" w:cs="Times New Roman"/>
        </w:rPr>
      </w:pPr>
    </w:p>
    <w:p w14:paraId="69BE3599" w14:textId="77777777" w:rsidR="00E77545" w:rsidRDefault="00E77545" w:rsidP="009D0D42">
      <w:pPr>
        <w:rPr>
          <w:rFonts w:ascii="Times New Roman" w:hAnsi="Times New Roman" w:cs="Times New Roman"/>
        </w:rPr>
      </w:pPr>
    </w:p>
    <w:p w14:paraId="4B37C2AF" w14:textId="77777777" w:rsidR="00E77545" w:rsidRDefault="00E77545" w:rsidP="009D0D42">
      <w:pPr>
        <w:rPr>
          <w:rFonts w:ascii="Times New Roman" w:hAnsi="Times New Roman" w:cs="Times New Roman"/>
        </w:rPr>
      </w:pPr>
    </w:p>
    <w:p w14:paraId="0838937C" w14:textId="77777777" w:rsidR="003E31CE" w:rsidRDefault="003E31CE" w:rsidP="009D0D42">
      <w:pPr>
        <w:rPr>
          <w:rFonts w:ascii="Times New Roman" w:hAnsi="Times New Roman" w:cs="Times New Roman"/>
        </w:rPr>
      </w:pPr>
    </w:p>
    <w:p w14:paraId="00DE30D2" w14:textId="77777777" w:rsidR="003E31CE" w:rsidRDefault="003E31CE" w:rsidP="009D0D42">
      <w:pPr>
        <w:rPr>
          <w:rFonts w:ascii="Times New Roman" w:hAnsi="Times New Roman" w:cs="Times New Roman"/>
        </w:rPr>
      </w:pPr>
    </w:p>
    <w:p w14:paraId="0FE6069B" w14:textId="77777777" w:rsidR="003E31CE" w:rsidRPr="00E97D9E" w:rsidRDefault="003E31CE" w:rsidP="009D0D42">
      <w:pPr>
        <w:rPr>
          <w:rFonts w:ascii="Times New Roman" w:hAnsi="Times New Roman" w:cs="Times New Roman"/>
        </w:rPr>
      </w:pPr>
    </w:p>
    <w:p w14:paraId="44E0812F"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UC-SA-CAT-02 — Search Item (by Item ID / key term)</w:t>
      </w:r>
    </w:p>
    <w:p w14:paraId="73C8CA61"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1281C0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908D11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UC-SA-CAT-02</w:t>
            </w:r>
          </w:p>
        </w:tc>
        <w:tc>
          <w:tcPr>
            <w:tcW w:w="5474" w:type="dxa"/>
            <w:tcBorders>
              <w:top w:val="single" w:sz="1" w:space="0" w:color="000000"/>
              <w:left w:val="single" w:sz="1" w:space="0" w:color="000000"/>
              <w:bottom w:val="single" w:sz="1" w:space="0" w:color="000000"/>
              <w:right w:val="single" w:sz="1" w:space="0" w:color="000000"/>
            </w:tcBorders>
          </w:tcPr>
          <w:p w14:paraId="62494D5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Search Item (by Item ID / key term)</w:t>
            </w:r>
          </w:p>
        </w:tc>
      </w:tr>
      <w:tr w:rsidR="009D0D42" w:rsidRPr="00E97D9E" w14:paraId="1A619529" w14:textId="77777777" w:rsidTr="00843228">
        <w:tc>
          <w:tcPr>
            <w:tcW w:w="10292" w:type="dxa"/>
            <w:gridSpan w:val="2"/>
            <w:tcBorders>
              <w:left w:val="single" w:sz="1" w:space="0" w:color="000000"/>
              <w:bottom w:val="single" w:sz="1" w:space="0" w:color="000000"/>
              <w:right w:val="single" w:sz="1" w:space="0" w:color="000000"/>
            </w:tcBorders>
          </w:tcPr>
          <w:p w14:paraId="6AC81F3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searches the catalogue by item ID and/or key terms and views the matching items.</w:t>
            </w:r>
          </w:p>
        </w:tc>
      </w:tr>
      <w:tr w:rsidR="009D0D42" w:rsidRPr="00E97D9E" w14:paraId="2D349A0F" w14:textId="77777777" w:rsidTr="00843228">
        <w:tc>
          <w:tcPr>
            <w:tcW w:w="10292" w:type="dxa"/>
            <w:gridSpan w:val="2"/>
            <w:tcBorders>
              <w:left w:val="single" w:sz="1" w:space="0" w:color="000000"/>
              <w:bottom w:val="single" w:sz="1" w:space="0" w:color="000000"/>
              <w:right w:val="single" w:sz="1" w:space="0" w:color="000000"/>
            </w:tcBorders>
          </w:tcPr>
          <w:p w14:paraId="2CA411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64BF2EF" w14:textId="77777777" w:rsidTr="00843228">
        <w:tc>
          <w:tcPr>
            <w:tcW w:w="10292" w:type="dxa"/>
            <w:gridSpan w:val="2"/>
            <w:tcBorders>
              <w:left w:val="single" w:sz="1" w:space="0" w:color="000000"/>
              <w:bottom w:val="single" w:sz="1" w:space="0" w:color="000000"/>
              <w:right w:val="single" w:sz="1" w:space="0" w:color="000000"/>
            </w:tcBorders>
          </w:tcPr>
          <w:p w14:paraId="560704B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E4B234" w14:textId="77777777" w:rsidTr="00843228">
        <w:tc>
          <w:tcPr>
            <w:tcW w:w="10292" w:type="dxa"/>
            <w:gridSpan w:val="2"/>
            <w:tcBorders>
              <w:left w:val="single" w:sz="1" w:space="0" w:color="000000"/>
              <w:bottom w:val="single" w:sz="1" w:space="0" w:color="000000"/>
              <w:right w:val="single" w:sz="1" w:space="0" w:color="000000"/>
            </w:tcBorders>
          </w:tcPr>
          <w:p w14:paraId="0AB3A5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7CCA4FC0" w14:textId="77777777" w:rsidTr="00843228">
        <w:tc>
          <w:tcPr>
            <w:tcW w:w="10292" w:type="dxa"/>
            <w:gridSpan w:val="2"/>
            <w:tcBorders>
              <w:left w:val="single" w:sz="1" w:space="0" w:color="000000"/>
              <w:bottom w:val="single" w:sz="1" w:space="0" w:color="000000"/>
              <w:right w:val="single" w:sz="1" w:space="0" w:color="000000"/>
            </w:tcBorders>
          </w:tcPr>
          <w:p w14:paraId="689543A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0C0B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enters an item ID or a key term.</w:t>
            </w:r>
          </w:p>
          <w:p w14:paraId="51FF34E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searches the product catalogue.</w:t>
            </w:r>
          </w:p>
          <w:p w14:paraId="469C7F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matching items.</w:t>
            </w:r>
          </w:p>
        </w:tc>
      </w:tr>
      <w:tr w:rsidR="009D0D42" w:rsidRPr="00E97D9E" w14:paraId="758791CB" w14:textId="77777777" w:rsidTr="00843228">
        <w:tc>
          <w:tcPr>
            <w:tcW w:w="10292" w:type="dxa"/>
            <w:gridSpan w:val="2"/>
            <w:tcBorders>
              <w:left w:val="single" w:sz="1" w:space="0" w:color="000000"/>
              <w:bottom w:val="single" w:sz="1" w:space="0" w:color="000000"/>
              <w:right w:val="single" w:sz="1" w:space="0" w:color="000000"/>
            </w:tcBorders>
          </w:tcPr>
          <w:p w14:paraId="78627DF8"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93CE9AD" w14:textId="77777777" w:rsidTr="00843228">
        <w:tc>
          <w:tcPr>
            <w:tcW w:w="10292" w:type="dxa"/>
            <w:gridSpan w:val="2"/>
            <w:tcBorders>
              <w:left w:val="single" w:sz="1" w:space="0" w:color="000000"/>
              <w:bottom w:val="single" w:sz="1" w:space="0" w:color="000000"/>
              <w:right w:val="single" w:sz="1" w:space="0" w:color="000000"/>
            </w:tcBorders>
          </w:tcPr>
          <w:p w14:paraId="6CF11E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CCBEA68" w14:textId="77777777" w:rsidTr="00843228">
        <w:tc>
          <w:tcPr>
            <w:tcW w:w="10292" w:type="dxa"/>
            <w:gridSpan w:val="2"/>
            <w:tcBorders>
              <w:left w:val="single" w:sz="1" w:space="0" w:color="000000"/>
              <w:bottom w:val="single" w:sz="1" w:space="0" w:color="000000"/>
              <w:right w:val="single" w:sz="1" w:space="0" w:color="000000"/>
            </w:tcBorders>
          </w:tcPr>
          <w:p w14:paraId="30DD81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Matching catalogue items are displayed to the Merchant.</w:t>
            </w:r>
          </w:p>
        </w:tc>
      </w:tr>
      <w:tr w:rsidR="009D0D42" w:rsidRPr="00E97D9E" w14:paraId="53EEFA7D" w14:textId="77777777" w:rsidTr="00843228">
        <w:tc>
          <w:tcPr>
            <w:tcW w:w="10292" w:type="dxa"/>
            <w:gridSpan w:val="2"/>
            <w:tcBorders>
              <w:left w:val="single" w:sz="1" w:space="0" w:color="000000"/>
              <w:bottom w:val="single" w:sz="1" w:space="0" w:color="000000"/>
              <w:right w:val="single" w:sz="1" w:space="0" w:color="000000"/>
            </w:tcBorders>
          </w:tcPr>
          <w:p w14:paraId="75EC599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34FBF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No matching items are found → The system displays an empty result list (or a “no results” message).</w:t>
            </w:r>
          </w:p>
          <w:p w14:paraId="16B25EE3"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Merchant cancels the search → No results are displayed.</w:t>
            </w:r>
          </w:p>
        </w:tc>
      </w:tr>
    </w:tbl>
    <w:p w14:paraId="120C66F4" w14:textId="77777777" w:rsidR="009D0D42" w:rsidRDefault="009D0D42" w:rsidP="009D0D42">
      <w:pPr>
        <w:rPr>
          <w:rFonts w:ascii="Times New Roman" w:hAnsi="Times New Roman" w:cs="Times New Roman"/>
        </w:rPr>
      </w:pPr>
    </w:p>
    <w:p w14:paraId="13B3E81A" w14:textId="77777777" w:rsidR="003E31CE" w:rsidRDefault="003E31CE" w:rsidP="009D0D42">
      <w:pPr>
        <w:rPr>
          <w:rFonts w:ascii="Times New Roman" w:hAnsi="Times New Roman" w:cs="Times New Roman"/>
        </w:rPr>
      </w:pPr>
    </w:p>
    <w:p w14:paraId="49257159" w14:textId="77777777" w:rsidR="003E31CE" w:rsidRDefault="003E31CE" w:rsidP="009D0D42">
      <w:pPr>
        <w:rPr>
          <w:rFonts w:ascii="Times New Roman" w:hAnsi="Times New Roman" w:cs="Times New Roman"/>
        </w:rPr>
      </w:pPr>
    </w:p>
    <w:p w14:paraId="363F2D0A" w14:textId="77777777" w:rsidR="003E31CE" w:rsidRDefault="003E31CE" w:rsidP="009D0D42">
      <w:pPr>
        <w:rPr>
          <w:rFonts w:ascii="Times New Roman" w:hAnsi="Times New Roman" w:cs="Times New Roman"/>
        </w:rPr>
      </w:pPr>
    </w:p>
    <w:p w14:paraId="5ECEE418" w14:textId="77777777" w:rsidR="003E31CE" w:rsidRDefault="003E31CE" w:rsidP="009D0D42">
      <w:pPr>
        <w:rPr>
          <w:rFonts w:ascii="Times New Roman" w:hAnsi="Times New Roman" w:cs="Times New Roman"/>
        </w:rPr>
      </w:pPr>
    </w:p>
    <w:p w14:paraId="2DDD95D4" w14:textId="77777777" w:rsidR="003E31CE" w:rsidRDefault="003E31CE" w:rsidP="009D0D42">
      <w:pPr>
        <w:rPr>
          <w:rFonts w:ascii="Times New Roman" w:hAnsi="Times New Roman" w:cs="Times New Roman"/>
        </w:rPr>
      </w:pPr>
    </w:p>
    <w:p w14:paraId="5A59F9B3" w14:textId="77777777" w:rsidR="003E31CE" w:rsidRDefault="003E31CE" w:rsidP="009D0D42">
      <w:pPr>
        <w:rPr>
          <w:rFonts w:ascii="Times New Roman" w:hAnsi="Times New Roman" w:cs="Times New Roman"/>
        </w:rPr>
      </w:pPr>
    </w:p>
    <w:p w14:paraId="04DD622E" w14:textId="77777777" w:rsidR="003E31CE" w:rsidRDefault="003E31CE" w:rsidP="009D0D42">
      <w:pPr>
        <w:rPr>
          <w:rFonts w:ascii="Times New Roman" w:hAnsi="Times New Roman" w:cs="Times New Roman"/>
        </w:rPr>
      </w:pPr>
    </w:p>
    <w:p w14:paraId="3BE561FD" w14:textId="77777777" w:rsidR="003E31CE" w:rsidRPr="00E97D9E" w:rsidRDefault="003E31CE" w:rsidP="009D0D42">
      <w:pPr>
        <w:rPr>
          <w:rFonts w:ascii="Times New Roman" w:hAnsi="Times New Roman" w:cs="Times New Roman"/>
        </w:rPr>
      </w:pPr>
    </w:p>
    <w:p w14:paraId="00D6547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UC-SA-CAT-03 — Add New Stock</w:t>
      </w:r>
    </w:p>
    <w:tbl>
      <w:tblPr>
        <w:tblpPr w:leftFromText="180" w:rightFromText="180" w:vertAnchor="text" w:horzAnchor="margin" w:tblpXSpec="center" w:tblpY="333"/>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77C07F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2369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UC-SA-CAT-03</w:t>
            </w:r>
          </w:p>
        </w:tc>
        <w:tc>
          <w:tcPr>
            <w:tcW w:w="5474" w:type="dxa"/>
            <w:tcBorders>
              <w:top w:val="single" w:sz="1" w:space="0" w:color="000000"/>
              <w:left w:val="single" w:sz="1" w:space="0" w:color="000000"/>
              <w:bottom w:val="single" w:sz="1" w:space="0" w:color="000000"/>
              <w:right w:val="single" w:sz="1" w:space="0" w:color="000000"/>
            </w:tcBorders>
          </w:tcPr>
          <w:p w14:paraId="6DA3FF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Add New Stock</w:t>
            </w:r>
          </w:p>
        </w:tc>
      </w:tr>
      <w:tr w:rsidR="009D0D42" w:rsidRPr="00E97D9E" w14:paraId="22EF6627" w14:textId="77777777" w:rsidTr="00843228">
        <w:tc>
          <w:tcPr>
            <w:tcW w:w="10292" w:type="dxa"/>
            <w:gridSpan w:val="2"/>
            <w:tcBorders>
              <w:left w:val="single" w:sz="1" w:space="0" w:color="000000"/>
              <w:bottom w:val="single" w:sz="1" w:space="0" w:color="000000"/>
              <w:right w:val="single" w:sz="1" w:space="0" w:color="000000"/>
            </w:tcBorders>
          </w:tcPr>
          <w:p w14:paraId="7C494BD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When new stock is delivered, Warehouse Staff records the additional quantity for a catalogue item, increasing its available stock level.</w:t>
            </w:r>
          </w:p>
        </w:tc>
      </w:tr>
      <w:tr w:rsidR="009D0D42" w:rsidRPr="00E97D9E" w14:paraId="78E893AD" w14:textId="77777777" w:rsidTr="00843228">
        <w:tc>
          <w:tcPr>
            <w:tcW w:w="10292" w:type="dxa"/>
            <w:gridSpan w:val="2"/>
            <w:tcBorders>
              <w:left w:val="single" w:sz="1" w:space="0" w:color="000000"/>
              <w:bottom w:val="single" w:sz="1" w:space="0" w:color="000000"/>
              <w:right w:val="single" w:sz="1" w:space="0" w:color="000000"/>
            </w:tcBorders>
          </w:tcPr>
          <w:p w14:paraId="552EA12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10ED782D" w14:textId="77777777" w:rsidTr="00843228">
        <w:tc>
          <w:tcPr>
            <w:tcW w:w="10292" w:type="dxa"/>
            <w:gridSpan w:val="2"/>
            <w:tcBorders>
              <w:left w:val="single" w:sz="1" w:space="0" w:color="000000"/>
              <w:bottom w:val="single" w:sz="1" w:space="0" w:color="000000"/>
              <w:right w:val="single" w:sz="1" w:space="0" w:color="000000"/>
            </w:tcBorders>
          </w:tcPr>
          <w:p w14:paraId="0D765D7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BB3EB4A" w14:textId="77777777" w:rsidTr="00843228">
        <w:tc>
          <w:tcPr>
            <w:tcW w:w="10292" w:type="dxa"/>
            <w:gridSpan w:val="2"/>
            <w:tcBorders>
              <w:left w:val="single" w:sz="1" w:space="0" w:color="000000"/>
              <w:bottom w:val="single" w:sz="1" w:space="0" w:color="000000"/>
              <w:right w:val="single" w:sz="1" w:space="0" w:color="000000"/>
            </w:tcBorders>
          </w:tcPr>
          <w:p w14:paraId="012822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Warehouse Staff member is authenticated and authorised. The catalogue item exists in IPOS-SA.</w:t>
            </w:r>
          </w:p>
        </w:tc>
      </w:tr>
      <w:tr w:rsidR="009D0D42" w:rsidRPr="00E97D9E" w14:paraId="6351F602" w14:textId="77777777" w:rsidTr="00843228">
        <w:tc>
          <w:tcPr>
            <w:tcW w:w="10292" w:type="dxa"/>
            <w:gridSpan w:val="2"/>
            <w:tcBorders>
              <w:left w:val="single" w:sz="1" w:space="0" w:color="000000"/>
              <w:bottom w:val="single" w:sz="1" w:space="0" w:color="000000"/>
              <w:right w:val="single" w:sz="1" w:space="0" w:color="000000"/>
            </w:tcBorders>
          </w:tcPr>
          <w:p w14:paraId="405679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06D222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the catalogue item to update.</w:t>
            </w:r>
          </w:p>
          <w:p w14:paraId="05C44FF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stock level.</w:t>
            </w:r>
          </w:p>
          <w:p w14:paraId="573CA51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enters the additional quantity received.</w:t>
            </w:r>
          </w:p>
          <w:p w14:paraId="4C969F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quantity.</w:t>
            </w:r>
          </w:p>
          <w:p w14:paraId="49692F8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updates and stores the new stock level.</w:t>
            </w:r>
          </w:p>
        </w:tc>
      </w:tr>
      <w:tr w:rsidR="009D0D42" w:rsidRPr="00E97D9E" w14:paraId="6D48A088" w14:textId="77777777" w:rsidTr="00843228">
        <w:tc>
          <w:tcPr>
            <w:tcW w:w="10292" w:type="dxa"/>
            <w:gridSpan w:val="2"/>
            <w:tcBorders>
              <w:left w:val="single" w:sz="1" w:space="0" w:color="000000"/>
              <w:bottom w:val="single" w:sz="1" w:space="0" w:color="000000"/>
              <w:right w:val="single" w:sz="1" w:space="0" w:color="000000"/>
            </w:tcBorders>
          </w:tcPr>
          <w:p w14:paraId="5A5796F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44C2C64" w14:textId="77777777" w:rsidTr="00843228">
        <w:tc>
          <w:tcPr>
            <w:tcW w:w="10292" w:type="dxa"/>
            <w:gridSpan w:val="2"/>
            <w:tcBorders>
              <w:left w:val="single" w:sz="1" w:space="0" w:color="000000"/>
              <w:bottom w:val="single" w:sz="1" w:space="0" w:color="000000"/>
              <w:right w:val="single" w:sz="1" w:space="0" w:color="000000"/>
            </w:tcBorders>
          </w:tcPr>
          <w:p w14:paraId="164370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1D4E01F" w14:textId="77777777" w:rsidTr="00843228">
        <w:tc>
          <w:tcPr>
            <w:tcW w:w="10292" w:type="dxa"/>
            <w:gridSpan w:val="2"/>
            <w:tcBorders>
              <w:left w:val="single" w:sz="1" w:space="0" w:color="000000"/>
              <w:bottom w:val="single" w:sz="1" w:space="0" w:color="000000"/>
              <w:right w:val="single" w:sz="1" w:space="0" w:color="000000"/>
            </w:tcBorders>
          </w:tcPr>
          <w:p w14:paraId="694FB4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 xml:space="preserve">The stock level of the catalogue item is </w:t>
            </w:r>
            <w:proofErr w:type="gramStart"/>
            <w:r w:rsidRPr="00E97D9E">
              <w:rPr>
                <w:rFonts w:ascii="Times New Roman" w:hAnsi="Times New Roman" w:cs="Times New Roman"/>
                <w:color w:val="000000"/>
              </w:rPr>
              <w:t>increased</w:t>
            </w:r>
            <w:proofErr w:type="gramEnd"/>
            <w:r w:rsidRPr="00E97D9E">
              <w:rPr>
                <w:rFonts w:ascii="Times New Roman" w:hAnsi="Times New Roman" w:cs="Times New Roman"/>
                <w:color w:val="000000"/>
              </w:rPr>
              <w:t xml:space="preserve"> and the updated value is stored in IPOS-SA.</w:t>
            </w:r>
          </w:p>
        </w:tc>
      </w:tr>
      <w:tr w:rsidR="009D0D42" w:rsidRPr="00E97D9E" w14:paraId="50E3418F" w14:textId="77777777" w:rsidTr="00843228">
        <w:tc>
          <w:tcPr>
            <w:tcW w:w="10292" w:type="dxa"/>
            <w:gridSpan w:val="2"/>
            <w:tcBorders>
              <w:left w:val="single" w:sz="1" w:space="0" w:color="000000"/>
              <w:bottom w:val="single" w:sz="1" w:space="0" w:color="000000"/>
              <w:right w:val="single" w:sz="1" w:space="0" w:color="000000"/>
            </w:tcBorders>
          </w:tcPr>
          <w:p w14:paraId="4EA6C0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E37CEC0"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The Warehouse Staff cancels the action → No stock changes are recorded.</w:t>
            </w:r>
          </w:p>
          <w:p w14:paraId="6E0390C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entered quantity is invalid → The system displays an error message and no changes are saved.</w:t>
            </w:r>
          </w:p>
          <w:p w14:paraId="19D664B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selected item does not exist → The system displays an error message and no changes are saved.</w:t>
            </w:r>
          </w:p>
        </w:tc>
      </w:tr>
    </w:tbl>
    <w:p w14:paraId="0D999F50" w14:textId="77777777" w:rsidR="008D1A36" w:rsidRPr="00E97D9E" w:rsidRDefault="008D1A36" w:rsidP="009D0D42">
      <w:pPr>
        <w:rPr>
          <w:rFonts w:ascii="Times New Roman" w:hAnsi="Times New Roman" w:cs="Times New Roman"/>
          <w:b/>
          <w:bCs/>
          <w:color w:val="000000"/>
        </w:rPr>
      </w:pPr>
    </w:p>
    <w:p w14:paraId="56C77D37" w14:textId="0146A0F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UC-SA-CAT-04 — Generate Low Stock Alert (automatic)</w:t>
      </w:r>
    </w:p>
    <w:p w14:paraId="3E1B93C7"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0DC13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30109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UC-SA-CAT-04</w:t>
            </w:r>
          </w:p>
        </w:tc>
        <w:tc>
          <w:tcPr>
            <w:tcW w:w="5474" w:type="dxa"/>
            <w:tcBorders>
              <w:top w:val="single" w:sz="1" w:space="0" w:color="000000"/>
              <w:left w:val="single" w:sz="1" w:space="0" w:color="000000"/>
              <w:bottom w:val="single" w:sz="1" w:space="0" w:color="000000"/>
              <w:right w:val="single" w:sz="1" w:space="0" w:color="000000"/>
            </w:tcBorders>
          </w:tcPr>
          <w:p w14:paraId="19CC621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Alert (automatic)</w:t>
            </w:r>
          </w:p>
        </w:tc>
      </w:tr>
      <w:tr w:rsidR="009D0D42" w:rsidRPr="00E97D9E" w14:paraId="7D388EBF" w14:textId="77777777" w:rsidTr="00843228">
        <w:tc>
          <w:tcPr>
            <w:tcW w:w="10292" w:type="dxa"/>
            <w:gridSpan w:val="2"/>
            <w:tcBorders>
              <w:left w:val="single" w:sz="1" w:space="0" w:color="000000"/>
              <w:bottom w:val="single" w:sz="1" w:space="0" w:color="000000"/>
              <w:right w:val="single" w:sz="1" w:space="0" w:color="000000"/>
            </w:tcBorders>
          </w:tcPr>
          <w:p w14:paraId="25D1D0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checks for low-stock conditions (stock level below the configured minimum stock level) and displays a low-stock warning to relevant users when they access IPOS-SA.</w:t>
            </w:r>
          </w:p>
        </w:tc>
      </w:tr>
      <w:tr w:rsidR="009D0D42" w:rsidRPr="00E97D9E" w14:paraId="28707254" w14:textId="77777777" w:rsidTr="00843228">
        <w:tc>
          <w:tcPr>
            <w:tcW w:w="10292" w:type="dxa"/>
            <w:gridSpan w:val="2"/>
            <w:tcBorders>
              <w:left w:val="single" w:sz="1" w:space="0" w:color="000000"/>
              <w:bottom w:val="single" w:sz="1" w:space="0" w:color="000000"/>
              <w:right w:val="single" w:sz="1" w:space="0" w:color="000000"/>
            </w:tcBorders>
          </w:tcPr>
          <w:p w14:paraId="7DC923D4"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B57B326" w14:textId="77777777" w:rsidTr="00843228">
        <w:tc>
          <w:tcPr>
            <w:tcW w:w="10292" w:type="dxa"/>
            <w:gridSpan w:val="2"/>
            <w:tcBorders>
              <w:left w:val="single" w:sz="1" w:space="0" w:color="000000"/>
              <w:bottom w:val="single" w:sz="1" w:space="0" w:color="000000"/>
              <w:right w:val="single" w:sz="1" w:space="0" w:color="000000"/>
            </w:tcBorders>
          </w:tcPr>
          <w:p w14:paraId="7CDED32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618743A7" w14:textId="77777777" w:rsidTr="00843228">
        <w:tc>
          <w:tcPr>
            <w:tcW w:w="10292" w:type="dxa"/>
            <w:gridSpan w:val="2"/>
            <w:tcBorders>
              <w:left w:val="single" w:sz="1" w:space="0" w:color="000000"/>
              <w:bottom w:val="single" w:sz="1" w:space="0" w:color="000000"/>
              <w:right w:val="single" w:sz="1" w:space="0" w:color="000000"/>
            </w:tcBorders>
          </w:tcPr>
          <w:p w14:paraId="3E8077F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Minimum stock levels are configured for catalogue items.</w:t>
            </w:r>
          </w:p>
        </w:tc>
      </w:tr>
      <w:tr w:rsidR="009D0D42" w:rsidRPr="00E97D9E" w14:paraId="0905D912" w14:textId="77777777" w:rsidTr="00843228">
        <w:tc>
          <w:tcPr>
            <w:tcW w:w="10292" w:type="dxa"/>
            <w:gridSpan w:val="2"/>
            <w:tcBorders>
              <w:left w:val="single" w:sz="1" w:space="0" w:color="000000"/>
              <w:bottom w:val="single" w:sz="1" w:space="0" w:color="000000"/>
              <w:right w:val="single" w:sz="1" w:space="0" w:color="000000"/>
            </w:tcBorders>
          </w:tcPr>
          <w:p w14:paraId="1D3B405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52078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checks catalogue items against their configured minimum stock levels.</w:t>
            </w:r>
          </w:p>
          <w:p w14:paraId="49C0EB0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If any item is below its minimum stock level, the system displays a low-stock warning when relevant users access IPOS-SA.</w:t>
            </w:r>
          </w:p>
        </w:tc>
      </w:tr>
      <w:tr w:rsidR="009D0D42" w:rsidRPr="00E97D9E" w14:paraId="0570A752" w14:textId="77777777" w:rsidTr="00843228">
        <w:tc>
          <w:tcPr>
            <w:tcW w:w="10292" w:type="dxa"/>
            <w:gridSpan w:val="2"/>
            <w:tcBorders>
              <w:left w:val="single" w:sz="1" w:space="0" w:color="000000"/>
              <w:bottom w:val="single" w:sz="1" w:space="0" w:color="000000"/>
              <w:right w:val="single" w:sz="1" w:space="0" w:color="000000"/>
            </w:tcBorders>
          </w:tcPr>
          <w:p w14:paraId="4065335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2268DFF" w14:textId="77777777" w:rsidTr="00843228">
        <w:tc>
          <w:tcPr>
            <w:tcW w:w="10292" w:type="dxa"/>
            <w:gridSpan w:val="2"/>
            <w:tcBorders>
              <w:left w:val="single" w:sz="1" w:space="0" w:color="000000"/>
              <w:bottom w:val="single" w:sz="1" w:space="0" w:color="000000"/>
              <w:right w:val="single" w:sz="1" w:space="0" w:color="000000"/>
            </w:tcBorders>
          </w:tcPr>
          <w:p w14:paraId="4DCFA62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A63DF41" w14:textId="77777777" w:rsidTr="00843228">
        <w:tc>
          <w:tcPr>
            <w:tcW w:w="10292" w:type="dxa"/>
            <w:gridSpan w:val="2"/>
            <w:tcBorders>
              <w:left w:val="single" w:sz="1" w:space="0" w:color="000000"/>
              <w:bottom w:val="single" w:sz="1" w:space="0" w:color="000000"/>
              <w:right w:val="single" w:sz="1" w:space="0" w:color="000000"/>
            </w:tcBorders>
          </w:tcPr>
          <w:p w14:paraId="0C2249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If low stock exists, a warning is displayed when relevant users access IPOS-SA.</w:t>
            </w:r>
          </w:p>
        </w:tc>
      </w:tr>
      <w:tr w:rsidR="009D0D42" w:rsidRPr="00E97D9E" w14:paraId="22E0B290" w14:textId="77777777" w:rsidTr="00843228">
        <w:tc>
          <w:tcPr>
            <w:tcW w:w="10292" w:type="dxa"/>
            <w:gridSpan w:val="2"/>
            <w:tcBorders>
              <w:left w:val="single" w:sz="1" w:space="0" w:color="000000"/>
              <w:bottom w:val="single" w:sz="1" w:space="0" w:color="000000"/>
              <w:right w:val="single" w:sz="1" w:space="0" w:color="000000"/>
            </w:tcBorders>
          </w:tcPr>
          <w:p w14:paraId="04787B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D355A9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items are below their minimum stock level → No warning is displayed.</w:t>
            </w:r>
          </w:p>
        </w:tc>
      </w:tr>
    </w:tbl>
    <w:p w14:paraId="212F0D24" w14:textId="77777777" w:rsidR="009D0D42" w:rsidRPr="00E97D9E" w:rsidRDefault="009D0D42" w:rsidP="009D0D42">
      <w:pPr>
        <w:rPr>
          <w:rFonts w:ascii="Times New Roman" w:hAnsi="Times New Roman" w:cs="Times New Roman"/>
        </w:rPr>
      </w:pPr>
    </w:p>
    <w:p w14:paraId="2517D4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UC-SA-CAT-05 — Generate Low Stock Report (on demand</w:t>
      </w:r>
    </w:p>
    <w:p w14:paraId="1E4D8092"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A7B89D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E4A1E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UC-SA-CAT-05</w:t>
            </w:r>
          </w:p>
        </w:tc>
        <w:tc>
          <w:tcPr>
            <w:tcW w:w="5474" w:type="dxa"/>
            <w:tcBorders>
              <w:top w:val="single" w:sz="1" w:space="0" w:color="000000"/>
              <w:left w:val="single" w:sz="1" w:space="0" w:color="000000"/>
              <w:bottom w:val="single" w:sz="1" w:space="0" w:color="000000"/>
              <w:right w:val="single" w:sz="1" w:space="0" w:color="000000"/>
            </w:tcBorders>
          </w:tcPr>
          <w:p w14:paraId="1C83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Report (on demand)</w:t>
            </w:r>
          </w:p>
        </w:tc>
      </w:tr>
      <w:tr w:rsidR="009D0D42" w:rsidRPr="00E97D9E" w14:paraId="53C0E5E8" w14:textId="77777777" w:rsidTr="00843228">
        <w:tc>
          <w:tcPr>
            <w:tcW w:w="10292" w:type="dxa"/>
            <w:gridSpan w:val="2"/>
            <w:tcBorders>
              <w:left w:val="single" w:sz="1" w:space="0" w:color="000000"/>
              <w:bottom w:val="single" w:sz="1" w:space="0" w:color="000000"/>
              <w:right w:val="single" w:sz="1" w:space="0" w:color="000000"/>
            </w:tcBorders>
          </w:tcPr>
          <w:p w14:paraId="2064BD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generates a report listing all catalogue items whose stock level is below their configured minimum stock level.</w:t>
            </w:r>
          </w:p>
        </w:tc>
      </w:tr>
      <w:tr w:rsidR="009D0D42" w:rsidRPr="00E97D9E" w14:paraId="172ADDD6" w14:textId="77777777" w:rsidTr="00843228">
        <w:tc>
          <w:tcPr>
            <w:tcW w:w="10292" w:type="dxa"/>
            <w:gridSpan w:val="2"/>
            <w:tcBorders>
              <w:left w:val="single" w:sz="1" w:space="0" w:color="000000"/>
              <w:bottom w:val="single" w:sz="1" w:space="0" w:color="000000"/>
              <w:right w:val="single" w:sz="1" w:space="0" w:color="000000"/>
            </w:tcBorders>
          </w:tcPr>
          <w:p w14:paraId="2A40E8A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5A755459" w14:textId="77777777" w:rsidTr="00843228">
        <w:tc>
          <w:tcPr>
            <w:tcW w:w="10292" w:type="dxa"/>
            <w:gridSpan w:val="2"/>
            <w:tcBorders>
              <w:left w:val="single" w:sz="1" w:space="0" w:color="000000"/>
              <w:bottom w:val="single" w:sz="1" w:space="0" w:color="000000"/>
              <w:right w:val="single" w:sz="1" w:space="0" w:color="000000"/>
            </w:tcBorders>
          </w:tcPr>
          <w:p w14:paraId="628D1B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9BF97CD" w14:textId="77777777" w:rsidTr="00843228">
        <w:tc>
          <w:tcPr>
            <w:tcW w:w="10292" w:type="dxa"/>
            <w:gridSpan w:val="2"/>
            <w:tcBorders>
              <w:left w:val="single" w:sz="1" w:space="0" w:color="000000"/>
              <w:bottom w:val="single" w:sz="1" w:space="0" w:color="000000"/>
              <w:right w:val="single" w:sz="1" w:space="0" w:color="000000"/>
            </w:tcBorders>
          </w:tcPr>
          <w:p w14:paraId="6231C0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or Operations Manager is authenticated and authorised. Minimum stock levels are configured for catalogue items.</w:t>
            </w:r>
          </w:p>
        </w:tc>
      </w:tr>
      <w:tr w:rsidR="009D0D42" w:rsidRPr="00E97D9E" w14:paraId="10A03AA6" w14:textId="77777777" w:rsidTr="00843228">
        <w:tc>
          <w:tcPr>
            <w:tcW w:w="10292" w:type="dxa"/>
            <w:gridSpan w:val="2"/>
            <w:tcBorders>
              <w:left w:val="single" w:sz="1" w:space="0" w:color="000000"/>
              <w:bottom w:val="single" w:sz="1" w:space="0" w:color="000000"/>
              <w:right w:val="single" w:sz="1" w:space="0" w:color="000000"/>
            </w:tcBorders>
          </w:tcPr>
          <w:p w14:paraId="362F66F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38D12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option to generate the low stock report.</w:t>
            </w:r>
          </w:p>
          <w:p w14:paraId="661447F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2. The system retrieves catalogue items whose stock level is below the configured minimum stock level.</w:t>
            </w:r>
          </w:p>
          <w:p w14:paraId="331A3C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generates and displays the low stock report.</w:t>
            </w:r>
          </w:p>
        </w:tc>
      </w:tr>
      <w:tr w:rsidR="009D0D42" w:rsidRPr="00E97D9E" w14:paraId="2BF1E7EE" w14:textId="77777777" w:rsidTr="00843228">
        <w:tc>
          <w:tcPr>
            <w:tcW w:w="10292" w:type="dxa"/>
            <w:gridSpan w:val="2"/>
            <w:tcBorders>
              <w:left w:val="single" w:sz="1" w:space="0" w:color="000000"/>
              <w:bottom w:val="single" w:sz="1" w:space="0" w:color="000000"/>
              <w:right w:val="single" w:sz="1" w:space="0" w:color="000000"/>
            </w:tcBorders>
          </w:tcPr>
          <w:p w14:paraId="6DF6B10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011B6EC" w14:textId="77777777" w:rsidTr="00843228">
        <w:tc>
          <w:tcPr>
            <w:tcW w:w="10292" w:type="dxa"/>
            <w:gridSpan w:val="2"/>
            <w:tcBorders>
              <w:left w:val="single" w:sz="1" w:space="0" w:color="000000"/>
              <w:bottom w:val="single" w:sz="1" w:space="0" w:color="000000"/>
              <w:right w:val="single" w:sz="1" w:space="0" w:color="000000"/>
            </w:tcBorders>
          </w:tcPr>
          <w:p w14:paraId="7A5B6A8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E5342DF" w14:textId="77777777" w:rsidTr="00843228">
        <w:tc>
          <w:tcPr>
            <w:tcW w:w="10292" w:type="dxa"/>
            <w:gridSpan w:val="2"/>
            <w:tcBorders>
              <w:left w:val="single" w:sz="1" w:space="0" w:color="000000"/>
              <w:bottom w:val="single" w:sz="1" w:space="0" w:color="000000"/>
              <w:right w:val="single" w:sz="1" w:space="0" w:color="000000"/>
            </w:tcBorders>
          </w:tcPr>
          <w:p w14:paraId="62A3507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low stock report is generated and displayed.</w:t>
            </w:r>
          </w:p>
        </w:tc>
      </w:tr>
      <w:tr w:rsidR="009D0D42" w:rsidRPr="00E97D9E" w14:paraId="632A5C74" w14:textId="77777777" w:rsidTr="00843228">
        <w:tc>
          <w:tcPr>
            <w:tcW w:w="10292" w:type="dxa"/>
            <w:gridSpan w:val="2"/>
            <w:tcBorders>
              <w:left w:val="single" w:sz="1" w:space="0" w:color="000000"/>
              <w:bottom w:val="single" w:sz="1" w:space="0" w:color="000000"/>
              <w:right w:val="single" w:sz="1" w:space="0" w:color="000000"/>
            </w:tcBorders>
          </w:tcPr>
          <w:p w14:paraId="4B3923B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A1C71A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report is generated.</w:t>
            </w:r>
          </w:p>
          <w:p w14:paraId="60421B9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No items are below their minimum stock level → The system generates a report with an empty list (or displays a message).</w:t>
            </w:r>
          </w:p>
        </w:tc>
      </w:tr>
    </w:tbl>
    <w:p w14:paraId="6B29C918" w14:textId="77777777" w:rsidR="009D0D42" w:rsidRDefault="009D0D42" w:rsidP="009D0D42">
      <w:pPr>
        <w:rPr>
          <w:rFonts w:ascii="Times New Roman" w:hAnsi="Times New Roman" w:cs="Times New Roman"/>
        </w:rPr>
      </w:pPr>
    </w:p>
    <w:p w14:paraId="70CE2BB6" w14:textId="77777777" w:rsidR="00E97D9E" w:rsidRPr="00E97D9E" w:rsidRDefault="00E97D9E" w:rsidP="009D0D42">
      <w:pPr>
        <w:rPr>
          <w:rFonts w:ascii="Times New Roman" w:hAnsi="Times New Roman" w:cs="Times New Roman"/>
        </w:rPr>
      </w:pPr>
    </w:p>
    <w:p w14:paraId="5B65939F" w14:textId="2C807A8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UC-SA-ORD-01 — Place Order</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2725107"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DD152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UC-SA-ORD-01</w:t>
            </w:r>
          </w:p>
        </w:tc>
        <w:tc>
          <w:tcPr>
            <w:tcW w:w="5474" w:type="dxa"/>
            <w:tcBorders>
              <w:top w:val="single" w:sz="1" w:space="0" w:color="000000"/>
              <w:left w:val="single" w:sz="1" w:space="0" w:color="000000"/>
              <w:bottom w:val="single" w:sz="1" w:space="0" w:color="000000"/>
              <w:right w:val="single" w:sz="1" w:space="0" w:color="000000"/>
            </w:tcBorders>
          </w:tcPr>
          <w:p w14:paraId="568048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Place Order</w:t>
            </w:r>
          </w:p>
        </w:tc>
      </w:tr>
      <w:tr w:rsidR="009D0D42" w:rsidRPr="00E97D9E" w14:paraId="48C1FA02" w14:textId="77777777" w:rsidTr="00843228">
        <w:tc>
          <w:tcPr>
            <w:tcW w:w="10292" w:type="dxa"/>
            <w:gridSpan w:val="2"/>
            <w:tcBorders>
              <w:left w:val="single" w:sz="1" w:space="0" w:color="000000"/>
              <w:bottom w:val="single" w:sz="1" w:space="0" w:color="000000"/>
              <w:right w:val="single" w:sz="1" w:space="0" w:color="000000"/>
            </w:tcBorders>
          </w:tcPr>
          <w:p w14:paraId="469B240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places a new order by selecting items from the current catalogue and submitting the order. When an order is placed, the system generates an invoice (included use case).</w:t>
            </w:r>
          </w:p>
        </w:tc>
      </w:tr>
      <w:tr w:rsidR="009D0D42" w:rsidRPr="00E97D9E" w14:paraId="3DBA6C5E" w14:textId="77777777" w:rsidTr="00843228">
        <w:tc>
          <w:tcPr>
            <w:tcW w:w="10292" w:type="dxa"/>
            <w:gridSpan w:val="2"/>
            <w:tcBorders>
              <w:left w:val="single" w:sz="1" w:space="0" w:color="000000"/>
              <w:bottom w:val="single" w:sz="1" w:space="0" w:color="000000"/>
              <w:right w:val="single" w:sz="1" w:space="0" w:color="000000"/>
            </w:tcBorders>
          </w:tcPr>
          <w:p w14:paraId="54A0F3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1E8AF1DD" w14:textId="77777777" w:rsidTr="00843228">
        <w:tc>
          <w:tcPr>
            <w:tcW w:w="10292" w:type="dxa"/>
            <w:gridSpan w:val="2"/>
            <w:tcBorders>
              <w:left w:val="single" w:sz="1" w:space="0" w:color="000000"/>
              <w:bottom w:val="single" w:sz="1" w:space="0" w:color="000000"/>
              <w:right w:val="single" w:sz="1" w:space="0" w:color="000000"/>
            </w:tcBorders>
          </w:tcPr>
          <w:p w14:paraId="33DC1E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27B65B0C" w14:textId="77777777" w:rsidTr="00843228">
        <w:tc>
          <w:tcPr>
            <w:tcW w:w="10292" w:type="dxa"/>
            <w:gridSpan w:val="2"/>
            <w:tcBorders>
              <w:left w:val="single" w:sz="1" w:space="0" w:color="000000"/>
              <w:bottom w:val="single" w:sz="1" w:space="0" w:color="000000"/>
              <w:right w:val="single" w:sz="1" w:space="0" w:color="000000"/>
            </w:tcBorders>
          </w:tcPr>
          <w:p w14:paraId="536D6B3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 Catalogue items exist.</w:t>
            </w:r>
          </w:p>
        </w:tc>
      </w:tr>
      <w:tr w:rsidR="009D0D42" w:rsidRPr="00E97D9E" w14:paraId="3AD141A3" w14:textId="77777777" w:rsidTr="00843228">
        <w:tc>
          <w:tcPr>
            <w:tcW w:w="10292" w:type="dxa"/>
            <w:gridSpan w:val="2"/>
            <w:tcBorders>
              <w:left w:val="single" w:sz="1" w:space="0" w:color="000000"/>
              <w:bottom w:val="single" w:sz="1" w:space="0" w:color="000000"/>
              <w:right w:val="single" w:sz="1" w:space="0" w:color="000000"/>
            </w:tcBorders>
          </w:tcPr>
          <w:p w14:paraId="19CF94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B8D6F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selects items from the catalogue and specifies quantities.</w:t>
            </w:r>
          </w:p>
          <w:p w14:paraId="0BEAC82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Merchant submits the order.</w:t>
            </w:r>
          </w:p>
          <w:p w14:paraId="490D46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records the order.</w:t>
            </w:r>
          </w:p>
          <w:p w14:paraId="1D4352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triggers invoice generation (included use case: Generate Invoice).</w:t>
            </w:r>
          </w:p>
        </w:tc>
      </w:tr>
      <w:tr w:rsidR="009D0D42" w:rsidRPr="00E97D9E" w14:paraId="2AF0F8CF" w14:textId="77777777" w:rsidTr="00843228">
        <w:tc>
          <w:tcPr>
            <w:tcW w:w="10292" w:type="dxa"/>
            <w:gridSpan w:val="2"/>
            <w:tcBorders>
              <w:left w:val="single" w:sz="1" w:space="0" w:color="000000"/>
              <w:bottom w:val="single" w:sz="1" w:space="0" w:color="000000"/>
              <w:right w:val="single" w:sz="1" w:space="0" w:color="000000"/>
            </w:tcBorders>
          </w:tcPr>
          <w:p w14:paraId="08CFE78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A80934" w14:textId="77777777" w:rsidTr="00843228">
        <w:tc>
          <w:tcPr>
            <w:tcW w:w="10292" w:type="dxa"/>
            <w:gridSpan w:val="2"/>
            <w:tcBorders>
              <w:left w:val="single" w:sz="1" w:space="0" w:color="000000"/>
              <w:bottom w:val="single" w:sz="1" w:space="0" w:color="000000"/>
              <w:right w:val="single" w:sz="1" w:space="0" w:color="000000"/>
            </w:tcBorders>
          </w:tcPr>
          <w:p w14:paraId="7985F8D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Generate Invoice (UC-SA-ORD-02) (included).</w:t>
            </w:r>
          </w:p>
        </w:tc>
      </w:tr>
      <w:tr w:rsidR="009D0D42" w:rsidRPr="00E97D9E" w14:paraId="43362367" w14:textId="77777777" w:rsidTr="00843228">
        <w:tc>
          <w:tcPr>
            <w:tcW w:w="10292" w:type="dxa"/>
            <w:gridSpan w:val="2"/>
            <w:tcBorders>
              <w:left w:val="single" w:sz="1" w:space="0" w:color="000000"/>
              <w:bottom w:val="single" w:sz="1" w:space="0" w:color="000000"/>
              <w:right w:val="single" w:sz="1" w:space="0" w:color="000000"/>
            </w:tcBorders>
          </w:tcPr>
          <w:p w14:paraId="0075D3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Postconditions: </w:t>
            </w:r>
            <w:r w:rsidRPr="00E97D9E">
              <w:rPr>
                <w:rFonts w:ascii="Times New Roman" w:hAnsi="Times New Roman" w:cs="Times New Roman"/>
                <w:color w:val="000000"/>
              </w:rPr>
              <w:t>The order is recorded. An invoice is generated for the order.</w:t>
            </w:r>
          </w:p>
        </w:tc>
      </w:tr>
      <w:tr w:rsidR="009D0D42" w:rsidRPr="00E97D9E" w14:paraId="4A838C78" w14:textId="77777777" w:rsidTr="00843228">
        <w:tc>
          <w:tcPr>
            <w:tcW w:w="10292" w:type="dxa"/>
            <w:gridSpan w:val="2"/>
            <w:tcBorders>
              <w:left w:val="single" w:sz="1" w:space="0" w:color="000000"/>
              <w:bottom w:val="single" w:sz="1" w:space="0" w:color="000000"/>
              <w:right w:val="single" w:sz="1" w:space="0" w:color="000000"/>
            </w:tcBorders>
          </w:tcPr>
          <w:p w14:paraId="0EF9088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C7F2E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merchant account is not </w:t>
            </w:r>
            <w:proofErr w:type="gramStart"/>
            <w:r w:rsidRPr="00E97D9E">
              <w:rPr>
                <w:rFonts w:ascii="Times New Roman" w:hAnsi="Times New Roman" w:cs="Times New Roman"/>
                <w:color w:val="000000"/>
              </w:rPr>
              <w:t>active</w:t>
            </w:r>
            <w:proofErr w:type="gramEnd"/>
            <w:r w:rsidRPr="00E97D9E">
              <w:rPr>
                <w:rFonts w:ascii="Times New Roman" w:hAnsi="Times New Roman" w:cs="Times New Roman"/>
                <w:color w:val="000000"/>
              </w:rPr>
              <w:t xml:space="preserve"> or the credit limit would be exceeded → The order is not recorded and no invoice is generated.</w:t>
            </w:r>
          </w:p>
          <w:p w14:paraId="4BBDC6E1"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order before submission → No order is recorded.</w:t>
            </w:r>
          </w:p>
        </w:tc>
      </w:tr>
    </w:tbl>
    <w:p w14:paraId="3F679B26" w14:textId="77777777" w:rsidR="00666B88" w:rsidRPr="00E97D9E" w:rsidRDefault="00666B88" w:rsidP="009D0D42">
      <w:pPr>
        <w:rPr>
          <w:rFonts w:ascii="Times New Roman" w:hAnsi="Times New Roman" w:cs="Times New Roman"/>
          <w:b/>
          <w:bCs/>
          <w:color w:val="000000"/>
          <w:sz w:val="28"/>
          <w:szCs w:val="28"/>
        </w:rPr>
      </w:pPr>
    </w:p>
    <w:p w14:paraId="131D38CE" w14:textId="4440ED30"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UC-SA-ORD-02 — Generate Invoice (included)</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6CA148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18E4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UC-SA-ORD-02</w:t>
            </w:r>
          </w:p>
        </w:tc>
        <w:tc>
          <w:tcPr>
            <w:tcW w:w="5474" w:type="dxa"/>
            <w:tcBorders>
              <w:top w:val="single" w:sz="1" w:space="0" w:color="000000"/>
              <w:left w:val="single" w:sz="1" w:space="0" w:color="000000"/>
              <w:bottom w:val="single" w:sz="1" w:space="0" w:color="000000"/>
              <w:right w:val="single" w:sz="1" w:space="0" w:color="000000"/>
            </w:tcBorders>
          </w:tcPr>
          <w:p w14:paraId="4CF8FB3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w:t>
            </w:r>
          </w:p>
        </w:tc>
      </w:tr>
      <w:tr w:rsidR="009D0D42" w:rsidRPr="00E97D9E" w14:paraId="670DA51F" w14:textId="77777777" w:rsidTr="00843228">
        <w:tc>
          <w:tcPr>
            <w:tcW w:w="10292" w:type="dxa"/>
            <w:gridSpan w:val="2"/>
            <w:tcBorders>
              <w:left w:val="single" w:sz="1" w:space="0" w:color="000000"/>
              <w:bottom w:val="single" w:sz="1" w:space="0" w:color="000000"/>
              <w:right w:val="single" w:sz="1" w:space="0" w:color="000000"/>
            </w:tcBorders>
          </w:tcPr>
          <w:p w14:paraId="1182EEB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generates an invoice for an order. The invoice is stored in the system database for further reference and can be displayed on screen or printed.</w:t>
            </w:r>
          </w:p>
        </w:tc>
      </w:tr>
      <w:tr w:rsidR="009D0D42" w:rsidRPr="00E97D9E" w14:paraId="21A21D8D" w14:textId="77777777" w:rsidTr="00843228">
        <w:tc>
          <w:tcPr>
            <w:tcW w:w="10292" w:type="dxa"/>
            <w:gridSpan w:val="2"/>
            <w:tcBorders>
              <w:left w:val="single" w:sz="1" w:space="0" w:color="000000"/>
              <w:bottom w:val="single" w:sz="1" w:space="0" w:color="000000"/>
              <w:right w:val="single" w:sz="1" w:space="0" w:color="000000"/>
            </w:tcBorders>
          </w:tcPr>
          <w:p w14:paraId="118475A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36D4EB1D" w14:textId="77777777" w:rsidTr="00843228">
        <w:tc>
          <w:tcPr>
            <w:tcW w:w="10292" w:type="dxa"/>
            <w:gridSpan w:val="2"/>
            <w:tcBorders>
              <w:left w:val="single" w:sz="1" w:space="0" w:color="000000"/>
              <w:bottom w:val="single" w:sz="1" w:space="0" w:color="000000"/>
              <w:right w:val="single" w:sz="1" w:space="0" w:color="000000"/>
            </w:tcBorders>
          </w:tcPr>
          <w:p w14:paraId="63545F3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0862C28" w14:textId="77777777" w:rsidTr="00843228">
        <w:tc>
          <w:tcPr>
            <w:tcW w:w="10292" w:type="dxa"/>
            <w:gridSpan w:val="2"/>
            <w:tcBorders>
              <w:left w:val="single" w:sz="1" w:space="0" w:color="000000"/>
              <w:bottom w:val="single" w:sz="1" w:space="0" w:color="000000"/>
              <w:right w:val="single" w:sz="1" w:space="0" w:color="000000"/>
            </w:tcBorders>
          </w:tcPr>
          <w:p w14:paraId="214C8B3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An order has been placed.</w:t>
            </w:r>
          </w:p>
        </w:tc>
      </w:tr>
      <w:tr w:rsidR="009D0D42" w:rsidRPr="00E97D9E" w14:paraId="3B0F5696" w14:textId="77777777" w:rsidTr="00843228">
        <w:tc>
          <w:tcPr>
            <w:tcW w:w="10292" w:type="dxa"/>
            <w:gridSpan w:val="2"/>
            <w:tcBorders>
              <w:left w:val="single" w:sz="1" w:space="0" w:color="000000"/>
              <w:bottom w:val="single" w:sz="1" w:space="0" w:color="000000"/>
              <w:right w:val="single" w:sz="1" w:space="0" w:color="000000"/>
            </w:tcBorders>
          </w:tcPr>
          <w:p w14:paraId="0658A63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11ED61D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retrieves the order details.</w:t>
            </w:r>
          </w:p>
          <w:p w14:paraId="5ACFA1D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calculates the invoice total based on the ordered items.</w:t>
            </w:r>
          </w:p>
          <w:p w14:paraId="6A7F9C8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creates the invoice for the order.</w:t>
            </w:r>
          </w:p>
          <w:p w14:paraId="3CA5ADF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stores the invoice in the system database.</w:t>
            </w:r>
          </w:p>
        </w:tc>
      </w:tr>
      <w:tr w:rsidR="009D0D42" w:rsidRPr="00E97D9E" w14:paraId="118AD192" w14:textId="77777777" w:rsidTr="00843228">
        <w:tc>
          <w:tcPr>
            <w:tcW w:w="10292" w:type="dxa"/>
            <w:gridSpan w:val="2"/>
            <w:tcBorders>
              <w:left w:val="single" w:sz="1" w:space="0" w:color="000000"/>
              <w:bottom w:val="single" w:sz="1" w:space="0" w:color="000000"/>
              <w:right w:val="single" w:sz="1" w:space="0" w:color="000000"/>
            </w:tcBorders>
          </w:tcPr>
          <w:p w14:paraId="5679966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B076A36" w14:textId="77777777" w:rsidTr="00843228">
        <w:tc>
          <w:tcPr>
            <w:tcW w:w="10292" w:type="dxa"/>
            <w:gridSpan w:val="2"/>
            <w:tcBorders>
              <w:left w:val="single" w:sz="1" w:space="0" w:color="000000"/>
              <w:bottom w:val="single" w:sz="1" w:space="0" w:color="000000"/>
              <w:right w:val="single" w:sz="1" w:space="0" w:color="000000"/>
            </w:tcBorders>
          </w:tcPr>
          <w:p w14:paraId="159688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3B6F6A6" w14:textId="77777777" w:rsidTr="00843228">
        <w:tc>
          <w:tcPr>
            <w:tcW w:w="10292" w:type="dxa"/>
            <w:gridSpan w:val="2"/>
            <w:tcBorders>
              <w:left w:val="single" w:sz="1" w:space="0" w:color="000000"/>
              <w:bottom w:val="single" w:sz="1" w:space="0" w:color="000000"/>
              <w:right w:val="single" w:sz="1" w:space="0" w:color="000000"/>
            </w:tcBorders>
          </w:tcPr>
          <w:p w14:paraId="7682670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Postconditions:</w:t>
            </w:r>
            <w:r w:rsidRPr="00E97D9E">
              <w:rPr>
                <w:rFonts w:ascii="Times New Roman" w:hAnsi="Times New Roman" w:cs="Times New Roman"/>
                <w:color w:val="000000"/>
              </w:rPr>
              <w:t xml:space="preserve"> The invoice is created and stored in the system database.</w:t>
            </w:r>
          </w:p>
        </w:tc>
      </w:tr>
      <w:tr w:rsidR="009D0D42" w:rsidRPr="00E97D9E" w14:paraId="321CFCF7" w14:textId="77777777" w:rsidTr="00843228">
        <w:tc>
          <w:tcPr>
            <w:tcW w:w="10292" w:type="dxa"/>
            <w:gridSpan w:val="2"/>
            <w:tcBorders>
              <w:left w:val="single" w:sz="1" w:space="0" w:color="000000"/>
              <w:bottom w:val="single" w:sz="1" w:space="0" w:color="000000"/>
              <w:right w:val="single" w:sz="1" w:space="0" w:color="000000"/>
            </w:tcBorders>
          </w:tcPr>
          <w:p w14:paraId="1D20EAE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2DFE33B"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Invoice generation fails → The invoice is not created.</w:t>
            </w:r>
          </w:p>
        </w:tc>
      </w:tr>
    </w:tbl>
    <w:p w14:paraId="1D2161DB" w14:textId="77777777" w:rsidR="009D0D42" w:rsidRDefault="009D0D42" w:rsidP="009D0D42">
      <w:pPr>
        <w:rPr>
          <w:rFonts w:ascii="Times New Roman" w:hAnsi="Times New Roman" w:cs="Times New Roman"/>
        </w:rPr>
      </w:pPr>
    </w:p>
    <w:p w14:paraId="09B132BC" w14:textId="77777777" w:rsidR="003E31CE" w:rsidRDefault="003E31CE" w:rsidP="009D0D42">
      <w:pPr>
        <w:rPr>
          <w:rFonts w:ascii="Times New Roman" w:hAnsi="Times New Roman" w:cs="Times New Roman"/>
        </w:rPr>
      </w:pPr>
    </w:p>
    <w:p w14:paraId="45C60700" w14:textId="77777777" w:rsidR="003E31CE" w:rsidRDefault="003E31CE" w:rsidP="009D0D42">
      <w:pPr>
        <w:rPr>
          <w:rFonts w:ascii="Times New Roman" w:hAnsi="Times New Roman" w:cs="Times New Roman"/>
        </w:rPr>
      </w:pPr>
    </w:p>
    <w:p w14:paraId="09A37594" w14:textId="77777777" w:rsidR="003E31CE" w:rsidRPr="00E97D9E" w:rsidRDefault="003E31CE" w:rsidP="009D0D42">
      <w:pPr>
        <w:rPr>
          <w:rFonts w:ascii="Times New Roman" w:hAnsi="Times New Roman" w:cs="Times New Roman"/>
        </w:rPr>
      </w:pPr>
    </w:p>
    <w:p w14:paraId="1F9A9FC5" w14:textId="743894D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UC-SA-ORD-03 — View / Print Invoice</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0E8FDC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F016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UC-SA-ORD-03</w:t>
            </w:r>
          </w:p>
        </w:tc>
        <w:tc>
          <w:tcPr>
            <w:tcW w:w="5474" w:type="dxa"/>
            <w:tcBorders>
              <w:top w:val="single" w:sz="1" w:space="0" w:color="000000"/>
              <w:left w:val="single" w:sz="1" w:space="0" w:color="000000"/>
              <w:bottom w:val="single" w:sz="1" w:space="0" w:color="000000"/>
              <w:right w:val="single" w:sz="1" w:space="0" w:color="000000"/>
            </w:tcBorders>
          </w:tcPr>
          <w:p w14:paraId="5A9E95E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 Print Invoice</w:t>
            </w:r>
          </w:p>
        </w:tc>
      </w:tr>
      <w:tr w:rsidR="009D0D42" w:rsidRPr="00E97D9E" w14:paraId="04F3514F" w14:textId="77777777" w:rsidTr="00843228">
        <w:tc>
          <w:tcPr>
            <w:tcW w:w="10292" w:type="dxa"/>
            <w:gridSpan w:val="2"/>
            <w:tcBorders>
              <w:left w:val="single" w:sz="1" w:space="0" w:color="000000"/>
              <w:bottom w:val="single" w:sz="1" w:space="0" w:color="000000"/>
              <w:right w:val="single" w:sz="1" w:space="0" w:color="000000"/>
            </w:tcBorders>
          </w:tcPr>
          <w:p w14:paraId="555DA79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or Operations Manager displays an invoice on screen and/or prints it.</w:t>
            </w:r>
          </w:p>
        </w:tc>
      </w:tr>
      <w:tr w:rsidR="009D0D42" w:rsidRPr="00E97D9E" w14:paraId="09744C00" w14:textId="77777777" w:rsidTr="00843228">
        <w:tc>
          <w:tcPr>
            <w:tcW w:w="10292" w:type="dxa"/>
            <w:gridSpan w:val="2"/>
            <w:tcBorders>
              <w:left w:val="single" w:sz="1" w:space="0" w:color="000000"/>
              <w:bottom w:val="single" w:sz="1" w:space="0" w:color="000000"/>
              <w:right w:val="single" w:sz="1" w:space="0" w:color="000000"/>
            </w:tcBorders>
          </w:tcPr>
          <w:p w14:paraId="0582E41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 Operations Manager</w:t>
            </w:r>
          </w:p>
        </w:tc>
      </w:tr>
      <w:tr w:rsidR="009D0D42" w:rsidRPr="00E97D9E" w14:paraId="4FEA53C6" w14:textId="77777777" w:rsidTr="00843228">
        <w:tc>
          <w:tcPr>
            <w:tcW w:w="10292" w:type="dxa"/>
            <w:gridSpan w:val="2"/>
            <w:tcBorders>
              <w:left w:val="single" w:sz="1" w:space="0" w:color="000000"/>
              <w:bottom w:val="single" w:sz="1" w:space="0" w:color="000000"/>
              <w:right w:val="single" w:sz="1" w:space="0" w:color="000000"/>
            </w:tcBorders>
          </w:tcPr>
          <w:p w14:paraId="4D945E1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D93085" w14:textId="77777777" w:rsidTr="00843228">
        <w:tc>
          <w:tcPr>
            <w:tcW w:w="10292" w:type="dxa"/>
            <w:gridSpan w:val="2"/>
            <w:tcBorders>
              <w:left w:val="single" w:sz="1" w:space="0" w:color="000000"/>
              <w:bottom w:val="single" w:sz="1" w:space="0" w:color="000000"/>
              <w:right w:val="single" w:sz="1" w:space="0" w:color="000000"/>
            </w:tcBorders>
          </w:tcPr>
          <w:p w14:paraId="6B9CAE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invoice exists in the system database. The Merchant or Operations Manager is authenticated and authorised to access the invoice.</w:t>
            </w:r>
          </w:p>
        </w:tc>
      </w:tr>
      <w:tr w:rsidR="009D0D42" w:rsidRPr="00E97D9E" w14:paraId="6DEE4E18" w14:textId="77777777" w:rsidTr="00843228">
        <w:tc>
          <w:tcPr>
            <w:tcW w:w="10292" w:type="dxa"/>
            <w:gridSpan w:val="2"/>
            <w:tcBorders>
              <w:left w:val="single" w:sz="1" w:space="0" w:color="000000"/>
              <w:bottom w:val="single" w:sz="1" w:space="0" w:color="000000"/>
              <w:right w:val="single" w:sz="1" w:space="0" w:color="000000"/>
            </w:tcBorders>
          </w:tcPr>
          <w:p w14:paraId="4B2754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DAF7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or Operations Manager selects an invoice to view.</w:t>
            </w:r>
          </w:p>
          <w:p w14:paraId="715B93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invoice details from the system database.</w:t>
            </w:r>
          </w:p>
          <w:p w14:paraId="6124CA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displays the invoice.</w:t>
            </w:r>
          </w:p>
          <w:p w14:paraId="5B79E25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requested, the system prints the invoice.</w:t>
            </w:r>
          </w:p>
        </w:tc>
      </w:tr>
      <w:tr w:rsidR="009D0D42" w:rsidRPr="00E97D9E" w14:paraId="57E32C34" w14:textId="77777777" w:rsidTr="00843228">
        <w:tc>
          <w:tcPr>
            <w:tcW w:w="10292" w:type="dxa"/>
            <w:gridSpan w:val="2"/>
            <w:tcBorders>
              <w:left w:val="single" w:sz="1" w:space="0" w:color="000000"/>
              <w:bottom w:val="single" w:sz="1" w:space="0" w:color="000000"/>
              <w:right w:val="single" w:sz="1" w:space="0" w:color="000000"/>
            </w:tcBorders>
          </w:tcPr>
          <w:p w14:paraId="6A36EB0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32658F" w14:textId="77777777" w:rsidTr="00843228">
        <w:tc>
          <w:tcPr>
            <w:tcW w:w="10292" w:type="dxa"/>
            <w:gridSpan w:val="2"/>
            <w:tcBorders>
              <w:left w:val="single" w:sz="1" w:space="0" w:color="000000"/>
              <w:bottom w:val="single" w:sz="1" w:space="0" w:color="000000"/>
              <w:right w:val="single" w:sz="1" w:space="0" w:color="000000"/>
            </w:tcBorders>
          </w:tcPr>
          <w:p w14:paraId="4123BDB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EFB5BA" w14:textId="77777777" w:rsidTr="00843228">
        <w:tc>
          <w:tcPr>
            <w:tcW w:w="10292" w:type="dxa"/>
            <w:gridSpan w:val="2"/>
            <w:tcBorders>
              <w:left w:val="single" w:sz="1" w:space="0" w:color="000000"/>
              <w:bottom w:val="single" w:sz="1" w:space="0" w:color="000000"/>
              <w:right w:val="single" w:sz="1" w:space="0" w:color="000000"/>
            </w:tcBorders>
          </w:tcPr>
          <w:p w14:paraId="0F6EE26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 is displayed and/or printed.</w:t>
            </w:r>
          </w:p>
        </w:tc>
      </w:tr>
      <w:tr w:rsidR="009D0D42" w:rsidRPr="00E97D9E" w14:paraId="4F831CCB" w14:textId="77777777" w:rsidTr="00843228">
        <w:tc>
          <w:tcPr>
            <w:tcW w:w="10292" w:type="dxa"/>
            <w:gridSpan w:val="2"/>
            <w:tcBorders>
              <w:left w:val="single" w:sz="1" w:space="0" w:color="000000"/>
              <w:bottom w:val="single" w:sz="1" w:space="0" w:color="000000"/>
              <w:right w:val="single" w:sz="1" w:space="0" w:color="000000"/>
            </w:tcBorders>
          </w:tcPr>
          <w:p w14:paraId="261B58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123A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invoice is displayed or printed.</w:t>
            </w:r>
          </w:p>
          <w:p w14:paraId="106B264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The invoice is not found → No invoice is displayed.</w:t>
            </w:r>
          </w:p>
          <w:p w14:paraId="79A87AF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actor is not authorised to access the invoice → Access is denied and no invoice is displayed.</w:t>
            </w:r>
          </w:p>
        </w:tc>
      </w:tr>
    </w:tbl>
    <w:p w14:paraId="0421D3F0" w14:textId="77777777" w:rsidR="008D1A36" w:rsidRDefault="008D1A36" w:rsidP="009D0D42">
      <w:pPr>
        <w:rPr>
          <w:rFonts w:ascii="Times New Roman" w:hAnsi="Times New Roman" w:cs="Times New Roman"/>
        </w:rPr>
      </w:pPr>
    </w:p>
    <w:p w14:paraId="5809E814" w14:textId="77777777" w:rsidR="008D1A36" w:rsidRDefault="008D1A36" w:rsidP="009D0D42">
      <w:pPr>
        <w:rPr>
          <w:rFonts w:ascii="Times New Roman" w:hAnsi="Times New Roman" w:cs="Times New Roman"/>
        </w:rPr>
      </w:pPr>
    </w:p>
    <w:p w14:paraId="756D5E83" w14:textId="77777777" w:rsidR="009760CF" w:rsidRDefault="009760CF" w:rsidP="009D0D42">
      <w:pPr>
        <w:rPr>
          <w:rFonts w:ascii="Times New Roman" w:hAnsi="Times New Roman" w:cs="Times New Roman"/>
        </w:rPr>
      </w:pPr>
    </w:p>
    <w:p w14:paraId="033FDB1F" w14:textId="77777777" w:rsidR="009760CF" w:rsidRDefault="009760CF" w:rsidP="009D0D42">
      <w:pPr>
        <w:rPr>
          <w:rFonts w:ascii="Times New Roman" w:hAnsi="Times New Roman" w:cs="Times New Roman"/>
        </w:rPr>
      </w:pPr>
    </w:p>
    <w:p w14:paraId="1A8BCD02" w14:textId="77777777" w:rsidR="009760CF" w:rsidRDefault="009760CF" w:rsidP="009D0D42">
      <w:pPr>
        <w:rPr>
          <w:rFonts w:ascii="Times New Roman" w:hAnsi="Times New Roman" w:cs="Times New Roman"/>
        </w:rPr>
      </w:pPr>
    </w:p>
    <w:p w14:paraId="61AD863D" w14:textId="77777777" w:rsidR="009760CF" w:rsidRDefault="009760CF" w:rsidP="009D0D42">
      <w:pPr>
        <w:rPr>
          <w:rFonts w:ascii="Times New Roman" w:hAnsi="Times New Roman" w:cs="Times New Roman"/>
        </w:rPr>
      </w:pPr>
    </w:p>
    <w:p w14:paraId="7CED3BED" w14:textId="77777777" w:rsidR="009760CF" w:rsidRDefault="009760CF" w:rsidP="009D0D42">
      <w:pPr>
        <w:rPr>
          <w:rFonts w:ascii="Times New Roman" w:hAnsi="Times New Roman" w:cs="Times New Roman"/>
        </w:rPr>
      </w:pPr>
    </w:p>
    <w:p w14:paraId="6DBB52F5" w14:textId="77777777" w:rsidR="009760CF" w:rsidRPr="00E97D9E" w:rsidRDefault="009760CF" w:rsidP="009D0D42">
      <w:pPr>
        <w:rPr>
          <w:rFonts w:ascii="Times New Roman" w:hAnsi="Times New Roman" w:cs="Times New Roman"/>
        </w:rPr>
      </w:pPr>
    </w:p>
    <w:p w14:paraId="5E46854D"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lastRenderedPageBreak/>
        <w:t>UC-SA-ORD-04 — Update Order Status</w:t>
      </w: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B8371B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274B55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UC-SA-ORD-04</w:t>
            </w:r>
          </w:p>
        </w:tc>
        <w:tc>
          <w:tcPr>
            <w:tcW w:w="5474" w:type="dxa"/>
            <w:tcBorders>
              <w:top w:val="single" w:sz="1" w:space="0" w:color="000000"/>
              <w:left w:val="single" w:sz="1" w:space="0" w:color="000000"/>
              <w:bottom w:val="single" w:sz="1" w:space="0" w:color="000000"/>
              <w:right w:val="single" w:sz="1" w:space="0" w:color="000000"/>
            </w:tcBorders>
          </w:tcPr>
          <w:p w14:paraId="625D975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Order Status</w:t>
            </w:r>
          </w:p>
        </w:tc>
      </w:tr>
      <w:tr w:rsidR="009D0D42" w:rsidRPr="00E97D9E" w14:paraId="0B45AE59" w14:textId="77777777" w:rsidTr="00843228">
        <w:tc>
          <w:tcPr>
            <w:tcW w:w="10292" w:type="dxa"/>
            <w:gridSpan w:val="2"/>
            <w:tcBorders>
              <w:left w:val="single" w:sz="1" w:space="0" w:color="000000"/>
              <w:bottom w:val="single" w:sz="1" w:space="0" w:color="000000"/>
              <w:right w:val="single" w:sz="1" w:space="0" w:color="000000"/>
            </w:tcBorders>
          </w:tcPr>
          <w:p w14:paraId="3CAE71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Warehouse Staff updates the status of an existing order. If the order status is set to “dispatched”, dispatch details are recorded.</w:t>
            </w:r>
          </w:p>
        </w:tc>
      </w:tr>
      <w:tr w:rsidR="009D0D42" w:rsidRPr="00E97D9E" w14:paraId="6C652DEA" w14:textId="77777777" w:rsidTr="00843228">
        <w:tc>
          <w:tcPr>
            <w:tcW w:w="10292" w:type="dxa"/>
            <w:gridSpan w:val="2"/>
            <w:tcBorders>
              <w:left w:val="single" w:sz="1" w:space="0" w:color="000000"/>
              <w:bottom w:val="single" w:sz="1" w:space="0" w:color="000000"/>
              <w:right w:val="single" w:sz="1" w:space="0" w:color="000000"/>
            </w:tcBorders>
          </w:tcPr>
          <w:p w14:paraId="0B3E34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7CA6A35C" w14:textId="77777777" w:rsidTr="00843228">
        <w:tc>
          <w:tcPr>
            <w:tcW w:w="10292" w:type="dxa"/>
            <w:gridSpan w:val="2"/>
            <w:tcBorders>
              <w:left w:val="single" w:sz="1" w:space="0" w:color="000000"/>
              <w:bottom w:val="single" w:sz="1" w:space="0" w:color="000000"/>
              <w:right w:val="single" w:sz="1" w:space="0" w:color="000000"/>
            </w:tcBorders>
          </w:tcPr>
          <w:p w14:paraId="009F5C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12D6876" w14:textId="77777777" w:rsidTr="00843228">
        <w:tc>
          <w:tcPr>
            <w:tcW w:w="10292" w:type="dxa"/>
            <w:gridSpan w:val="2"/>
            <w:tcBorders>
              <w:left w:val="single" w:sz="1" w:space="0" w:color="000000"/>
              <w:bottom w:val="single" w:sz="1" w:space="0" w:color="000000"/>
              <w:right w:val="single" w:sz="1" w:space="0" w:color="000000"/>
            </w:tcBorders>
          </w:tcPr>
          <w:p w14:paraId="1FD609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order exists. The Warehouse Staff member is authenticated and authorised.</w:t>
            </w:r>
          </w:p>
        </w:tc>
      </w:tr>
      <w:tr w:rsidR="009D0D42" w:rsidRPr="00E97D9E" w14:paraId="3E57B8A4" w14:textId="77777777" w:rsidTr="00843228">
        <w:tc>
          <w:tcPr>
            <w:tcW w:w="10292" w:type="dxa"/>
            <w:gridSpan w:val="2"/>
            <w:tcBorders>
              <w:left w:val="single" w:sz="1" w:space="0" w:color="000000"/>
              <w:bottom w:val="single" w:sz="1" w:space="0" w:color="000000"/>
              <w:right w:val="single" w:sz="1" w:space="0" w:color="000000"/>
            </w:tcBorders>
          </w:tcPr>
          <w:p w14:paraId="760D68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7B5BF95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an existing order.</w:t>
            </w:r>
          </w:p>
          <w:p w14:paraId="1279EFC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order status and details.</w:t>
            </w:r>
          </w:p>
          <w:p w14:paraId="6AF159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selects a new valid status (accepted, being processed, or dispatched).</w:t>
            </w:r>
          </w:p>
          <w:p w14:paraId="4813936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If the selected status is “dispatched”, the system prompts for dispatch details.</w:t>
            </w:r>
          </w:p>
          <w:p w14:paraId="320A497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Warehouse Staff enters the required dispatch details:</w:t>
            </w:r>
          </w:p>
          <w:p w14:paraId="4FB0D715"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who dispatched the order</w:t>
            </w:r>
          </w:p>
          <w:p w14:paraId="4E3828B4"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dispatch date/time</w:t>
            </w:r>
          </w:p>
          <w:p w14:paraId="5B7E66B1"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used</w:t>
            </w:r>
          </w:p>
          <w:p w14:paraId="1B368452"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reference number</w:t>
            </w:r>
          </w:p>
          <w:p w14:paraId="157F0679"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expected delivery time</w:t>
            </w:r>
          </w:p>
          <w:p w14:paraId="45280AC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the entered data.</w:t>
            </w:r>
          </w:p>
          <w:p w14:paraId="2C323E5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7. If valid, the system updates the order status.</w:t>
            </w:r>
          </w:p>
          <w:p w14:paraId="1E8DBB5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8. If the status is “dispatched”, the system stores the dispatch details.</w:t>
            </w:r>
          </w:p>
        </w:tc>
      </w:tr>
      <w:tr w:rsidR="009D0D42" w:rsidRPr="00E97D9E" w14:paraId="0184439A" w14:textId="77777777" w:rsidTr="00843228">
        <w:tc>
          <w:tcPr>
            <w:tcW w:w="10292" w:type="dxa"/>
            <w:gridSpan w:val="2"/>
            <w:tcBorders>
              <w:left w:val="single" w:sz="1" w:space="0" w:color="000000"/>
              <w:bottom w:val="single" w:sz="1" w:space="0" w:color="000000"/>
              <w:right w:val="single" w:sz="1" w:space="0" w:color="000000"/>
            </w:tcBorders>
          </w:tcPr>
          <w:p w14:paraId="465337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9C7E8FB" w14:textId="77777777" w:rsidTr="00843228">
        <w:tc>
          <w:tcPr>
            <w:tcW w:w="10292" w:type="dxa"/>
            <w:gridSpan w:val="2"/>
            <w:tcBorders>
              <w:left w:val="single" w:sz="1" w:space="0" w:color="000000"/>
              <w:bottom w:val="single" w:sz="1" w:space="0" w:color="000000"/>
              <w:right w:val="single" w:sz="1" w:space="0" w:color="000000"/>
            </w:tcBorders>
          </w:tcPr>
          <w:p w14:paraId="4A221D3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092FCAD" w14:textId="77777777" w:rsidTr="00843228">
        <w:tc>
          <w:tcPr>
            <w:tcW w:w="10292" w:type="dxa"/>
            <w:gridSpan w:val="2"/>
            <w:tcBorders>
              <w:left w:val="single" w:sz="1" w:space="0" w:color="000000"/>
              <w:bottom w:val="single" w:sz="1" w:space="0" w:color="000000"/>
              <w:right w:val="single" w:sz="1" w:space="0" w:color="000000"/>
            </w:tcBorders>
          </w:tcPr>
          <w:p w14:paraId="254198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Order status is updated. If the status is “dispatched”, dispatch details are stored in the system database.</w:t>
            </w:r>
          </w:p>
        </w:tc>
      </w:tr>
      <w:tr w:rsidR="009D0D42" w:rsidRPr="00E97D9E" w14:paraId="0C434530" w14:textId="77777777" w:rsidTr="00843228">
        <w:tc>
          <w:tcPr>
            <w:tcW w:w="10292" w:type="dxa"/>
            <w:gridSpan w:val="2"/>
            <w:tcBorders>
              <w:left w:val="single" w:sz="1" w:space="0" w:color="000000"/>
              <w:bottom w:val="single" w:sz="1" w:space="0" w:color="000000"/>
              <w:right w:val="single" w:sz="1" w:space="0" w:color="000000"/>
            </w:tcBorders>
          </w:tcPr>
          <w:p w14:paraId="01F46C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8E92F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Warehouse Staff cancels the action → No status change is recorded.</w:t>
            </w:r>
          </w:p>
          <w:p w14:paraId="44D075C8"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Mandatory dispatch details are missing when setting status to “dispatched” → The status is not updated.</w:t>
            </w:r>
          </w:p>
        </w:tc>
      </w:tr>
    </w:tbl>
    <w:p w14:paraId="0BC1F983" w14:textId="77777777" w:rsidR="009D0D42" w:rsidRPr="00E97D9E" w:rsidRDefault="009D0D42" w:rsidP="009D0D42">
      <w:pPr>
        <w:rPr>
          <w:rFonts w:ascii="Times New Roman" w:hAnsi="Times New Roman" w:cs="Times New Roman"/>
        </w:rPr>
      </w:pPr>
    </w:p>
    <w:p w14:paraId="2B8DDD79"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UC-SA-ORD-05 — Track Orders</w:t>
      </w:r>
    </w:p>
    <w:p w14:paraId="7C763E59" w14:textId="77777777" w:rsidR="009D0D42" w:rsidRPr="00E97D9E" w:rsidRDefault="009D0D42" w:rsidP="009D0D42">
      <w:pPr>
        <w:rPr>
          <w:rFonts w:ascii="Times New Roman" w:hAnsi="Times New Roman" w:cs="Times New Roman"/>
          <w:b/>
          <w:bCs/>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2BD022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F42E2E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UC-SA-ORD-05</w:t>
            </w:r>
          </w:p>
        </w:tc>
        <w:tc>
          <w:tcPr>
            <w:tcW w:w="5474" w:type="dxa"/>
            <w:tcBorders>
              <w:top w:val="single" w:sz="1" w:space="0" w:color="000000"/>
              <w:left w:val="single" w:sz="1" w:space="0" w:color="000000"/>
              <w:bottom w:val="single" w:sz="1" w:space="0" w:color="000000"/>
              <w:right w:val="single" w:sz="1" w:space="0" w:color="000000"/>
            </w:tcBorders>
          </w:tcPr>
          <w:p w14:paraId="24079A7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Track Orders</w:t>
            </w:r>
          </w:p>
        </w:tc>
      </w:tr>
      <w:tr w:rsidR="009D0D42" w:rsidRPr="00E97D9E" w14:paraId="2DACFBE9" w14:textId="77777777" w:rsidTr="00843228">
        <w:tc>
          <w:tcPr>
            <w:tcW w:w="10292" w:type="dxa"/>
            <w:gridSpan w:val="2"/>
            <w:tcBorders>
              <w:left w:val="single" w:sz="1" w:space="0" w:color="000000"/>
              <w:bottom w:val="single" w:sz="1" w:space="0" w:color="000000"/>
              <w:right w:val="single" w:sz="1" w:space="0" w:color="000000"/>
            </w:tcBorders>
          </w:tcPr>
          <w:p w14:paraId="3808338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tracks the status of their orders maintained by IPOS-SA (e.g., accepted, being processed, dispatched).</w:t>
            </w:r>
          </w:p>
        </w:tc>
      </w:tr>
      <w:tr w:rsidR="009D0D42" w:rsidRPr="00E97D9E" w14:paraId="699AAEC0" w14:textId="77777777" w:rsidTr="00843228">
        <w:tc>
          <w:tcPr>
            <w:tcW w:w="10292" w:type="dxa"/>
            <w:gridSpan w:val="2"/>
            <w:tcBorders>
              <w:left w:val="single" w:sz="1" w:space="0" w:color="000000"/>
              <w:bottom w:val="single" w:sz="1" w:space="0" w:color="000000"/>
              <w:right w:val="single" w:sz="1" w:space="0" w:color="000000"/>
            </w:tcBorders>
          </w:tcPr>
          <w:p w14:paraId="6048F2E2" w14:textId="77777777" w:rsidR="009D0D42" w:rsidRPr="00E97D9E" w:rsidRDefault="009D0D42" w:rsidP="00843228">
            <w:pPr>
              <w:tabs>
                <w:tab w:val="center" w:pos="5091"/>
              </w:tabs>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r w:rsidRPr="00E97D9E">
              <w:rPr>
                <w:rFonts w:ascii="Times New Roman" w:hAnsi="Times New Roman" w:cs="Times New Roman"/>
              </w:rPr>
              <w:tab/>
            </w:r>
          </w:p>
        </w:tc>
      </w:tr>
      <w:tr w:rsidR="009D0D42" w:rsidRPr="00E97D9E" w14:paraId="1AA45B67" w14:textId="77777777" w:rsidTr="00843228">
        <w:tc>
          <w:tcPr>
            <w:tcW w:w="10292" w:type="dxa"/>
            <w:gridSpan w:val="2"/>
            <w:tcBorders>
              <w:left w:val="single" w:sz="1" w:space="0" w:color="000000"/>
              <w:bottom w:val="single" w:sz="1" w:space="0" w:color="000000"/>
              <w:right w:val="single" w:sz="1" w:space="0" w:color="000000"/>
            </w:tcBorders>
          </w:tcPr>
          <w:p w14:paraId="6E2EF61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ACA578D" w14:textId="77777777" w:rsidTr="00843228">
        <w:tc>
          <w:tcPr>
            <w:tcW w:w="10292" w:type="dxa"/>
            <w:gridSpan w:val="2"/>
            <w:tcBorders>
              <w:left w:val="single" w:sz="1" w:space="0" w:color="000000"/>
              <w:bottom w:val="single" w:sz="1" w:space="0" w:color="000000"/>
              <w:right w:val="single" w:sz="1" w:space="0" w:color="000000"/>
            </w:tcBorders>
          </w:tcPr>
          <w:p w14:paraId="2E533FF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is authenticated.</w:t>
            </w:r>
          </w:p>
        </w:tc>
      </w:tr>
      <w:tr w:rsidR="009D0D42" w:rsidRPr="00E97D9E" w14:paraId="15B314CD" w14:textId="77777777" w:rsidTr="00843228">
        <w:tc>
          <w:tcPr>
            <w:tcW w:w="10292" w:type="dxa"/>
            <w:gridSpan w:val="2"/>
            <w:tcBorders>
              <w:left w:val="single" w:sz="1" w:space="0" w:color="000000"/>
              <w:bottom w:val="single" w:sz="1" w:space="0" w:color="000000"/>
              <w:right w:val="single" w:sz="1" w:space="0" w:color="000000"/>
            </w:tcBorders>
          </w:tcPr>
          <w:p w14:paraId="4F8D8E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92033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orders.</w:t>
            </w:r>
          </w:p>
          <w:p w14:paraId="7091570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all orders belonging to the Merchant.</w:t>
            </w:r>
          </w:p>
          <w:p w14:paraId="12C4746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 xml:space="preserve">3. The system displays the list of orders with their </w:t>
            </w:r>
            <w:proofErr w:type="gramStart"/>
            <w:r w:rsidRPr="00E97D9E">
              <w:rPr>
                <w:rFonts w:ascii="Times New Roman" w:hAnsi="Times New Roman" w:cs="Times New Roman"/>
                <w:color w:val="000000"/>
              </w:rPr>
              <w:t>current status</w:t>
            </w:r>
            <w:proofErr w:type="gramEnd"/>
            <w:r w:rsidRPr="00E97D9E">
              <w:rPr>
                <w:rFonts w:ascii="Times New Roman" w:hAnsi="Times New Roman" w:cs="Times New Roman"/>
                <w:color w:val="000000"/>
              </w:rPr>
              <w:t>.</w:t>
            </w:r>
          </w:p>
        </w:tc>
      </w:tr>
      <w:tr w:rsidR="009D0D42" w:rsidRPr="00E97D9E" w14:paraId="16D8F338" w14:textId="77777777" w:rsidTr="00843228">
        <w:tc>
          <w:tcPr>
            <w:tcW w:w="10292" w:type="dxa"/>
            <w:gridSpan w:val="2"/>
            <w:tcBorders>
              <w:left w:val="single" w:sz="1" w:space="0" w:color="000000"/>
              <w:bottom w:val="single" w:sz="1" w:space="0" w:color="000000"/>
              <w:right w:val="single" w:sz="1" w:space="0" w:color="000000"/>
            </w:tcBorders>
          </w:tcPr>
          <w:p w14:paraId="1231AD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F0E2CA7" w14:textId="77777777" w:rsidTr="00843228">
        <w:tc>
          <w:tcPr>
            <w:tcW w:w="10292" w:type="dxa"/>
            <w:gridSpan w:val="2"/>
            <w:tcBorders>
              <w:left w:val="single" w:sz="1" w:space="0" w:color="000000"/>
              <w:bottom w:val="single" w:sz="1" w:space="0" w:color="000000"/>
              <w:right w:val="single" w:sz="1" w:space="0" w:color="000000"/>
            </w:tcBorders>
          </w:tcPr>
          <w:p w14:paraId="1BF773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8DAD35" w14:textId="77777777" w:rsidTr="00843228">
        <w:tc>
          <w:tcPr>
            <w:tcW w:w="10292" w:type="dxa"/>
            <w:gridSpan w:val="2"/>
            <w:tcBorders>
              <w:left w:val="single" w:sz="1" w:space="0" w:color="000000"/>
              <w:bottom w:val="single" w:sz="1" w:space="0" w:color="000000"/>
              <w:right w:val="single" w:sz="1" w:space="0" w:color="000000"/>
            </w:tcBorders>
          </w:tcPr>
          <w:p w14:paraId="5DD3F5E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current order status information is displayed.</w:t>
            </w:r>
          </w:p>
        </w:tc>
      </w:tr>
      <w:tr w:rsidR="009D0D42" w:rsidRPr="00E97D9E" w14:paraId="1F76E4D8" w14:textId="77777777" w:rsidTr="00843228">
        <w:tc>
          <w:tcPr>
            <w:tcW w:w="10292" w:type="dxa"/>
            <w:gridSpan w:val="2"/>
            <w:tcBorders>
              <w:left w:val="single" w:sz="1" w:space="0" w:color="000000"/>
              <w:bottom w:val="single" w:sz="1" w:space="0" w:color="000000"/>
              <w:right w:val="single" w:sz="1" w:space="0" w:color="000000"/>
            </w:tcBorders>
          </w:tcPr>
          <w:p w14:paraId="013AA1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15722A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No orders exist for the Merchant → The system displays an empty list (or a “no orders” message).</w:t>
            </w:r>
          </w:p>
          <w:p w14:paraId="46D9755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action → No order information is displayed.</w:t>
            </w:r>
          </w:p>
        </w:tc>
      </w:tr>
    </w:tbl>
    <w:p w14:paraId="2F35F754" w14:textId="77777777" w:rsidR="009D0D42" w:rsidRDefault="009D0D42" w:rsidP="009D0D42">
      <w:pPr>
        <w:rPr>
          <w:rFonts w:ascii="Times New Roman" w:hAnsi="Times New Roman" w:cs="Times New Roman"/>
        </w:rPr>
      </w:pPr>
    </w:p>
    <w:p w14:paraId="15E02D9A" w14:textId="77777777" w:rsidR="00B25FA8" w:rsidRDefault="00B25FA8" w:rsidP="009D0D42">
      <w:pPr>
        <w:rPr>
          <w:rFonts w:ascii="Times New Roman" w:hAnsi="Times New Roman" w:cs="Times New Roman"/>
        </w:rPr>
      </w:pPr>
    </w:p>
    <w:p w14:paraId="7DA6CEB0" w14:textId="77777777" w:rsidR="009760CF" w:rsidRDefault="009760CF" w:rsidP="009D0D42">
      <w:pPr>
        <w:rPr>
          <w:rFonts w:ascii="Times New Roman" w:hAnsi="Times New Roman" w:cs="Times New Roman"/>
        </w:rPr>
      </w:pPr>
    </w:p>
    <w:p w14:paraId="4DBF96A7" w14:textId="77777777" w:rsidR="009760CF" w:rsidRDefault="009760CF" w:rsidP="009D0D42">
      <w:pPr>
        <w:rPr>
          <w:rFonts w:ascii="Times New Roman" w:hAnsi="Times New Roman" w:cs="Times New Roman"/>
        </w:rPr>
      </w:pPr>
    </w:p>
    <w:p w14:paraId="0089902B" w14:textId="77777777" w:rsidR="009760CF" w:rsidRDefault="009760CF" w:rsidP="009D0D42">
      <w:pPr>
        <w:rPr>
          <w:rFonts w:ascii="Times New Roman" w:hAnsi="Times New Roman" w:cs="Times New Roman"/>
        </w:rPr>
      </w:pPr>
    </w:p>
    <w:p w14:paraId="35FCF8ED" w14:textId="77777777" w:rsidR="009760CF" w:rsidRDefault="009760CF" w:rsidP="009D0D42">
      <w:pPr>
        <w:rPr>
          <w:rFonts w:ascii="Times New Roman" w:hAnsi="Times New Roman" w:cs="Times New Roman"/>
        </w:rPr>
      </w:pPr>
    </w:p>
    <w:p w14:paraId="5656003B" w14:textId="77777777" w:rsidR="009760CF" w:rsidRDefault="009760CF" w:rsidP="009D0D42">
      <w:pPr>
        <w:rPr>
          <w:rFonts w:ascii="Times New Roman" w:hAnsi="Times New Roman" w:cs="Times New Roman"/>
        </w:rPr>
      </w:pPr>
    </w:p>
    <w:p w14:paraId="750ED635" w14:textId="77777777" w:rsidR="009760CF" w:rsidRDefault="009760CF" w:rsidP="009D0D42">
      <w:pPr>
        <w:rPr>
          <w:rFonts w:ascii="Times New Roman" w:hAnsi="Times New Roman" w:cs="Times New Roman"/>
        </w:rPr>
      </w:pPr>
    </w:p>
    <w:p w14:paraId="11582D88" w14:textId="77777777" w:rsidR="009760CF" w:rsidRPr="00E97D9E" w:rsidRDefault="009760CF" w:rsidP="009D0D42">
      <w:pPr>
        <w:rPr>
          <w:rFonts w:ascii="Times New Roman" w:hAnsi="Times New Roman" w:cs="Times New Roman"/>
        </w:rPr>
      </w:pPr>
    </w:p>
    <w:p w14:paraId="445E2895" w14:textId="77777777" w:rsidR="009D0D42" w:rsidRPr="00E97D9E" w:rsidRDefault="009D0D42" w:rsidP="009D0D42">
      <w:pPr>
        <w:tabs>
          <w:tab w:val="left" w:pos="1323"/>
        </w:tabs>
        <w:rPr>
          <w:rFonts w:ascii="Times New Roman" w:hAnsi="Times New Roman" w:cs="Times New Roman"/>
          <w:b/>
          <w:bCs/>
          <w:color w:val="000000"/>
        </w:rPr>
      </w:pPr>
      <w:r w:rsidRPr="00E97D9E">
        <w:rPr>
          <w:rFonts w:ascii="Times New Roman" w:hAnsi="Times New Roman" w:cs="Times New Roman"/>
          <w:b/>
          <w:bCs/>
          <w:color w:val="000000"/>
        </w:rPr>
        <w:lastRenderedPageBreak/>
        <w:t>UC-SA-ORD-06 — View Balance / Outstanding Unpaid Balances</w:t>
      </w:r>
    </w:p>
    <w:p w14:paraId="6B47B883" w14:textId="77777777" w:rsidR="009D0D42" w:rsidRPr="00E97D9E" w:rsidRDefault="009D0D42" w:rsidP="009D0D42">
      <w:pPr>
        <w:tabs>
          <w:tab w:val="left" w:pos="1323"/>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048305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E785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UC-SA-ORD-06</w:t>
            </w:r>
          </w:p>
        </w:tc>
        <w:tc>
          <w:tcPr>
            <w:tcW w:w="5474" w:type="dxa"/>
            <w:tcBorders>
              <w:top w:val="single" w:sz="1" w:space="0" w:color="000000"/>
              <w:left w:val="single" w:sz="1" w:space="0" w:color="000000"/>
              <w:bottom w:val="single" w:sz="1" w:space="0" w:color="000000"/>
              <w:right w:val="single" w:sz="1" w:space="0" w:color="000000"/>
            </w:tcBorders>
          </w:tcPr>
          <w:p w14:paraId="43DC94E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Balance / Outstanding Unpaid Balances</w:t>
            </w:r>
          </w:p>
        </w:tc>
      </w:tr>
      <w:tr w:rsidR="009D0D42" w:rsidRPr="00E97D9E" w14:paraId="1C866E6C" w14:textId="77777777" w:rsidTr="00843228">
        <w:tc>
          <w:tcPr>
            <w:tcW w:w="10292" w:type="dxa"/>
            <w:gridSpan w:val="2"/>
            <w:tcBorders>
              <w:left w:val="single" w:sz="1" w:space="0" w:color="000000"/>
              <w:bottom w:val="single" w:sz="1" w:space="0" w:color="000000"/>
              <w:right w:val="single" w:sz="1" w:space="0" w:color="000000"/>
            </w:tcBorders>
          </w:tcPr>
          <w:p w14:paraId="6C7340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views their outstanding unpaid balance through IPOS-SA. Payments are performed outside IPOS-SA, and the displayed balance reflects payments recorded in the system.</w:t>
            </w:r>
          </w:p>
        </w:tc>
      </w:tr>
      <w:tr w:rsidR="009D0D42" w:rsidRPr="00E97D9E" w14:paraId="7636814D" w14:textId="77777777" w:rsidTr="00843228">
        <w:tc>
          <w:tcPr>
            <w:tcW w:w="10292" w:type="dxa"/>
            <w:gridSpan w:val="2"/>
            <w:tcBorders>
              <w:left w:val="single" w:sz="1" w:space="0" w:color="000000"/>
              <w:bottom w:val="single" w:sz="1" w:space="0" w:color="000000"/>
              <w:right w:val="single" w:sz="1" w:space="0" w:color="000000"/>
            </w:tcBorders>
          </w:tcPr>
          <w:p w14:paraId="6C46E11A"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4487DAE" w14:textId="77777777" w:rsidTr="00843228">
        <w:tc>
          <w:tcPr>
            <w:tcW w:w="10292" w:type="dxa"/>
            <w:gridSpan w:val="2"/>
            <w:tcBorders>
              <w:left w:val="single" w:sz="1" w:space="0" w:color="000000"/>
              <w:bottom w:val="single" w:sz="1" w:space="0" w:color="000000"/>
              <w:right w:val="single" w:sz="1" w:space="0" w:color="000000"/>
            </w:tcBorders>
          </w:tcPr>
          <w:p w14:paraId="240B65A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5688D50" w14:textId="77777777" w:rsidTr="00843228">
        <w:tc>
          <w:tcPr>
            <w:tcW w:w="10292" w:type="dxa"/>
            <w:gridSpan w:val="2"/>
            <w:tcBorders>
              <w:left w:val="single" w:sz="1" w:space="0" w:color="000000"/>
              <w:bottom w:val="single" w:sz="1" w:space="0" w:color="000000"/>
              <w:right w:val="single" w:sz="1" w:space="0" w:color="000000"/>
            </w:tcBorders>
          </w:tcPr>
          <w:p w14:paraId="4C0A624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6DB758B0" w14:textId="77777777" w:rsidTr="00843228">
        <w:tc>
          <w:tcPr>
            <w:tcW w:w="10292" w:type="dxa"/>
            <w:gridSpan w:val="2"/>
            <w:tcBorders>
              <w:left w:val="single" w:sz="1" w:space="0" w:color="000000"/>
              <w:bottom w:val="single" w:sz="1" w:space="0" w:color="000000"/>
              <w:right w:val="single" w:sz="1" w:space="0" w:color="000000"/>
            </w:tcBorders>
          </w:tcPr>
          <w:p w14:paraId="5702224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7E922E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account balance.</w:t>
            </w:r>
          </w:p>
          <w:p w14:paraId="15ECEB7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current outstanding balance for the merchant account.</w:t>
            </w:r>
          </w:p>
          <w:p w14:paraId="3D11C4C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outstanding unpaid balance.</w:t>
            </w:r>
          </w:p>
        </w:tc>
      </w:tr>
      <w:tr w:rsidR="009D0D42" w:rsidRPr="00E97D9E" w14:paraId="79D12BB8" w14:textId="77777777" w:rsidTr="00843228">
        <w:tc>
          <w:tcPr>
            <w:tcW w:w="10292" w:type="dxa"/>
            <w:gridSpan w:val="2"/>
            <w:tcBorders>
              <w:left w:val="single" w:sz="1" w:space="0" w:color="000000"/>
              <w:bottom w:val="single" w:sz="1" w:space="0" w:color="000000"/>
              <w:right w:val="single" w:sz="1" w:space="0" w:color="000000"/>
            </w:tcBorders>
          </w:tcPr>
          <w:p w14:paraId="2DD259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3F0336" w14:textId="77777777" w:rsidTr="00843228">
        <w:tc>
          <w:tcPr>
            <w:tcW w:w="10292" w:type="dxa"/>
            <w:gridSpan w:val="2"/>
            <w:tcBorders>
              <w:left w:val="single" w:sz="1" w:space="0" w:color="000000"/>
              <w:bottom w:val="single" w:sz="1" w:space="0" w:color="000000"/>
              <w:right w:val="single" w:sz="1" w:space="0" w:color="000000"/>
            </w:tcBorders>
          </w:tcPr>
          <w:p w14:paraId="6887226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0DEF3C" w14:textId="77777777" w:rsidTr="00843228">
        <w:tc>
          <w:tcPr>
            <w:tcW w:w="10292" w:type="dxa"/>
            <w:gridSpan w:val="2"/>
            <w:tcBorders>
              <w:left w:val="single" w:sz="1" w:space="0" w:color="000000"/>
              <w:bottom w:val="single" w:sz="1" w:space="0" w:color="000000"/>
              <w:right w:val="single" w:sz="1" w:space="0" w:color="000000"/>
            </w:tcBorders>
          </w:tcPr>
          <w:p w14:paraId="436B00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outstanding balance is displayed.</w:t>
            </w:r>
          </w:p>
        </w:tc>
      </w:tr>
      <w:tr w:rsidR="009D0D42" w:rsidRPr="00E97D9E" w14:paraId="5EC850F2" w14:textId="77777777" w:rsidTr="00843228">
        <w:tc>
          <w:tcPr>
            <w:tcW w:w="10292" w:type="dxa"/>
            <w:gridSpan w:val="2"/>
            <w:tcBorders>
              <w:left w:val="single" w:sz="1" w:space="0" w:color="000000"/>
              <w:bottom w:val="single" w:sz="1" w:space="0" w:color="000000"/>
              <w:right w:val="single" w:sz="1" w:space="0" w:color="000000"/>
            </w:tcBorders>
          </w:tcPr>
          <w:p w14:paraId="609FCA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D33296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Merchant cancels the action → No balance information is displayed.</w:t>
            </w:r>
          </w:p>
        </w:tc>
      </w:tr>
    </w:tbl>
    <w:p w14:paraId="45D64FEC" w14:textId="32210B50" w:rsidR="009D0D42" w:rsidRDefault="00EE6DFA" w:rsidP="00EE6DFA">
      <w:pPr>
        <w:tabs>
          <w:tab w:val="left" w:pos="2430"/>
        </w:tabs>
        <w:rPr>
          <w:rFonts w:ascii="Times New Roman" w:hAnsi="Times New Roman" w:cs="Times New Roman"/>
        </w:rPr>
      </w:pPr>
      <w:r>
        <w:rPr>
          <w:rFonts w:ascii="Times New Roman" w:hAnsi="Times New Roman" w:cs="Times New Roman"/>
        </w:rPr>
        <w:tab/>
      </w:r>
    </w:p>
    <w:p w14:paraId="1472257D" w14:textId="77777777" w:rsidR="00EE6DFA" w:rsidRDefault="00EE6DFA" w:rsidP="00EE6DFA">
      <w:pPr>
        <w:tabs>
          <w:tab w:val="left" w:pos="2430"/>
        </w:tabs>
        <w:rPr>
          <w:rFonts w:ascii="Times New Roman" w:hAnsi="Times New Roman" w:cs="Times New Roman"/>
        </w:rPr>
      </w:pPr>
    </w:p>
    <w:p w14:paraId="0D6DBE2F" w14:textId="77777777" w:rsidR="00EE6DFA" w:rsidRDefault="00EE6DFA" w:rsidP="00EE6DFA">
      <w:pPr>
        <w:tabs>
          <w:tab w:val="left" w:pos="2430"/>
        </w:tabs>
        <w:rPr>
          <w:rFonts w:ascii="Times New Roman" w:hAnsi="Times New Roman" w:cs="Times New Roman"/>
        </w:rPr>
      </w:pPr>
    </w:p>
    <w:p w14:paraId="2A31E22E" w14:textId="77777777" w:rsidR="009760CF" w:rsidRDefault="009760CF" w:rsidP="00EE6DFA">
      <w:pPr>
        <w:tabs>
          <w:tab w:val="left" w:pos="2430"/>
        </w:tabs>
        <w:rPr>
          <w:rFonts w:ascii="Times New Roman" w:hAnsi="Times New Roman" w:cs="Times New Roman"/>
        </w:rPr>
      </w:pPr>
    </w:p>
    <w:p w14:paraId="6FB7CB39" w14:textId="77777777" w:rsidR="009760CF" w:rsidRDefault="009760CF" w:rsidP="00EE6DFA">
      <w:pPr>
        <w:tabs>
          <w:tab w:val="left" w:pos="2430"/>
        </w:tabs>
        <w:rPr>
          <w:rFonts w:ascii="Times New Roman" w:hAnsi="Times New Roman" w:cs="Times New Roman"/>
        </w:rPr>
      </w:pPr>
    </w:p>
    <w:p w14:paraId="00C64BBE" w14:textId="77777777" w:rsidR="009760CF" w:rsidRDefault="009760CF" w:rsidP="00EE6DFA">
      <w:pPr>
        <w:tabs>
          <w:tab w:val="left" w:pos="2430"/>
        </w:tabs>
        <w:rPr>
          <w:rFonts w:ascii="Times New Roman" w:hAnsi="Times New Roman" w:cs="Times New Roman"/>
        </w:rPr>
      </w:pPr>
    </w:p>
    <w:p w14:paraId="0A53EEB2" w14:textId="77777777" w:rsidR="009760CF" w:rsidRDefault="009760CF" w:rsidP="00EE6DFA">
      <w:pPr>
        <w:tabs>
          <w:tab w:val="left" w:pos="2430"/>
        </w:tabs>
        <w:rPr>
          <w:rFonts w:ascii="Times New Roman" w:hAnsi="Times New Roman" w:cs="Times New Roman"/>
        </w:rPr>
      </w:pPr>
    </w:p>
    <w:p w14:paraId="764188FA" w14:textId="77777777" w:rsidR="009760CF" w:rsidRDefault="009760CF" w:rsidP="00EE6DFA">
      <w:pPr>
        <w:tabs>
          <w:tab w:val="left" w:pos="2430"/>
        </w:tabs>
        <w:rPr>
          <w:rFonts w:ascii="Times New Roman" w:hAnsi="Times New Roman" w:cs="Times New Roman"/>
        </w:rPr>
      </w:pPr>
    </w:p>
    <w:p w14:paraId="2E220CC2" w14:textId="77777777" w:rsidR="009760CF" w:rsidRPr="00E97D9E" w:rsidRDefault="009760CF" w:rsidP="00EE6DFA">
      <w:pPr>
        <w:tabs>
          <w:tab w:val="left" w:pos="2430"/>
        </w:tabs>
        <w:rPr>
          <w:rFonts w:ascii="Times New Roman" w:hAnsi="Times New Roman" w:cs="Times New Roman"/>
        </w:rPr>
      </w:pPr>
    </w:p>
    <w:p w14:paraId="49C4DBD0"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UC-SA-ORD-07 — Record Payment Details</w:t>
      </w:r>
    </w:p>
    <w:p w14:paraId="2031948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E933A04"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91CC4D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UC-SA-ORD-07</w:t>
            </w:r>
          </w:p>
        </w:tc>
        <w:tc>
          <w:tcPr>
            <w:tcW w:w="5474" w:type="dxa"/>
            <w:tcBorders>
              <w:top w:val="single" w:sz="1" w:space="0" w:color="000000"/>
              <w:left w:val="single" w:sz="1" w:space="0" w:color="000000"/>
              <w:bottom w:val="single" w:sz="1" w:space="0" w:color="000000"/>
              <w:right w:val="single" w:sz="1" w:space="0" w:color="000000"/>
            </w:tcBorders>
          </w:tcPr>
          <w:p w14:paraId="4FB7F08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Record Payment Details</w:t>
            </w:r>
          </w:p>
        </w:tc>
      </w:tr>
      <w:tr w:rsidR="009D0D42" w:rsidRPr="00E97D9E" w14:paraId="2A0C822D" w14:textId="77777777" w:rsidTr="00843228">
        <w:tc>
          <w:tcPr>
            <w:tcW w:w="10292" w:type="dxa"/>
            <w:gridSpan w:val="2"/>
            <w:tcBorders>
              <w:left w:val="single" w:sz="1" w:space="0" w:color="000000"/>
              <w:bottom w:val="single" w:sz="1" w:space="0" w:color="000000"/>
              <w:right w:val="single" w:sz="1" w:space="0" w:color="000000"/>
            </w:tcBorders>
          </w:tcPr>
          <w:p w14:paraId="5125968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After a merchant makes a payment outside IPOS-SA, Accounting Department Staff manually enters the payment details into IPOS-SA so that the merchant account balance can be updated.</w:t>
            </w:r>
          </w:p>
        </w:tc>
      </w:tr>
      <w:tr w:rsidR="009D0D42" w:rsidRPr="00E97D9E" w14:paraId="136C7CB4" w14:textId="77777777" w:rsidTr="00843228">
        <w:tc>
          <w:tcPr>
            <w:tcW w:w="10292" w:type="dxa"/>
            <w:gridSpan w:val="2"/>
            <w:tcBorders>
              <w:left w:val="single" w:sz="1" w:space="0" w:color="000000"/>
              <w:bottom w:val="single" w:sz="1" w:space="0" w:color="000000"/>
              <w:right w:val="single" w:sz="1" w:space="0" w:color="000000"/>
            </w:tcBorders>
          </w:tcPr>
          <w:p w14:paraId="3CEAB69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Accounting Department Staff</w:t>
            </w:r>
          </w:p>
        </w:tc>
      </w:tr>
      <w:tr w:rsidR="009D0D42" w:rsidRPr="00E97D9E" w14:paraId="3AD58BEC" w14:textId="77777777" w:rsidTr="00843228">
        <w:tc>
          <w:tcPr>
            <w:tcW w:w="10292" w:type="dxa"/>
            <w:gridSpan w:val="2"/>
            <w:tcBorders>
              <w:left w:val="single" w:sz="1" w:space="0" w:color="000000"/>
              <w:bottom w:val="single" w:sz="1" w:space="0" w:color="000000"/>
              <w:right w:val="single" w:sz="1" w:space="0" w:color="000000"/>
            </w:tcBorders>
          </w:tcPr>
          <w:p w14:paraId="43F8CCC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BB9DE0" w14:textId="77777777" w:rsidTr="00843228">
        <w:tc>
          <w:tcPr>
            <w:tcW w:w="10292" w:type="dxa"/>
            <w:gridSpan w:val="2"/>
            <w:tcBorders>
              <w:left w:val="single" w:sz="1" w:space="0" w:color="000000"/>
              <w:bottom w:val="single" w:sz="1" w:space="0" w:color="000000"/>
              <w:right w:val="single" w:sz="1" w:space="0" w:color="000000"/>
            </w:tcBorders>
          </w:tcPr>
          <w:p w14:paraId="2D65A01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has been received outside IPOS-SA. The Accounting Department Staff is authenticated and authorised.</w:t>
            </w:r>
          </w:p>
        </w:tc>
      </w:tr>
      <w:tr w:rsidR="009D0D42" w:rsidRPr="00E97D9E" w14:paraId="064C5388" w14:textId="77777777" w:rsidTr="00843228">
        <w:tc>
          <w:tcPr>
            <w:tcW w:w="10292" w:type="dxa"/>
            <w:gridSpan w:val="2"/>
            <w:tcBorders>
              <w:left w:val="single" w:sz="1" w:space="0" w:color="000000"/>
              <w:bottom w:val="single" w:sz="1" w:space="0" w:color="000000"/>
              <w:right w:val="single" w:sz="1" w:space="0" w:color="000000"/>
            </w:tcBorders>
          </w:tcPr>
          <w:p w14:paraId="6EA4561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187A7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Accounting Department Staff selects the option to record a payment.</w:t>
            </w:r>
          </w:p>
          <w:p w14:paraId="3C371F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for payment details.</w:t>
            </w:r>
          </w:p>
          <w:p w14:paraId="29AD872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staff member enters the payment information and confirms.</w:t>
            </w:r>
          </w:p>
          <w:p w14:paraId="01271E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54C0DF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If valid, the system records the payment details and updates the merchant account balance.</w:t>
            </w:r>
          </w:p>
        </w:tc>
      </w:tr>
      <w:tr w:rsidR="009D0D42" w:rsidRPr="00E97D9E" w14:paraId="157C3481" w14:textId="77777777" w:rsidTr="00843228">
        <w:tc>
          <w:tcPr>
            <w:tcW w:w="10292" w:type="dxa"/>
            <w:gridSpan w:val="2"/>
            <w:tcBorders>
              <w:left w:val="single" w:sz="1" w:space="0" w:color="000000"/>
              <w:bottom w:val="single" w:sz="1" w:space="0" w:color="000000"/>
              <w:right w:val="single" w:sz="1" w:space="0" w:color="000000"/>
            </w:tcBorders>
          </w:tcPr>
          <w:p w14:paraId="392D2F4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0954F4" w14:textId="77777777" w:rsidTr="00843228">
        <w:tc>
          <w:tcPr>
            <w:tcW w:w="10292" w:type="dxa"/>
            <w:gridSpan w:val="2"/>
            <w:tcBorders>
              <w:left w:val="single" w:sz="1" w:space="0" w:color="000000"/>
              <w:bottom w:val="single" w:sz="1" w:space="0" w:color="000000"/>
              <w:right w:val="single" w:sz="1" w:space="0" w:color="000000"/>
            </w:tcBorders>
          </w:tcPr>
          <w:p w14:paraId="58F6EDB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6B674F4" w14:textId="77777777" w:rsidTr="00843228">
        <w:tc>
          <w:tcPr>
            <w:tcW w:w="10292" w:type="dxa"/>
            <w:gridSpan w:val="2"/>
            <w:tcBorders>
              <w:left w:val="single" w:sz="1" w:space="0" w:color="000000"/>
              <w:bottom w:val="single" w:sz="1" w:space="0" w:color="000000"/>
              <w:right w:val="single" w:sz="1" w:space="0" w:color="000000"/>
            </w:tcBorders>
          </w:tcPr>
          <w:p w14:paraId="450CCA3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Payment details are recorded and the merchant account balance is updated.</w:t>
            </w:r>
          </w:p>
        </w:tc>
      </w:tr>
      <w:tr w:rsidR="009D0D42" w:rsidRPr="00E97D9E" w14:paraId="2285F781" w14:textId="77777777" w:rsidTr="00843228">
        <w:tc>
          <w:tcPr>
            <w:tcW w:w="10292" w:type="dxa"/>
            <w:gridSpan w:val="2"/>
            <w:tcBorders>
              <w:left w:val="single" w:sz="1" w:space="0" w:color="000000"/>
              <w:bottom w:val="single" w:sz="1" w:space="0" w:color="000000"/>
              <w:right w:val="single" w:sz="1" w:space="0" w:color="000000"/>
            </w:tcBorders>
          </w:tcPr>
          <w:p w14:paraId="70B1675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0D759D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staff member cancels the action → No payment details are recorded.</w:t>
            </w:r>
          </w:p>
          <w:p w14:paraId="409F4F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Required payment details are missing or invalid → The system does not record the payment details and the balance is not updated.</w:t>
            </w:r>
          </w:p>
          <w:p w14:paraId="3ABA9229" w14:textId="77777777" w:rsidR="009D0D42" w:rsidRPr="00E97D9E" w:rsidRDefault="009D0D42" w:rsidP="00843228">
            <w:pPr>
              <w:rPr>
                <w:rFonts w:ascii="Times New Roman" w:hAnsi="Times New Roman" w:cs="Times New Roman"/>
                <w:bCs/>
                <w:szCs w:val="22"/>
              </w:rPr>
            </w:pPr>
          </w:p>
        </w:tc>
      </w:tr>
    </w:tbl>
    <w:p w14:paraId="0874C3B8" w14:textId="77777777" w:rsidR="009D0D42" w:rsidRPr="00E97D9E" w:rsidRDefault="009D0D42" w:rsidP="009D0D42">
      <w:pPr>
        <w:rPr>
          <w:rFonts w:ascii="Times New Roman" w:hAnsi="Times New Roman" w:cs="Times New Roman"/>
        </w:rPr>
      </w:pPr>
    </w:p>
    <w:p w14:paraId="028511A2" w14:textId="77777777" w:rsidR="009D0D42" w:rsidRDefault="009D0D42" w:rsidP="009D0D42">
      <w:pPr>
        <w:rPr>
          <w:rFonts w:ascii="Times New Roman" w:hAnsi="Times New Roman" w:cs="Times New Roman"/>
          <w:b/>
          <w:bCs/>
          <w:color w:val="000000"/>
        </w:rPr>
      </w:pPr>
    </w:p>
    <w:p w14:paraId="5F257760" w14:textId="77777777" w:rsidR="00EE6DFA" w:rsidRDefault="00EE6DFA" w:rsidP="009D0D42">
      <w:pPr>
        <w:rPr>
          <w:rFonts w:ascii="Times New Roman" w:hAnsi="Times New Roman" w:cs="Times New Roman"/>
          <w:b/>
          <w:bCs/>
          <w:color w:val="000000"/>
        </w:rPr>
      </w:pPr>
    </w:p>
    <w:p w14:paraId="65221ECE" w14:textId="77777777" w:rsidR="00EE6DFA" w:rsidRDefault="00EE6DFA" w:rsidP="009D0D42">
      <w:pPr>
        <w:rPr>
          <w:rFonts w:ascii="Times New Roman" w:hAnsi="Times New Roman" w:cs="Times New Roman"/>
          <w:b/>
          <w:bCs/>
          <w:color w:val="000000"/>
        </w:rPr>
      </w:pPr>
    </w:p>
    <w:p w14:paraId="063B75C0" w14:textId="77777777" w:rsidR="00EE6DFA" w:rsidRPr="00E97D9E" w:rsidRDefault="00EE6DFA" w:rsidP="009D0D42">
      <w:pPr>
        <w:rPr>
          <w:rFonts w:ascii="Times New Roman" w:hAnsi="Times New Roman" w:cs="Times New Roman"/>
          <w:b/>
          <w:bCs/>
          <w:color w:val="000000"/>
        </w:rPr>
      </w:pPr>
    </w:p>
    <w:p w14:paraId="460238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UC-SA-ORD-08 — Show Late Payment Reminder (≤15 days overdue)</w:t>
      </w:r>
    </w:p>
    <w:p w14:paraId="5E439550"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3FC88F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1C415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UC-SA-ORD-08</w:t>
            </w:r>
          </w:p>
        </w:tc>
        <w:tc>
          <w:tcPr>
            <w:tcW w:w="5474" w:type="dxa"/>
            <w:tcBorders>
              <w:top w:val="single" w:sz="1" w:space="0" w:color="000000"/>
              <w:left w:val="single" w:sz="1" w:space="0" w:color="000000"/>
              <w:bottom w:val="single" w:sz="1" w:space="0" w:color="000000"/>
              <w:right w:val="single" w:sz="1" w:space="0" w:color="000000"/>
            </w:tcBorders>
          </w:tcPr>
          <w:p w14:paraId="3A7C776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Show Late Payment Reminder (≤15 days overdue)</w:t>
            </w:r>
          </w:p>
        </w:tc>
      </w:tr>
      <w:tr w:rsidR="009D0D42" w:rsidRPr="00E97D9E" w14:paraId="233CC969" w14:textId="77777777" w:rsidTr="00843228">
        <w:tc>
          <w:tcPr>
            <w:tcW w:w="10292" w:type="dxa"/>
            <w:gridSpan w:val="2"/>
            <w:tcBorders>
              <w:left w:val="single" w:sz="1" w:space="0" w:color="000000"/>
              <w:bottom w:val="single" w:sz="1" w:space="0" w:color="000000"/>
              <w:right w:val="single" w:sz="1" w:space="0" w:color="000000"/>
            </w:tcBorders>
          </w:tcPr>
          <w:p w14:paraId="1A1E9B6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a merchant is late no more than 15 days, IPOS-SA allows ordering to continue but displays a payment reminder on screen every time the merchant accesses the account.</w:t>
            </w:r>
          </w:p>
        </w:tc>
      </w:tr>
      <w:tr w:rsidR="009D0D42" w:rsidRPr="00E97D9E" w14:paraId="347E2AF8" w14:textId="77777777" w:rsidTr="00843228">
        <w:tc>
          <w:tcPr>
            <w:tcW w:w="10292" w:type="dxa"/>
            <w:gridSpan w:val="2"/>
            <w:tcBorders>
              <w:left w:val="single" w:sz="1" w:space="0" w:color="000000"/>
              <w:bottom w:val="single" w:sz="1" w:space="0" w:color="000000"/>
              <w:right w:val="single" w:sz="1" w:space="0" w:color="000000"/>
            </w:tcBorders>
          </w:tcPr>
          <w:p w14:paraId="6E0798C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1B79EC84" w14:textId="77777777" w:rsidTr="00843228">
        <w:tc>
          <w:tcPr>
            <w:tcW w:w="10292" w:type="dxa"/>
            <w:gridSpan w:val="2"/>
            <w:tcBorders>
              <w:left w:val="single" w:sz="1" w:space="0" w:color="000000"/>
              <w:bottom w:val="single" w:sz="1" w:space="0" w:color="000000"/>
              <w:right w:val="single" w:sz="1" w:space="0" w:color="000000"/>
            </w:tcBorders>
          </w:tcPr>
          <w:p w14:paraId="674349F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363C37" w14:textId="77777777" w:rsidTr="00843228">
        <w:tc>
          <w:tcPr>
            <w:tcW w:w="10292" w:type="dxa"/>
            <w:gridSpan w:val="2"/>
            <w:tcBorders>
              <w:left w:val="single" w:sz="1" w:space="0" w:color="000000"/>
              <w:bottom w:val="single" w:sz="1" w:space="0" w:color="000000"/>
              <w:right w:val="single" w:sz="1" w:space="0" w:color="000000"/>
            </w:tcBorders>
          </w:tcPr>
          <w:p w14:paraId="2F733E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merchant’s payment is overdue by 15 days or less. The Merchant accesses IPOS-SA.</w:t>
            </w:r>
          </w:p>
        </w:tc>
      </w:tr>
      <w:tr w:rsidR="009D0D42" w:rsidRPr="00E97D9E" w14:paraId="171EA5C1" w14:textId="77777777" w:rsidTr="00843228">
        <w:tc>
          <w:tcPr>
            <w:tcW w:w="10292" w:type="dxa"/>
            <w:gridSpan w:val="2"/>
            <w:tcBorders>
              <w:left w:val="single" w:sz="1" w:space="0" w:color="000000"/>
              <w:bottom w:val="single" w:sz="1" w:space="0" w:color="000000"/>
              <w:right w:val="single" w:sz="1" w:space="0" w:color="000000"/>
            </w:tcBorders>
          </w:tcPr>
          <w:p w14:paraId="02B0FDC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B0354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identifies that the merchant meets the late-payment reminder condition (≤15 days overdue).</w:t>
            </w:r>
          </w:p>
          <w:p w14:paraId="29C574C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When the merchant accesses IPOS-SA, the system displays a payment reminder.</w:t>
            </w:r>
          </w:p>
        </w:tc>
      </w:tr>
      <w:tr w:rsidR="009D0D42" w:rsidRPr="00E97D9E" w14:paraId="0C7157DA" w14:textId="77777777" w:rsidTr="00843228">
        <w:tc>
          <w:tcPr>
            <w:tcW w:w="10292" w:type="dxa"/>
            <w:gridSpan w:val="2"/>
            <w:tcBorders>
              <w:left w:val="single" w:sz="1" w:space="0" w:color="000000"/>
              <w:bottom w:val="single" w:sz="1" w:space="0" w:color="000000"/>
              <w:right w:val="single" w:sz="1" w:space="0" w:color="000000"/>
            </w:tcBorders>
          </w:tcPr>
          <w:p w14:paraId="0DC9A95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E76977" w14:textId="77777777" w:rsidTr="00843228">
        <w:tc>
          <w:tcPr>
            <w:tcW w:w="10292" w:type="dxa"/>
            <w:gridSpan w:val="2"/>
            <w:tcBorders>
              <w:left w:val="single" w:sz="1" w:space="0" w:color="000000"/>
              <w:bottom w:val="single" w:sz="1" w:space="0" w:color="000000"/>
              <w:right w:val="single" w:sz="1" w:space="0" w:color="000000"/>
            </w:tcBorders>
          </w:tcPr>
          <w:p w14:paraId="73440E5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89FB3AB" w14:textId="77777777" w:rsidTr="00843228">
        <w:tc>
          <w:tcPr>
            <w:tcW w:w="10292" w:type="dxa"/>
            <w:gridSpan w:val="2"/>
            <w:tcBorders>
              <w:left w:val="single" w:sz="1" w:space="0" w:color="000000"/>
              <w:bottom w:val="single" w:sz="1" w:space="0" w:color="000000"/>
              <w:right w:val="single" w:sz="1" w:space="0" w:color="000000"/>
            </w:tcBorders>
          </w:tcPr>
          <w:p w14:paraId="0CC5BAE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payment reminder is displayed.</w:t>
            </w:r>
          </w:p>
        </w:tc>
      </w:tr>
      <w:tr w:rsidR="009D0D42" w:rsidRPr="00E97D9E" w14:paraId="2842B12E" w14:textId="77777777" w:rsidTr="00843228">
        <w:tc>
          <w:tcPr>
            <w:tcW w:w="10292" w:type="dxa"/>
            <w:gridSpan w:val="2"/>
            <w:tcBorders>
              <w:left w:val="single" w:sz="1" w:space="0" w:color="000000"/>
              <w:bottom w:val="single" w:sz="1" w:space="0" w:color="000000"/>
              <w:right w:val="single" w:sz="1" w:space="0" w:color="000000"/>
            </w:tcBorders>
          </w:tcPr>
          <w:p w14:paraId="41BC5DB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2652BD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If the overdue period exceeds 15 days → The account status is handled according to the account status rules (UC-SA-ACC-05a / 05b).</w:t>
            </w:r>
          </w:p>
          <w:p w14:paraId="2E4F036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A2: If the payment is received and recorded → The reminder is no longer displayed.</w:t>
            </w:r>
          </w:p>
        </w:tc>
      </w:tr>
    </w:tbl>
    <w:p w14:paraId="7506A28F" w14:textId="77777777" w:rsidR="00EE6DFA" w:rsidRPr="00E97D9E" w:rsidRDefault="00EE6DFA" w:rsidP="009D0D42">
      <w:pPr>
        <w:tabs>
          <w:tab w:val="left" w:pos="3503"/>
        </w:tabs>
        <w:rPr>
          <w:rFonts w:ascii="Times New Roman" w:hAnsi="Times New Roman" w:cs="Times New Roman"/>
        </w:rPr>
      </w:pPr>
    </w:p>
    <w:p w14:paraId="530507E0" w14:textId="0F6B21F3" w:rsidR="009D0D42" w:rsidRPr="00EE6DFA" w:rsidRDefault="009D0D42" w:rsidP="009D0D42">
      <w:pPr>
        <w:tabs>
          <w:tab w:val="left" w:pos="3503"/>
        </w:tabs>
        <w:rPr>
          <w:rFonts w:ascii="Times New Roman" w:hAnsi="Times New Roman" w:cs="Times New Roman"/>
          <w:b/>
          <w:bCs/>
          <w:color w:val="000000"/>
        </w:rPr>
      </w:pPr>
      <w:r w:rsidRPr="00E97D9E">
        <w:rPr>
          <w:rFonts w:ascii="Times New Roman" w:hAnsi="Times New Roman" w:cs="Times New Roman"/>
          <w:b/>
          <w:bCs/>
          <w:color w:val="000000"/>
        </w:rPr>
        <w:t>UC-SA-RPT-00 — Generate Report (parent)</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258B581"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30C09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UC-SA-RPT-00</w:t>
            </w:r>
          </w:p>
        </w:tc>
        <w:tc>
          <w:tcPr>
            <w:tcW w:w="5474" w:type="dxa"/>
            <w:tcBorders>
              <w:top w:val="single" w:sz="1" w:space="0" w:color="000000"/>
              <w:left w:val="single" w:sz="1" w:space="0" w:color="000000"/>
              <w:bottom w:val="single" w:sz="1" w:space="0" w:color="000000"/>
              <w:right w:val="single" w:sz="1" w:space="0" w:color="000000"/>
            </w:tcBorders>
          </w:tcPr>
          <w:p w14:paraId="7FC5CD0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Report</w:t>
            </w:r>
          </w:p>
        </w:tc>
      </w:tr>
      <w:tr w:rsidR="009D0D42" w:rsidRPr="00E97D9E" w14:paraId="014EEBE3" w14:textId="77777777" w:rsidTr="00843228">
        <w:tc>
          <w:tcPr>
            <w:tcW w:w="10292" w:type="dxa"/>
            <w:gridSpan w:val="2"/>
            <w:tcBorders>
              <w:left w:val="single" w:sz="1" w:space="0" w:color="000000"/>
              <w:bottom w:val="single" w:sz="1" w:space="0" w:color="000000"/>
              <w:right w:val="single" w:sz="1" w:space="0" w:color="000000"/>
            </w:tcBorders>
          </w:tcPr>
          <w:p w14:paraId="00380CC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Specific report types are modelled as specialised (child) use cases.</w:t>
            </w:r>
          </w:p>
        </w:tc>
      </w:tr>
      <w:tr w:rsidR="009D0D42" w:rsidRPr="00E97D9E" w14:paraId="0B8F272A" w14:textId="77777777" w:rsidTr="00843228">
        <w:tc>
          <w:tcPr>
            <w:tcW w:w="10292" w:type="dxa"/>
            <w:gridSpan w:val="2"/>
            <w:tcBorders>
              <w:left w:val="single" w:sz="1" w:space="0" w:color="000000"/>
              <w:bottom w:val="single" w:sz="1" w:space="0" w:color="000000"/>
              <w:right w:val="single" w:sz="1" w:space="0" w:color="000000"/>
            </w:tcBorders>
          </w:tcPr>
          <w:p w14:paraId="4BBC22C8"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25DBBA8" w14:textId="77777777" w:rsidTr="00843228">
        <w:tc>
          <w:tcPr>
            <w:tcW w:w="10292" w:type="dxa"/>
            <w:gridSpan w:val="2"/>
            <w:tcBorders>
              <w:left w:val="single" w:sz="1" w:space="0" w:color="000000"/>
              <w:bottom w:val="single" w:sz="1" w:space="0" w:color="000000"/>
              <w:right w:val="single" w:sz="1" w:space="0" w:color="000000"/>
            </w:tcBorders>
          </w:tcPr>
          <w:p w14:paraId="0DDE40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229EA" w14:textId="77777777" w:rsidTr="00843228">
        <w:tc>
          <w:tcPr>
            <w:tcW w:w="10292" w:type="dxa"/>
            <w:gridSpan w:val="2"/>
            <w:tcBorders>
              <w:left w:val="single" w:sz="1" w:space="0" w:color="000000"/>
              <w:bottom w:val="single" w:sz="1" w:space="0" w:color="000000"/>
              <w:right w:val="single" w:sz="1" w:space="0" w:color="000000"/>
            </w:tcBorders>
          </w:tcPr>
          <w:p w14:paraId="00F4DC4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10BD3FE0" w14:textId="77777777" w:rsidTr="00843228">
        <w:tc>
          <w:tcPr>
            <w:tcW w:w="10292" w:type="dxa"/>
            <w:gridSpan w:val="2"/>
            <w:tcBorders>
              <w:left w:val="single" w:sz="1" w:space="0" w:color="000000"/>
              <w:bottom w:val="single" w:sz="1" w:space="0" w:color="000000"/>
              <w:right w:val="single" w:sz="1" w:space="0" w:color="000000"/>
            </w:tcBorders>
          </w:tcPr>
          <w:p w14:paraId="69FEC55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E627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actor selects the option to generate a report.</w:t>
            </w:r>
          </w:p>
          <w:p w14:paraId="3175D6C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generates and displays the selected report.</w:t>
            </w:r>
          </w:p>
        </w:tc>
      </w:tr>
      <w:tr w:rsidR="009D0D42" w:rsidRPr="00E97D9E" w14:paraId="3824B13C" w14:textId="77777777" w:rsidTr="00843228">
        <w:tc>
          <w:tcPr>
            <w:tcW w:w="10292" w:type="dxa"/>
            <w:gridSpan w:val="2"/>
            <w:tcBorders>
              <w:left w:val="single" w:sz="1" w:space="0" w:color="000000"/>
              <w:bottom w:val="single" w:sz="1" w:space="0" w:color="000000"/>
              <w:right w:val="single" w:sz="1" w:space="0" w:color="000000"/>
            </w:tcBorders>
          </w:tcPr>
          <w:p w14:paraId="474834F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Specific report types are modelled as specialised (child) use cases.</w:t>
            </w:r>
          </w:p>
        </w:tc>
      </w:tr>
      <w:tr w:rsidR="009D0D42" w:rsidRPr="00E97D9E" w14:paraId="6B912657" w14:textId="77777777" w:rsidTr="00843228">
        <w:tc>
          <w:tcPr>
            <w:tcW w:w="10292" w:type="dxa"/>
            <w:gridSpan w:val="2"/>
            <w:tcBorders>
              <w:left w:val="single" w:sz="1" w:space="0" w:color="000000"/>
              <w:bottom w:val="single" w:sz="1" w:space="0" w:color="000000"/>
              <w:right w:val="single" w:sz="1" w:space="0" w:color="000000"/>
            </w:tcBorders>
          </w:tcPr>
          <w:p w14:paraId="72B02B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6838E66" w14:textId="77777777" w:rsidTr="00843228">
        <w:tc>
          <w:tcPr>
            <w:tcW w:w="10292" w:type="dxa"/>
            <w:gridSpan w:val="2"/>
            <w:tcBorders>
              <w:left w:val="single" w:sz="1" w:space="0" w:color="000000"/>
              <w:bottom w:val="single" w:sz="1" w:space="0" w:color="000000"/>
              <w:right w:val="single" w:sz="1" w:space="0" w:color="000000"/>
            </w:tcBorders>
          </w:tcPr>
          <w:p w14:paraId="3A78C7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report is generated and displayed.</w:t>
            </w:r>
          </w:p>
        </w:tc>
      </w:tr>
      <w:tr w:rsidR="009D0D42" w:rsidRPr="00E97D9E" w14:paraId="164402B8" w14:textId="77777777" w:rsidTr="00843228">
        <w:tc>
          <w:tcPr>
            <w:tcW w:w="10292" w:type="dxa"/>
            <w:gridSpan w:val="2"/>
            <w:tcBorders>
              <w:left w:val="single" w:sz="1" w:space="0" w:color="000000"/>
              <w:bottom w:val="single" w:sz="1" w:space="0" w:color="000000"/>
              <w:right w:val="single" w:sz="1" w:space="0" w:color="000000"/>
            </w:tcBorders>
          </w:tcPr>
          <w:p w14:paraId="3FFAB1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F71A7E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actor cancels the action → No report is generated.</w:t>
            </w:r>
          </w:p>
        </w:tc>
      </w:tr>
    </w:tbl>
    <w:p w14:paraId="4A291B98" w14:textId="77777777" w:rsidR="009D0D42" w:rsidRPr="00E97D9E" w:rsidRDefault="009D0D42" w:rsidP="009D0D42">
      <w:pPr>
        <w:rPr>
          <w:rFonts w:ascii="Times New Roman" w:hAnsi="Times New Roman" w:cs="Times New Roman"/>
        </w:rPr>
      </w:pPr>
    </w:p>
    <w:p w14:paraId="26146C6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UC-SA-RPT-01 — Generate Turnover Report (specialises UC-SA-RPT-00)</w:t>
      </w:r>
    </w:p>
    <w:p w14:paraId="788EE774"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CB09AD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D52570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UC-SA-RPT-01</w:t>
            </w:r>
          </w:p>
        </w:tc>
        <w:tc>
          <w:tcPr>
            <w:tcW w:w="5474" w:type="dxa"/>
            <w:tcBorders>
              <w:top w:val="single" w:sz="1" w:space="0" w:color="000000"/>
              <w:left w:val="single" w:sz="1" w:space="0" w:color="000000"/>
              <w:bottom w:val="single" w:sz="1" w:space="0" w:color="000000"/>
              <w:right w:val="single" w:sz="1" w:space="0" w:color="000000"/>
            </w:tcBorders>
          </w:tcPr>
          <w:p w14:paraId="7AE0C9F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Turnover Report</w:t>
            </w:r>
          </w:p>
        </w:tc>
      </w:tr>
      <w:tr w:rsidR="009D0D42" w:rsidRPr="00E97D9E" w14:paraId="1BB621E3" w14:textId="77777777" w:rsidTr="00843228">
        <w:tc>
          <w:tcPr>
            <w:tcW w:w="10292" w:type="dxa"/>
            <w:gridSpan w:val="2"/>
            <w:tcBorders>
              <w:left w:val="single" w:sz="1" w:space="0" w:color="000000"/>
              <w:bottom w:val="single" w:sz="1" w:space="0" w:color="000000"/>
              <w:right w:val="single" w:sz="1" w:space="0" w:color="000000"/>
            </w:tcBorders>
          </w:tcPr>
          <w:p w14:paraId="3E31E8A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 xml:space="preserve">The Operations Manager or Administrator generates a turnover report for a selected period, showing total quantities of goods sold to merchants and total revenue received by </w:t>
            </w:r>
            <w:proofErr w:type="spellStart"/>
            <w:r w:rsidRPr="00E97D9E">
              <w:rPr>
                <w:rFonts w:ascii="Times New Roman" w:hAnsi="Times New Roman" w:cs="Times New Roman"/>
                <w:color w:val="000000"/>
              </w:rPr>
              <w:t>InfoPharma</w:t>
            </w:r>
            <w:proofErr w:type="spellEnd"/>
            <w:r w:rsidRPr="00E97D9E">
              <w:rPr>
                <w:rFonts w:ascii="Times New Roman" w:hAnsi="Times New Roman" w:cs="Times New Roman"/>
                <w:color w:val="000000"/>
              </w:rPr>
              <w:t xml:space="preserve"> Ltd.</w:t>
            </w:r>
          </w:p>
        </w:tc>
      </w:tr>
      <w:tr w:rsidR="009D0D42" w:rsidRPr="00E97D9E" w14:paraId="42798A2C" w14:textId="77777777" w:rsidTr="00843228">
        <w:tc>
          <w:tcPr>
            <w:tcW w:w="10292" w:type="dxa"/>
            <w:gridSpan w:val="2"/>
            <w:tcBorders>
              <w:left w:val="single" w:sz="1" w:space="0" w:color="000000"/>
              <w:bottom w:val="single" w:sz="1" w:space="0" w:color="000000"/>
              <w:right w:val="single" w:sz="1" w:space="0" w:color="000000"/>
            </w:tcBorders>
          </w:tcPr>
          <w:p w14:paraId="353EBA3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3343FA80" w14:textId="77777777" w:rsidTr="00843228">
        <w:tc>
          <w:tcPr>
            <w:tcW w:w="10292" w:type="dxa"/>
            <w:gridSpan w:val="2"/>
            <w:tcBorders>
              <w:left w:val="single" w:sz="1" w:space="0" w:color="000000"/>
              <w:bottom w:val="single" w:sz="1" w:space="0" w:color="000000"/>
              <w:right w:val="single" w:sz="1" w:space="0" w:color="000000"/>
            </w:tcBorders>
          </w:tcPr>
          <w:p w14:paraId="4BB67F7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0EBF92" w14:textId="77777777" w:rsidTr="00843228">
        <w:tc>
          <w:tcPr>
            <w:tcW w:w="10292" w:type="dxa"/>
            <w:gridSpan w:val="2"/>
            <w:tcBorders>
              <w:left w:val="single" w:sz="1" w:space="0" w:color="000000"/>
              <w:bottom w:val="single" w:sz="1" w:space="0" w:color="000000"/>
              <w:right w:val="single" w:sz="1" w:space="0" w:color="000000"/>
            </w:tcBorders>
          </w:tcPr>
          <w:p w14:paraId="51EDE24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27D18965" w14:textId="77777777" w:rsidTr="00843228">
        <w:tc>
          <w:tcPr>
            <w:tcW w:w="10292" w:type="dxa"/>
            <w:gridSpan w:val="2"/>
            <w:tcBorders>
              <w:left w:val="single" w:sz="1" w:space="0" w:color="000000"/>
              <w:bottom w:val="single" w:sz="1" w:space="0" w:color="000000"/>
              <w:right w:val="single" w:sz="1" w:space="0" w:color="000000"/>
            </w:tcBorders>
          </w:tcPr>
          <w:p w14:paraId="06D80E9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9B4A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1355BDD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60AF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calculates total quantities sold and total revenue for the selected period.</w:t>
            </w:r>
          </w:p>
          <w:p w14:paraId="273E9B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turnover report.</w:t>
            </w:r>
          </w:p>
        </w:tc>
      </w:tr>
      <w:tr w:rsidR="009D0D42" w:rsidRPr="00E97D9E" w14:paraId="43E5438D" w14:textId="77777777" w:rsidTr="00843228">
        <w:tc>
          <w:tcPr>
            <w:tcW w:w="10292" w:type="dxa"/>
            <w:gridSpan w:val="2"/>
            <w:tcBorders>
              <w:left w:val="single" w:sz="1" w:space="0" w:color="000000"/>
              <w:bottom w:val="single" w:sz="1" w:space="0" w:color="000000"/>
              <w:right w:val="single" w:sz="1" w:space="0" w:color="000000"/>
            </w:tcBorders>
          </w:tcPr>
          <w:p w14:paraId="2C90A3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EA6928F" w14:textId="77777777" w:rsidTr="00843228">
        <w:tc>
          <w:tcPr>
            <w:tcW w:w="10292" w:type="dxa"/>
            <w:gridSpan w:val="2"/>
            <w:tcBorders>
              <w:left w:val="single" w:sz="1" w:space="0" w:color="000000"/>
              <w:bottom w:val="single" w:sz="1" w:space="0" w:color="000000"/>
              <w:right w:val="single" w:sz="1" w:space="0" w:color="000000"/>
            </w:tcBorders>
          </w:tcPr>
          <w:p w14:paraId="4D5D482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F2FB25" w14:textId="77777777" w:rsidTr="00843228">
        <w:tc>
          <w:tcPr>
            <w:tcW w:w="10292" w:type="dxa"/>
            <w:gridSpan w:val="2"/>
            <w:tcBorders>
              <w:left w:val="single" w:sz="1" w:space="0" w:color="000000"/>
              <w:bottom w:val="single" w:sz="1" w:space="0" w:color="000000"/>
              <w:right w:val="single" w:sz="1" w:space="0" w:color="000000"/>
            </w:tcBorders>
          </w:tcPr>
          <w:p w14:paraId="275131D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Turnover report is generated and displayed.</w:t>
            </w:r>
          </w:p>
        </w:tc>
      </w:tr>
      <w:tr w:rsidR="009D0D42" w:rsidRPr="00E97D9E" w14:paraId="783CD74A" w14:textId="77777777" w:rsidTr="00843228">
        <w:tc>
          <w:tcPr>
            <w:tcW w:w="10292" w:type="dxa"/>
            <w:gridSpan w:val="2"/>
            <w:tcBorders>
              <w:left w:val="single" w:sz="1" w:space="0" w:color="000000"/>
              <w:bottom w:val="single" w:sz="1" w:space="0" w:color="000000"/>
              <w:right w:val="single" w:sz="1" w:space="0" w:color="000000"/>
            </w:tcBorders>
          </w:tcPr>
          <w:p w14:paraId="3499B1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2A2E3F"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transactions exist for the selected period → The system displays zero totals or an empty report.</w:t>
            </w:r>
          </w:p>
        </w:tc>
      </w:tr>
    </w:tbl>
    <w:p w14:paraId="3DEEB374" w14:textId="77777777" w:rsidR="009D0D42" w:rsidRPr="00E97D9E" w:rsidRDefault="009D0D42" w:rsidP="009D0D42">
      <w:pPr>
        <w:tabs>
          <w:tab w:val="left" w:pos="1401"/>
        </w:tabs>
        <w:rPr>
          <w:rFonts w:ascii="Times New Roman" w:hAnsi="Times New Roman" w:cs="Times New Roman"/>
          <w:b/>
          <w:bCs/>
          <w:color w:val="000000"/>
        </w:rPr>
      </w:pPr>
    </w:p>
    <w:p w14:paraId="09672EFA" w14:textId="77777777" w:rsidR="009D0D42" w:rsidRPr="00E97D9E" w:rsidRDefault="009D0D42" w:rsidP="009D0D42">
      <w:pPr>
        <w:tabs>
          <w:tab w:val="left" w:pos="1401"/>
        </w:tabs>
        <w:rPr>
          <w:rFonts w:ascii="Times New Roman" w:hAnsi="Times New Roman" w:cs="Times New Roman"/>
          <w:b/>
          <w:bCs/>
          <w:color w:val="000000"/>
        </w:rPr>
      </w:pPr>
      <w:r w:rsidRPr="00E97D9E">
        <w:rPr>
          <w:rFonts w:ascii="Times New Roman" w:hAnsi="Times New Roman" w:cs="Times New Roman"/>
          <w:b/>
          <w:bCs/>
          <w:color w:val="000000"/>
        </w:rPr>
        <w:t>UC-SA-RPT-02 — Generate Merchant Orders Report (specialises UC-SA-RPT-00)</w:t>
      </w:r>
    </w:p>
    <w:p w14:paraId="5681EB62" w14:textId="77777777" w:rsidR="009D0D42" w:rsidRPr="00E97D9E" w:rsidRDefault="009D0D42" w:rsidP="009D0D42">
      <w:pPr>
        <w:tabs>
          <w:tab w:val="left" w:pos="1401"/>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4B45B1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130022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UC-SA-RPT-02</w:t>
            </w:r>
          </w:p>
        </w:tc>
        <w:tc>
          <w:tcPr>
            <w:tcW w:w="5474" w:type="dxa"/>
            <w:tcBorders>
              <w:top w:val="single" w:sz="1" w:space="0" w:color="000000"/>
              <w:left w:val="single" w:sz="1" w:space="0" w:color="000000"/>
              <w:bottom w:val="single" w:sz="1" w:space="0" w:color="000000"/>
              <w:right w:val="single" w:sz="1" w:space="0" w:color="000000"/>
            </w:tcBorders>
          </w:tcPr>
          <w:p w14:paraId="39CEFC5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Orders Report</w:t>
            </w:r>
          </w:p>
        </w:tc>
      </w:tr>
      <w:tr w:rsidR="009D0D42" w:rsidRPr="00E97D9E" w14:paraId="6F171984" w14:textId="77777777" w:rsidTr="00843228">
        <w:tc>
          <w:tcPr>
            <w:tcW w:w="10292" w:type="dxa"/>
            <w:gridSpan w:val="2"/>
            <w:tcBorders>
              <w:left w:val="single" w:sz="1" w:space="0" w:color="000000"/>
              <w:bottom w:val="single" w:sz="1" w:space="0" w:color="000000"/>
              <w:right w:val="single" w:sz="1" w:space="0" w:color="000000"/>
            </w:tcBorders>
          </w:tcPr>
          <w:p w14:paraId="2617835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orders for a selected merchant for a selected period.</w:t>
            </w:r>
          </w:p>
        </w:tc>
      </w:tr>
      <w:tr w:rsidR="009D0D42" w:rsidRPr="00E97D9E" w14:paraId="3DDF0056" w14:textId="77777777" w:rsidTr="00843228">
        <w:tc>
          <w:tcPr>
            <w:tcW w:w="10292" w:type="dxa"/>
            <w:gridSpan w:val="2"/>
            <w:tcBorders>
              <w:left w:val="single" w:sz="1" w:space="0" w:color="000000"/>
              <w:bottom w:val="single" w:sz="1" w:space="0" w:color="000000"/>
              <w:right w:val="single" w:sz="1" w:space="0" w:color="000000"/>
            </w:tcBorders>
          </w:tcPr>
          <w:p w14:paraId="643AC6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A529A09" w14:textId="77777777" w:rsidTr="00843228">
        <w:tc>
          <w:tcPr>
            <w:tcW w:w="10292" w:type="dxa"/>
            <w:gridSpan w:val="2"/>
            <w:tcBorders>
              <w:left w:val="single" w:sz="1" w:space="0" w:color="000000"/>
              <w:bottom w:val="single" w:sz="1" w:space="0" w:color="000000"/>
              <w:right w:val="single" w:sz="1" w:space="0" w:color="000000"/>
            </w:tcBorders>
          </w:tcPr>
          <w:p w14:paraId="2F1CAE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971FCCE" w14:textId="77777777" w:rsidTr="00843228">
        <w:tc>
          <w:tcPr>
            <w:tcW w:w="10292" w:type="dxa"/>
            <w:gridSpan w:val="2"/>
            <w:tcBorders>
              <w:left w:val="single" w:sz="1" w:space="0" w:color="000000"/>
              <w:bottom w:val="single" w:sz="1" w:space="0" w:color="000000"/>
              <w:right w:val="single" w:sz="1" w:space="0" w:color="000000"/>
            </w:tcBorders>
          </w:tcPr>
          <w:p w14:paraId="4DEC331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7FA43C3D" w14:textId="77777777" w:rsidTr="00843228">
        <w:tc>
          <w:tcPr>
            <w:tcW w:w="10292" w:type="dxa"/>
            <w:gridSpan w:val="2"/>
            <w:tcBorders>
              <w:left w:val="single" w:sz="1" w:space="0" w:color="000000"/>
              <w:bottom w:val="single" w:sz="1" w:space="0" w:color="000000"/>
              <w:right w:val="single" w:sz="1" w:space="0" w:color="000000"/>
            </w:tcBorders>
          </w:tcPr>
          <w:p w14:paraId="24FC75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273F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70A890B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0DC441F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orders for the selected merchant in the selected period.</w:t>
            </w:r>
          </w:p>
          <w:p w14:paraId="3D22EB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merchant orders report.</w:t>
            </w:r>
          </w:p>
        </w:tc>
      </w:tr>
      <w:tr w:rsidR="009D0D42" w:rsidRPr="00E97D9E" w14:paraId="75670C6E" w14:textId="77777777" w:rsidTr="00843228">
        <w:tc>
          <w:tcPr>
            <w:tcW w:w="10292" w:type="dxa"/>
            <w:gridSpan w:val="2"/>
            <w:tcBorders>
              <w:left w:val="single" w:sz="1" w:space="0" w:color="000000"/>
              <w:bottom w:val="single" w:sz="1" w:space="0" w:color="000000"/>
              <w:right w:val="single" w:sz="1" w:space="0" w:color="000000"/>
            </w:tcBorders>
          </w:tcPr>
          <w:p w14:paraId="5AA7E0C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829D549" w14:textId="77777777" w:rsidTr="00843228">
        <w:tc>
          <w:tcPr>
            <w:tcW w:w="10292" w:type="dxa"/>
            <w:gridSpan w:val="2"/>
            <w:tcBorders>
              <w:left w:val="single" w:sz="1" w:space="0" w:color="000000"/>
              <w:bottom w:val="single" w:sz="1" w:space="0" w:color="000000"/>
              <w:right w:val="single" w:sz="1" w:space="0" w:color="000000"/>
            </w:tcBorders>
          </w:tcPr>
          <w:p w14:paraId="0D54C58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A715B7" w14:textId="77777777" w:rsidTr="00843228">
        <w:tc>
          <w:tcPr>
            <w:tcW w:w="10292" w:type="dxa"/>
            <w:gridSpan w:val="2"/>
            <w:tcBorders>
              <w:left w:val="single" w:sz="1" w:space="0" w:color="000000"/>
              <w:bottom w:val="single" w:sz="1" w:space="0" w:color="000000"/>
              <w:right w:val="single" w:sz="1" w:space="0" w:color="000000"/>
            </w:tcBorders>
          </w:tcPr>
          <w:p w14:paraId="47E808D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orders report is generated and displayed.</w:t>
            </w:r>
          </w:p>
        </w:tc>
      </w:tr>
      <w:tr w:rsidR="009D0D42" w:rsidRPr="00E97D9E" w14:paraId="082DE3B4" w14:textId="77777777" w:rsidTr="00843228">
        <w:tc>
          <w:tcPr>
            <w:tcW w:w="10292" w:type="dxa"/>
            <w:gridSpan w:val="2"/>
            <w:tcBorders>
              <w:left w:val="single" w:sz="1" w:space="0" w:color="000000"/>
              <w:bottom w:val="single" w:sz="1" w:space="0" w:color="000000"/>
              <w:right w:val="single" w:sz="1" w:space="0" w:color="000000"/>
            </w:tcBorders>
          </w:tcPr>
          <w:p w14:paraId="43F8D48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BFD86E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orders exist for the selected merchant in the selected period → The system displays an empty report (or a “no orders” message).</w:t>
            </w:r>
          </w:p>
        </w:tc>
      </w:tr>
    </w:tbl>
    <w:p w14:paraId="63852D4E" w14:textId="77777777" w:rsidR="009D0D42" w:rsidRPr="00E97D9E" w:rsidRDefault="009D0D42" w:rsidP="009D0D42">
      <w:pPr>
        <w:rPr>
          <w:rFonts w:ascii="Times New Roman" w:hAnsi="Times New Roman" w:cs="Times New Roman"/>
        </w:rPr>
      </w:pPr>
    </w:p>
    <w:p w14:paraId="2422BA67" w14:textId="38DF9E22"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UC-SA-RPT-03 — Generate Merchant Activity Report (specialises UC-SA-RPT-00)</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72E1F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55D87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UC-SA-RPT-03</w:t>
            </w:r>
          </w:p>
        </w:tc>
        <w:tc>
          <w:tcPr>
            <w:tcW w:w="5474" w:type="dxa"/>
            <w:tcBorders>
              <w:top w:val="single" w:sz="1" w:space="0" w:color="000000"/>
              <w:left w:val="single" w:sz="1" w:space="0" w:color="000000"/>
              <w:bottom w:val="single" w:sz="1" w:space="0" w:color="000000"/>
              <w:right w:val="single" w:sz="1" w:space="0" w:color="000000"/>
            </w:tcBorders>
          </w:tcPr>
          <w:p w14:paraId="6F5EE9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Activity Report</w:t>
            </w:r>
          </w:p>
        </w:tc>
      </w:tr>
      <w:tr w:rsidR="009D0D42" w:rsidRPr="00E97D9E" w14:paraId="08A4BCEE" w14:textId="77777777" w:rsidTr="00843228">
        <w:tc>
          <w:tcPr>
            <w:tcW w:w="10292" w:type="dxa"/>
            <w:gridSpan w:val="2"/>
            <w:tcBorders>
              <w:left w:val="single" w:sz="1" w:space="0" w:color="000000"/>
              <w:bottom w:val="single" w:sz="1" w:space="0" w:color="000000"/>
              <w:right w:val="single" w:sz="1" w:space="0" w:color="000000"/>
            </w:tcBorders>
          </w:tcPr>
          <w:p w14:paraId="2F847C6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merchant activity report for a selected merchant for a selected period.</w:t>
            </w:r>
          </w:p>
        </w:tc>
      </w:tr>
      <w:tr w:rsidR="009D0D42" w:rsidRPr="00E97D9E" w14:paraId="58A54BFA" w14:textId="77777777" w:rsidTr="00843228">
        <w:tc>
          <w:tcPr>
            <w:tcW w:w="10292" w:type="dxa"/>
            <w:gridSpan w:val="2"/>
            <w:tcBorders>
              <w:left w:val="single" w:sz="1" w:space="0" w:color="000000"/>
              <w:bottom w:val="single" w:sz="1" w:space="0" w:color="000000"/>
              <w:right w:val="single" w:sz="1" w:space="0" w:color="000000"/>
            </w:tcBorders>
          </w:tcPr>
          <w:p w14:paraId="32F0BD9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0A8E226B" w14:textId="77777777" w:rsidTr="00843228">
        <w:tc>
          <w:tcPr>
            <w:tcW w:w="10292" w:type="dxa"/>
            <w:gridSpan w:val="2"/>
            <w:tcBorders>
              <w:left w:val="single" w:sz="1" w:space="0" w:color="000000"/>
              <w:bottom w:val="single" w:sz="1" w:space="0" w:color="000000"/>
              <w:right w:val="single" w:sz="1" w:space="0" w:color="000000"/>
            </w:tcBorders>
          </w:tcPr>
          <w:p w14:paraId="586089A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E01AE" w14:textId="77777777" w:rsidTr="00843228">
        <w:tc>
          <w:tcPr>
            <w:tcW w:w="10292" w:type="dxa"/>
            <w:gridSpan w:val="2"/>
            <w:tcBorders>
              <w:left w:val="single" w:sz="1" w:space="0" w:color="000000"/>
              <w:bottom w:val="single" w:sz="1" w:space="0" w:color="000000"/>
              <w:right w:val="single" w:sz="1" w:space="0" w:color="000000"/>
            </w:tcBorders>
          </w:tcPr>
          <w:p w14:paraId="09CB065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01E3EC2B" w14:textId="77777777" w:rsidTr="00843228">
        <w:tc>
          <w:tcPr>
            <w:tcW w:w="10292" w:type="dxa"/>
            <w:gridSpan w:val="2"/>
            <w:tcBorders>
              <w:left w:val="single" w:sz="1" w:space="0" w:color="000000"/>
              <w:bottom w:val="single" w:sz="1" w:space="0" w:color="000000"/>
              <w:right w:val="single" w:sz="1" w:space="0" w:color="000000"/>
            </w:tcBorders>
          </w:tcPr>
          <w:p w14:paraId="30534927"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62A27F3"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Inherits the main flow of UC-SA-RPT-00 (Generate Report).</w:t>
            </w:r>
          </w:p>
          <w:p w14:paraId="1A4B536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56CB13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the merchant activity data for the selected merchant and period.</w:t>
            </w:r>
          </w:p>
          <w:p w14:paraId="47B4E5E2"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4. The system generates and displays the merchant activity report.</w:t>
            </w:r>
          </w:p>
        </w:tc>
      </w:tr>
      <w:tr w:rsidR="009D0D42" w:rsidRPr="00E97D9E" w14:paraId="1B632866" w14:textId="77777777" w:rsidTr="00843228">
        <w:tc>
          <w:tcPr>
            <w:tcW w:w="10292" w:type="dxa"/>
            <w:gridSpan w:val="2"/>
            <w:tcBorders>
              <w:left w:val="single" w:sz="1" w:space="0" w:color="000000"/>
              <w:bottom w:val="single" w:sz="1" w:space="0" w:color="000000"/>
              <w:right w:val="single" w:sz="1" w:space="0" w:color="000000"/>
            </w:tcBorders>
          </w:tcPr>
          <w:p w14:paraId="1FE7D1A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D35179E" w14:textId="77777777" w:rsidTr="00843228">
        <w:tc>
          <w:tcPr>
            <w:tcW w:w="10292" w:type="dxa"/>
            <w:gridSpan w:val="2"/>
            <w:tcBorders>
              <w:left w:val="single" w:sz="1" w:space="0" w:color="000000"/>
              <w:bottom w:val="single" w:sz="1" w:space="0" w:color="000000"/>
              <w:right w:val="single" w:sz="1" w:space="0" w:color="000000"/>
            </w:tcBorders>
          </w:tcPr>
          <w:p w14:paraId="4611A00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A8E0CAC" w14:textId="77777777" w:rsidTr="00843228">
        <w:tc>
          <w:tcPr>
            <w:tcW w:w="10292" w:type="dxa"/>
            <w:gridSpan w:val="2"/>
            <w:tcBorders>
              <w:left w:val="single" w:sz="1" w:space="0" w:color="000000"/>
              <w:bottom w:val="single" w:sz="1" w:space="0" w:color="000000"/>
              <w:right w:val="single" w:sz="1" w:space="0" w:color="000000"/>
            </w:tcBorders>
          </w:tcPr>
          <w:p w14:paraId="68D7D18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activity report is generated and displayed.</w:t>
            </w:r>
          </w:p>
        </w:tc>
      </w:tr>
      <w:tr w:rsidR="009D0D42" w:rsidRPr="00E97D9E" w14:paraId="6C9EF249" w14:textId="77777777" w:rsidTr="00843228">
        <w:tc>
          <w:tcPr>
            <w:tcW w:w="10292" w:type="dxa"/>
            <w:gridSpan w:val="2"/>
            <w:tcBorders>
              <w:left w:val="single" w:sz="1" w:space="0" w:color="000000"/>
              <w:bottom w:val="single" w:sz="1" w:space="0" w:color="000000"/>
              <w:right w:val="single" w:sz="1" w:space="0" w:color="000000"/>
            </w:tcBorders>
          </w:tcPr>
          <w:p w14:paraId="7688FA2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FF1719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No activity exists for the selected merchant in the selected period → The system displays an empty report (or a message).</w:t>
            </w:r>
          </w:p>
        </w:tc>
      </w:tr>
    </w:tbl>
    <w:p w14:paraId="41C12B51" w14:textId="77777777" w:rsidR="00920C8D" w:rsidRPr="00E97D9E" w:rsidRDefault="00920C8D" w:rsidP="009D0D42">
      <w:pPr>
        <w:rPr>
          <w:rFonts w:ascii="Times New Roman" w:hAnsi="Times New Roman" w:cs="Times New Roman"/>
          <w:b/>
          <w:bCs/>
          <w:color w:val="000000"/>
        </w:rPr>
      </w:pPr>
    </w:p>
    <w:p w14:paraId="1F1750E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UC-SA-RPT-04 — Generate Invoice List Report (per merchant) (specialises UC-SA-RPT-00)</w:t>
      </w:r>
    </w:p>
    <w:p w14:paraId="5C884EEA"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2212D6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48576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UC-SA-RPT-04</w:t>
            </w:r>
          </w:p>
        </w:tc>
        <w:tc>
          <w:tcPr>
            <w:tcW w:w="5474" w:type="dxa"/>
            <w:tcBorders>
              <w:top w:val="single" w:sz="1" w:space="0" w:color="000000"/>
              <w:left w:val="single" w:sz="1" w:space="0" w:color="000000"/>
              <w:bottom w:val="single" w:sz="1" w:space="0" w:color="000000"/>
              <w:right w:val="single" w:sz="1" w:space="0" w:color="000000"/>
            </w:tcBorders>
          </w:tcPr>
          <w:p w14:paraId="164DCF9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 List Report (per merchant)</w:t>
            </w:r>
          </w:p>
        </w:tc>
      </w:tr>
      <w:tr w:rsidR="009D0D42" w:rsidRPr="00E97D9E" w14:paraId="3A6C32D1" w14:textId="77777777" w:rsidTr="00843228">
        <w:tc>
          <w:tcPr>
            <w:tcW w:w="10292" w:type="dxa"/>
            <w:gridSpan w:val="2"/>
            <w:tcBorders>
              <w:left w:val="single" w:sz="1" w:space="0" w:color="000000"/>
              <w:bottom w:val="single" w:sz="1" w:space="0" w:color="000000"/>
              <w:right w:val="single" w:sz="1" w:space="0" w:color="000000"/>
            </w:tcBorders>
          </w:tcPr>
          <w:p w14:paraId="0DD834B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invoices raised for a selected merchant in a selected period.</w:t>
            </w:r>
          </w:p>
        </w:tc>
      </w:tr>
      <w:tr w:rsidR="009D0D42" w:rsidRPr="00E97D9E" w14:paraId="1655734D" w14:textId="77777777" w:rsidTr="00843228">
        <w:tc>
          <w:tcPr>
            <w:tcW w:w="10292" w:type="dxa"/>
            <w:gridSpan w:val="2"/>
            <w:tcBorders>
              <w:left w:val="single" w:sz="1" w:space="0" w:color="000000"/>
              <w:bottom w:val="single" w:sz="1" w:space="0" w:color="000000"/>
              <w:right w:val="single" w:sz="1" w:space="0" w:color="000000"/>
            </w:tcBorders>
          </w:tcPr>
          <w:p w14:paraId="63E654F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8F29632" w14:textId="77777777" w:rsidTr="00843228">
        <w:tc>
          <w:tcPr>
            <w:tcW w:w="10292" w:type="dxa"/>
            <w:gridSpan w:val="2"/>
            <w:tcBorders>
              <w:left w:val="single" w:sz="1" w:space="0" w:color="000000"/>
              <w:bottom w:val="single" w:sz="1" w:space="0" w:color="000000"/>
              <w:right w:val="single" w:sz="1" w:space="0" w:color="000000"/>
            </w:tcBorders>
          </w:tcPr>
          <w:p w14:paraId="67350AF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686B7C" w14:textId="77777777" w:rsidTr="00843228">
        <w:tc>
          <w:tcPr>
            <w:tcW w:w="10292" w:type="dxa"/>
            <w:gridSpan w:val="2"/>
            <w:tcBorders>
              <w:left w:val="single" w:sz="1" w:space="0" w:color="000000"/>
              <w:bottom w:val="single" w:sz="1" w:space="0" w:color="000000"/>
              <w:right w:val="single" w:sz="1" w:space="0" w:color="000000"/>
            </w:tcBorders>
          </w:tcPr>
          <w:p w14:paraId="0D78EEA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6CCAF4ED" w14:textId="77777777" w:rsidTr="00843228">
        <w:tc>
          <w:tcPr>
            <w:tcW w:w="10292" w:type="dxa"/>
            <w:gridSpan w:val="2"/>
            <w:tcBorders>
              <w:left w:val="single" w:sz="1" w:space="0" w:color="000000"/>
              <w:bottom w:val="single" w:sz="1" w:space="0" w:color="000000"/>
              <w:right w:val="single" w:sz="1" w:space="0" w:color="000000"/>
            </w:tcBorders>
          </w:tcPr>
          <w:p w14:paraId="07F066B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CA0447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1B6FF4A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selected period.</w:t>
            </w:r>
          </w:p>
          <w:p w14:paraId="31099F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invoices for the selected merchant in the selected period.</w:t>
            </w:r>
          </w:p>
          <w:p w14:paraId="5949519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 list report.</w:t>
            </w:r>
          </w:p>
        </w:tc>
      </w:tr>
      <w:tr w:rsidR="009D0D42" w:rsidRPr="00E97D9E" w14:paraId="789DB408" w14:textId="77777777" w:rsidTr="00843228">
        <w:tc>
          <w:tcPr>
            <w:tcW w:w="10292" w:type="dxa"/>
            <w:gridSpan w:val="2"/>
            <w:tcBorders>
              <w:left w:val="single" w:sz="1" w:space="0" w:color="000000"/>
              <w:bottom w:val="single" w:sz="1" w:space="0" w:color="000000"/>
              <w:right w:val="single" w:sz="1" w:space="0" w:color="000000"/>
            </w:tcBorders>
          </w:tcPr>
          <w:p w14:paraId="41230C5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52C2567" w14:textId="77777777" w:rsidTr="00843228">
        <w:tc>
          <w:tcPr>
            <w:tcW w:w="10292" w:type="dxa"/>
            <w:gridSpan w:val="2"/>
            <w:tcBorders>
              <w:left w:val="single" w:sz="1" w:space="0" w:color="000000"/>
              <w:bottom w:val="single" w:sz="1" w:space="0" w:color="000000"/>
              <w:right w:val="single" w:sz="1" w:space="0" w:color="000000"/>
            </w:tcBorders>
          </w:tcPr>
          <w:p w14:paraId="551080D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A5D6DB" w14:textId="77777777" w:rsidTr="00843228">
        <w:tc>
          <w:tcPr>
            <w:tcW w:w="10292" w:type="dxa"/>
            <w:gridSpan w:val="2"/>
            <w:tcBorders>
              <w:left w:val="single" w:sz="1" w:space="0" w:color="000000"/>
              <w:bottom w:val="single" w:sz="1" w:space="0" w:color="000000"/>
              <w:right w:val="single" w:sz="1" w:space="0" w:color="000000"/>
            </w:tcBorders>
          </w:tcPr>
          <w:p w14:paraId="39A3C4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 list report is generated and displayed.</w:t>
            </w:r>
          </w:p>
        </w:tc>
      </w:tr>
      <w:tr w:rsidR="009D0D42" w:rsidRPr="00E97D9E" w14:paraId="1316C254" w14:textId="77777777" w:rsidTr="00843228">
        <w:tc>
          <w:tcPr>
            <w:tcW w:w="10292" w:type="dxa"/>
            <w:gridSpan w:val="2"/>
            <w:tcBorders>
              <w:left w:val="single" w:sz="1" w:space="0" w:color="000000"/>
              <w:bottom w:val="single" w:sz="1" w:space="0" w:color="000000"/>
              <w:right w:val="single" w:sz="1" w:space="0" w:color="000000"/>
            </w:tcBorders>
          </w:tcPr>
          <w:p w14:paraId="2730741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8E34D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A1: No invoices exist for the selected merchant in the selected period → The system displays an empty report (or a “no invoices” message).</w:t>
            </w:r>
          </w:p>
        </w:tc>
      </w:tr>
    </w:tbl>
    <w:p w14:paraId="6B29C796" w14:textId="77777777" w:rsidR="009D0D42" w:rsidRPr="00E97D9E" w:rsidRDefault="009D0D42" w:rsidP="009D0D42">
      <w:pPr>
        <w:rPr>
          <w:rFonts w:ascii="Times New Roman" w:hAnsi="Times New Roman" w:cs="Times New Roman"/>
        </w:rPr>
      </w:pPr>
    </w:p>
    <w:p w14:paraId="3CDAB2B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UC-SA-RPT-05 — Generate Invoices List (all merchant) (specialises UC-SA-RPT-00)</w:t>
      </w:r>
    </w:p>
    <w:p w14:paraId="2D07D03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5E1B1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FCB490A"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UC-SA-RPT-05</w:t>
            </w:r>
          </w:p>
        </w:tc>
        <w:tc>
          <w:tcPr>
            <w:tcW w:w="5474" w:type="dxa"/>
            <w:tcBorders>
              <w:top w:val="single" w:sz="1" w:space="0" w:color="000000"/>
              <w:left w:val="single" w:sz="1" w:space="0" w:color="000000"/>
              <w:bottom w:val="single" w:sz="1" w:space="0" w:color="000000"/>
              <w:right w:val="single" w:sz="1" w:space="0" w:color="000000"/>
            </w:tcBorders>
          </w:tcPr>
          <w:p w14:paraId="54BDB8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Invoices List (all merchant)</w:t>
            </w:r>
          </w:p>
        </w:tc>
      </w:tr>
      <w:tr w:rsidR="009D0D42" w:rsidRPr="00E97D9E" w14:paraId="5895955D" w14:textId="77777777" w:rsidTr="00843228">
        <w:tc>
          <w:tcPr>
            <w:tcW w:w="10292" w:type="dxa"/>
            <w:gridSpan w:val="2"/>
            <w:tcBorders>
              <w:left w:val="single" w:sz="1" w:space="0" w:color="000000"/>
              <w:bottom w:val="single" w:sz="1" w:space="0" w:color="000000"/>
              <w:right w:val="single" w:sz="1" w:space="0" w:color="000000"/>
            </w:tcBorders>
          </w:tcPr>
          <w:p w14:paraId="6E41423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all invoices raised against all merchants for a selected period. The report is displayed on screen and may be printed.</w:t>
            </w:r>
          </w:p>
        </w:tc>
      </w:tr>
      <w:tr w:rsidR="009D0D42" w:rsidRPr="00E97D9E" w14:paraId="15A7481C" w14:textId="77777777" w:rsidTr="00843228">
        <w:tc>
          <w:tcPr>
            <w:tcW w:w="10292" w:type="dxa"/>
            <w:gridSpan w:val="2"/>
            <w:tcBorders>
              <w:left w:val="single" w:sz="1" w:space="0" w:color="000000"/>
              <w:bottom w:val="single" w:sz="1" w:space="0" w:color="000000"/>
              <w:right w:val="single" w:sz="1" w:space="0" w:color="000000"/>
            </w:tcBorders>
          </w:tcPr>
          <w:p w14:paraId="7D8FED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C4D5964" w14:textId="77777777" w:rsidTr="00843228">
        <w:tc>
          <w:tcPr>
            <w:tcW w:w="10292" w:type="dxa"/>
            <w:gridSpan w:val="2"/>
            <w:tcBorders>
              <w:left w:val="single" w:sz="1" w:space="0" w:color="000000"/>
              <w:bottom w:val="single" w:sz="1" w:space="0" w:color="000000"/>
              <w:right w:val="single" w:sz="1" w:space="0" w:color="000000"/>
            </w:tcBorders>
          </w:tcPr>
          <w:p w14:paraId="4D8617D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CD1CB6B" w14:textId="77777777" w:rsidTr="00843228">
        <w:tc>
          <w:tcPr>
            <w:tcW w:w="10292" w:type="dxa"/>
            <w:gridSpan w:val="2"/>
            <w:tcBorders>
              <w:left w:val="single" w:sz="1" w:space="0" w:color="000000"/>
              <w:bottom w:val="single" w:sz="1" w:space="0" w:color="000000"/>
              <w:right w:val="single" w:sz="1" w:space="0" w:color="000000"/>
            </w:tcBorders>
          </w:tcPr>
          <w:p w14:paraId="2E6B13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AF6198D" w14:textId="77777777" w:rsidTr="00843228">
        <w:tc>
          <w:tcPr>
            <w:tcW w:w="10292" w:type="dxa"/>
            <w:gridSpan w:val="2"/>
            <w:tcBorders>
              <w:left w:val="single" w:sz="1" w:space="0" w:color="000000"/>
              <w:bottom w:val="single" w:sz="1" w:space="0" w:color="000000"/>
              <w:right w:val="single" w:sz="1" w:space="0" w:color="000000"/>
            </w:tcBorders>
          </w:tcPr>
          <w:p w14:paraId="7775A76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77A40AF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6B45529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D7F236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invoices issued in the selected period.</w:t>
            </w:r>
          </w:p>
          <w:p w14:paraId="717D320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invoices list report.</w:t>
            </w:r>
          </w:p>
        </w:tc>
      </w:tr>
      <w:tr w:rsidR="009D0D42" w:rsidRPr="00E97D9E" w14:paraId="57E45EB1" w14:textId="77777777" w:rsidTr="00843228">
        <w:tc>
          <w:tcPr>
            <w:tcW w:w="10292" w:type="dxa"/>
            <w:gridSpan w:val="2"/>
            <w:tcBorders>
              <w:left w:val="single" w:sz="1" w:space="0" w:color="000000"/>
              <w:bottom w:val="single" w:sz="1" w:space="0" w:color="000000"/>
              <w:right w:val="single" w:sz="1" w:space="0" w:color="000000"/>
            </w:tcBorders>
          </w:tcPr>
          <w:p w14:paraId="7E3F27B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FA155C0" w14:textId="77777777" w:rsidTr="00843228">
        <w:tc>
          <w:tcPr>
            <w:tcW w:w="10292" w:type="dxa"/>
            <w:gridSpan w:val="2"/>
            <w:tcBorders>
              <w:left w:val="single" w:sz="1" w:space="0" w:color="000000"/>
              <w:bottom w:val="single" w:sz="1" w:space="0" w:color="000000"/>
              <w:right w:val="single" w:sz="1" w:space="0" w:color="000000"/>
            </w:tcBorders>
          </w:tcPr>
          <w:p w14:paraId="6F118E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971190" w14:textId="77777777" w:rsidTr="00843228">
        <w:tc>
          <w:tcPr>
            <w:tcW w:w="10292" w:type="dxa"/>
            <w:gridSpan w:val="2"/>
            <w:tcBorders>
              <w:left w:val="single" w:sz="1" w:space="0" w:color="000000"/>
              <w:bottom w:val="single" w:sz="1" w:space="0" w:color="000000"/>
              <w:right w:val="single" w:sz="1" w:space="0" w:color="000000"/>
            </w:tcBorders>
          </w:tcPr>
          <w:p w14:paraId="3B636E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invoices list report is generated and displayed. It may be printed.</w:t>
            </w:r>
          </w:p>
        </w:tc>
      </w:tr>
      <w:tr w:rsidR="009D0D42" w:rsidRPr="00E97D9E" w14:paraId="74E6025C" w14:textId="77777777" w:rsidTr="00843228">
        <w:tc>
          <w:tcPr>
            <w:tcW w:w="10292" w:type="dxa"/>
            <w:gridSpan w:val="2"/>
            <w:tcBorders>
              <w:left w:val="single" w:sz="1" w:space="0" w:color="000000"/>
              <w:bottom w:val="single" w:sz="1" w:space="0" w:color="000000"/>
              <w:right w:val="single" w:sz="1" w:space="0" w:color="000000"/>
            </w:tcBorders>
          </w:tcPr>
          <w:p w14:paraId="6E89B8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47E85F6"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invoices exist in the selected period → The system displays an empty report (or a “no invoices” message).</w:t>
            </w:r>
          </w:p>
        </w:tc>
      </w:tr>
    </w:tbl>
    <w:p w14:paraId="132E0193" w14:textId="77777777" w:rsidR="00E97D9E" w:rsidRPr="00E97D9E" w:rsidRDefault="00E97D9E" w:rsidP="009D0D42">
      <w:pPr>
        <w:rPr>
          <w:rFonts w:ascii="Times New Roman" w:hAnsi="Times New Roman" w:cs="Times New Roman"/>
          <w:b/>
          <w:bCs/>
          <w:color w:val="000000"/>
        </w:rPr>
      </w:pPr>
    </w:p>
    <w:p w14:paraId="7E3622D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UC-SA-RPT-06 — Generate Stock Turnover Report (specialises UC-SA-RPT-00)</w:t>
      </w:r>
    </w:p>
    <w:p w14:paraId="7DE4958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83C235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549031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UC-SA-RPT-06</w:t>
            </w:r>
          </w:p>
        </w:tc>
        <w:tc>
          <w:tcPr>
            <w:tcW w:w="5474" w:type="dxa"/>
            <w:tcBorders>
              <w:top w:val="single" w:sz="1" w:space="0" w:color="000000"/>
              <w:left w:val="single" w:sz="1" w:space="0" w:color="000000"/>
              <w:bottom w:val="single" w:sz="1" w:space="0" w:color="000000"/>
              <w:right w:val="single" w:sz="1" w:space="0" w:color="000000"/>
            </w:tcBorders>
          </w:tcPr>
          <w:p w14:paraId="1D0808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Stock Turnover Report</w:t>
            </w:r>
          </w:p>
        </w:tc>
      </w:tr>
      <w:tr w:rsidR="009D0D42" w:rsidRPr="00E97D9E" w14:paraId="7859263A" w14:textId="77777777" w:rsidTr="00843228">
        <w:tc>
          <w:tcPr>
            <w:tcW w:w="10292" w:type="dxa"/>
            <w:gridSpan w:val="2"/>
            <w:tcBorders>
              <w:left w:val="single" w:sz="1" w:space="0" w:color="000000"/>
              <w:bottom w:val="single" w:sz="1" w:space="0" w:color="000000"/>
              <w:right w:val="single" w:sz="1" w:space="0" w:color="000000"/>
            </w:tcBorders>
          </w:tcPr>
          <w:p w14:paraId="1623D96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stock turnover report for a selected period.</w:t>
            </w:r>
          </w:p>
        </w:tc>
      </w:tr>
      <w:tr w:rsidR="009D0D42" w:rsidRPr="00E97D9E" w14:paraId="519C4593" w14:textId="77777777" w:rsidTr="00843228">
        <w:tc>
          <w:tcPr>
            <w:tcW w:w="10292" w:type="dxa"/>
            <w:gridSpan w:val="2"/>
            <w:tcBorders>
              <w:left w:val="single" w:sz="1" w:space="0" w:color="000000"/>
              <w:bottom w:val="single" w:sz="1" w:space="0" w:color="000000"/>
              <w:right w:val="single" w:sz="1" w:space="0" w:color="000000"/>
            </w:tcBorders>
          </w:tcPr>
          <w:p w14:paraId="0F1C740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136BD372" w14:textId="77777777" w:rsidTr="00843228">
        <w:tc>
          <w:tcPr>
            <w:tcW w:w="10292" w:type="dxa"/>
            <w:gridSpan w:val="2"/>
            <w:tcBorders>
              <w:left w:val="single" w:sz="1" w:space="0" w:color="000000"/>
              <w:bottom w:val="single" w:sz="1" w:space="0" w:color="000000"/>
              <w:right w:val="single" w:sz="1" w:space="0" w:color="000000"/>
            </w:tcBorders>
          </w:tcPr>
          <w:p w14:paraId="7325FD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A81B416" w14:textId="77777777" w:rsidTr="00843228">
        <w:tc>
          <w:tcPr>
            <w:tcW w:w="10292" w:type="dxa"/>
            <w:gridSpan w:val="2"/>
            <w:tcBorders>
              <w:left w:val="single" w:sz="1" w:space="0" w:color="000000"/>
              <w:bottom w:val="single" w:sz="1" w:space="0" w:color="000000"/>
              <w:right w:val="single" w:sz="1" w:space="0" w:color="000000"/>
            </w:tcBorders>
          </w:tcPr>
          <w:p w14:paraId="2A9B7F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F32EACE" w14:textId="77777777" w:rsidTr="00843228">
        <w:tc>
          <w:tcPr>
            <w:tcW w:w="10292" w:type="dxa"/>
            <w:gridSpan w:val="2"/>
            <w:tcBorders>
              <w:left w:val="single" w:sz="1" w:space="0" w:color="000000"/>
              <w:bottom w:val="single" w:sz="1" w:space="0" w:color="000000"/>
              <w:right w:val="single" w:sz="1" w:space="0" w:color="000000"/>
            </w:tcBorders>
          </w:tcPr>
          <w:p w14:paraId="4CE66BB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BEF6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3EF1BE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15633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stock turnover data for the selected period.</w:t>
            </w:r>
          </w:p>
          <w:p w14:paraId="5E8D56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stock turnover report.</w:t>
            </w:r>
          </w:p>
        </w:tc>
      </w:tr>
      <w:tr w:rsidR="009D0D42" w:rsidRPr="00E97D9E" w14:paraId="7644ABDD" w14:textId="77777777" w:rsidTr="00843228">
        <w:tc>
          <w:tcPr>
            <w:tcW w:w="10292" w:type="dxa"/>
            <w:gridSpan w:val="2"/>
            <w:tcBorders>
              <w:left w:val="single" w:sz="1" w:space="0" w:color="000000"/>
              <w:bottom w:val="single" w:sz="1" w:space="0" w:color="000000"/>
              <w:right w:val="single" w:sz="1" w:space="0" w:color="000000"/>
            </w:tcBorders>
          </w:tcPr>
          <w:p w14:paraId="0F66CFF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8C6C9A" w14:textId="77777777" w:rsidTr="00843228">
        <w:tc>
          <w:tcPr>
            <w:tcW w:w="10292" w:type="dxa"/>
            <w:gridSpan w:val="2"/>
            <w:tcBorders>
              <w:left w:val="single" w:sz="1" w:space="0" w:color="000000"/>
              <w:bottom w:val="single" w:sz="1" w:space="0" w:color="000000"/>
              <w:right w:val="single" w:sz="1" w:space="0" w:color="000000"/>
            </w:tcBorders>
          </w:tcPr>
          <w:p w14:paraId="4382308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C3B7E6" w14:textId="77777777" w:rsidTr="00843228">
        <w:tc>
          <w:tcPr>
            <w:tcW w:w="10292" w:type="dxa"/>
            <w:gridSpan w:val="2"/>
            <w:tcBorders>
              <w:left w:val="single" w:sz="1" w:space="0" w:color="000000"/>
              <w:bottom w:val="single" w:sz="1" w:space="0" w:color="000000"/>
              <w:right w:val="single" w:sz="1" w:space="0" w:color="000000"/>
            </w:tcBorders>
          </w:tcPr>
          <w:p w14:paraId="4A2F4DA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stock turnover report is generated and displayed.</w:t>
            </w:r>
          </w:p>
        </w:tc>
      </w:tr>
      <w:tr w:rsidR="009D0D42" w:rsidRPr="00E97D9E" w14:paraId="0DD0E4F4" w14:textId="77777777" w:rsidTr="00843228">
        <w:tc>
          <w:tcPr>
            <w:tcW w:w="10292" w:type="dxa"/>
            <w:gridSpan w:val="2"/>
            <w:tcBorders>
              <w:left w:val="single" w:sz="1" w:space="0" w:color="000000"/>
              <w:bottom w:val="single" w:sz="1" w:space="0" w:color="000000"/>
              <w:right w:val="single" w:sz="1" w:space="0" w:color="000000"/>
            </w:tcBorders>
          </w:tcPr>
          <w:p w14:paraId="5672A2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6BFF97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stock turnover data exists in the selected period → The system displays an empty report (or totals shown as zero).</w:t>
            </w:r>
          </w:p>
        </w:tc>
      </w:tr>
    </w:tbl>
    <w:p w14:paraId="0CE0307F" w14:textId="77777777" w:rsidR="008D1A36" w:rsidRPr="00E97D9E" w:rsidRDefault="008D1A36" w:rsidP="009D0D42">
      <w:pPr>
        <w:pStyle w:val="BodyText"/>
        <w:rPr>
          <w:rFonts w:ascii="Times New Roman" w:hAnsi="Times New Roman" w:cs="Times New Roman"/>
        </w:rPr>
      </w:pPr>
    </w:p>
    <w:p w14:paraId="7BB1B05E" w14:textId="7457F191" w:rsidR="009D0D42" w:rsidRPr="00E97D9E" w:rsidRDefault="009D0D42" w:rsidP="002C6719">
      <w:pPr>
        <w:pStyle w:val="Heading3"/>
        <w:rPr>
          <w:rFonts w:ascii="Times New Roman" w:hAnsi="Times New Roman" w:cs="Times New Roman"/>
        </w:rPr>
      </w:pPr>
      <w:bookmarkStart w:id="13" w:name="_Toc223097102"/>
      <w:r w:rsidRPr="00E97D9E">
        <w:rPr>
          <w:rFonts w:ascii="Times New Roman" w:hAnsi="Times New Roman" w:cs="Times New Roman"/>
        </w:rPr>
        <w:lastRenderedPageBreak/>
        <w:t>5.2.1.3 Prioritised List of use cases</w:t>
      </w:r>
      <w:bookmarkEnd w:id="13"/>
    </w:p>
    <w:p w14:paraId="14585716" w14:textId="678A2CB9"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ACC — Account Management</w:t>
      </w:r>
    </w:p>
    <w:tbl>
      <w:tblPr>
        <w:tblStyle w:val="TableGrid"/>
        <w:tblW w:w="10339" w:type="dxa"/>
        <w:tblInd w:w="-353" w:type="dxa"/>
        <w:tblLook w:val="04A0" w:firstRow="1" w:lastRow="0" w:firstColumn="1" w:lastColumn="0" w:noHBand="0" w:noVBand="1"/>
      </w:tblPr>
      <w:tblGrid>
        <w:gridCol w:w="1233"/>
        <w:gridCol w:w="2092"/>
        <w:gridCol w:w="2347"/>
        <w:gridCol w:w="4667"/>
      </w:tblGrid>
      <w:tr w:rsidR="009D0D42" w:rsidRPr="00E97D9E" w14:paraId="679E215C" w14:textId="77777777" w:rsidTr="00843228">
        <w:tc>
          <w:tcPr>
            <w:tcW w:w="1233" w:type="dxa"/>
          </w:tcPr>
          <w:p w14:paraId="1C11A60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092" w:type="dxa"/>
          </w:tcPr>
          <w:p w14:paraId="6C1A6B5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2347" w:type="dxa"/>
          </w:tcPr>
          <w:p w14:paraId="4C95204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667" w:type="dxa"/>
          </w:tcPr>
          <w:p w14:paraId="10033F4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18E3C2A4" w14:textId="77777777" w:rsidTr="00843228">
        <w:tc>
          <w:tcPr>
            <w:tcW w:w="1233" w:type="dxa"/>
          </w:tcPr>
          <w:p w14:paraId="3872BF9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w:t>
            </w:r>
          </w:p>
        </w:tc>
        <w:tc>
          <w:tcPr>
            <w:tcW w:w="2092" w:type="dxa"/>
          </w:tcPr>
          <w:p w14:paraId="252C85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Create Merchant Account</w:t>
            </w:r>
          </w:p>
        </w:tc>
        <w:tc>
          <w:tcPr>
            <w:tcW w:w="2347" w:type="dxa"/>
          </w:tcPr>
          <w:p w14:paraId="381BBEC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1B72A9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account creation and activation is a prerequisite for granting controlled access to IPOS-SA. The account must be fully configured (contact details, credit limit and discount plan) before catalogue access and ordering functions are enabled.</w:t>
            </w:r>
          </w:p>
        </w:tc>
      </w:tr>
      <w:tr w:rsidR="009D0D42" w:rsidRPr="00E97D9E" w14:paraId="51F8ADFA" w14:textId="77777777" w:rsidTr="00843228">
        <w:tc>
          <w:tcPr>
            <w:tcW w:w="1233" w:type="dxa"/>
          </w:tcPr>
          <w:p w14:paraId="74AEC5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UC-SA-ACC-01a</w:t>
            </w:r>
          </w:p>
        </w:tc>
        <w:tc>
          <w:tcPr>
            <w:tcW w:w="2092" w:type="dxa"/>
          </w:tcPr>
          <w:p w14:paraId="6FEBDF59"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Provide Merchant Contact Details</w:t>
            </w:r>
          </w:p>
          <w:p w14:paraId="46E459D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(included by UC-SA-ACC-01)</w:t>
            </w:r>
          </w:p>
        </w:tc>
        <w:tc>
          <w:tcPr>
            <w:tcW w:w="2347" w:type="dxa"/>
          </w:tcPr>
          <w:p w14:paraId="41572E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488C85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contact details are mandatory to create and activate a merchant account and to enable account communication and identification.</w:t>
            </w:r>
          </w:p>
        </w:tc>
      </w:tr>
      <w:tr w:rsidR="009D0D42" w:rsidRPr="00E97D9E" w14:paraId="135CAF71" w14:textId="77777777" w:rsidTr="00843228">
        <w:tc>
          <w:tcPr>
            <w:tcW w:w="1233" w:type="dxa"/>
          </w:tcPr>
          <w:p w14:paraId="4C37343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UC-SA-ACC-01b</w:t>
            </w:r>
          </w:p>
        </w:tc>
        <w:tc>
          <w:tcPr>
            <w:tcW w:w="2092" w:type="dxa"/>
          </w:tcPr>
          <w:p w14:paraId="7CDB57D4"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Enter Initial Credit Limit (included by UC-SA-ACC-01)</w:t>
            </w:r>
          </w:p>
        </w:tc>
        <w:tc>
          <w:tcPr>
            <w:tcW w:w="2347" w:type="dxa"/>
          </w:tcPr>
          <w:p w14:paraId="05C55A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7F2040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IPOS-SA enforces credit control rules, therefore the initial credit limit must be defined during account creation to enable ordering within the approved credit limit.</w:t>
            </w:r>
          </w:p>
        </w:tc>
      </w:tr>
      <w:tr w:rsidR="009D0D42" w:rsidRPr="00E97D9E" w14:paraId="455AB1AE" w14:textId="77777777" w:rsidTr="00843228">
        <w:trPr>
          <w:trHeight w:val="914"/>
        </w:trPr>
        <w:tc>
          <w:tcPr>
            <w:tcW w:w="1233" w:type="dxa"/>
          </w:tcPr>
          <w:p w14:paraId="65C3503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UC-SA-ACC-01c</w:t>
            </w:r>
          </w:p>
        </w:tc>
        <w:tc>
          <w:tcPr>
            <w:tcW w:w="2092" w:type="dxa"/>
          </w:tcPr>
          <w:p w14:paraId="10E89FAE"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Set Initial Discount Plan (included by UC-SA-ACC-01)</w:t>
            </w:r>
          </w:p>
          <w:p w14:paraId="47427FF2" w14:textId="77777777" w:rsidR="009D0D42" w:rsidRPr="00E97D9E" w:rsidRDefault="009D0D42" w:rsidP="00843228">
            <w:pPr>
              <w:pStyle w:val="BodyText"/>
              <w:rPr>
                <w:rFonts w:ascii="Times New Roman" w:hAnsi="Times New Roman" w:cs="Times New Roman"/>
              </w:rPr>
            </w:pPr>
          </w:p>
        </w:tc>
        <w:tc>
          <w:tcPr>
            <w:tcW w:w="2347" w:type="dxa"/>
          </w:tcPr>
          <w:p w14:paraId="5D33476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1347D247"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Mandatory setup information required for creating and activating a merchant account.</w:t>
            </w:r>
          </w:p>
        </w:tc>
      </w:tr>
      <w:tr w:rsidR="009D0D42" w:rsidRPr="00E97D9E" w14:paraId="32132A8C" w14:textId="77777777" w:rsidTr="00843228">
        <w:tc>
          <w:tcPr>
            <w:tcW w:w="1233" w:type="dxa"/>
          </w:tcPr>
          <w:p w14:paraId="435F296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UC-SA-ACC-02</w:t>
            </w:r>
          </w:p>
        </w:tc>
        <w:tc>
          <w:tcPr>
            <w:tcW w:w="2092" w:type="dxa"/>
          </w:tcPr>
          <w:p w14:paraId="34C4B31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Approve/Reject Commercial Membership Application</w:t>
            </w:r>
          </w:p>
        </w:tc>
        <w:tc>
          <w:tcPr>
            <w:tcW w:w="2347" w:type="dxa"/>
          </w:tcPr>
          <w:p w14:paraId="7917E65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4ECF8D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Commercial membership applications submitted via IPOS-PU must be reviewed and approved or rejected before applicants are granted access to IPOS-SA.</w:t>
            </w:r>
          </w:p>
        </w:tc>
      </w:tr>
      <w:tr w:rsidR="009D0D42" w:rsidRPr="00E97D9E" w14:paraId="0395994D" w14:textId="77777777" w:rsidTr="00843228">
        <w:tc>
          <w:tcPr>
            <w:tcW w:w="1233" w:type="dxa"/>
          </w:tcPr>
          <w:p w14:paraId="2453F9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UC-SA-ACC-03</w:t>
            </w:r>
          </w:p>
        </w:tc>
        <w:tc>
          <w:tcPr>
            <w:tcW w:w="2092" w:type="dxa"/>
          </w:tcPr>
          <w:p w14:paraId="449975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Credit Limit</w:t>
            </w:r>
          </w:p>
        </w:tc>
        <w:tc>
          <w:tcPr>
            <w:tcW w:w="2347" w:type="dxa"/>
          </w:tcPr>
          <w:p w14:paraId="4E2A9EF3"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667" w:type="dxa"/>
          </w:tcPr>
          <w:p w14:paraId="5420A63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Needed to manage merchant credit limits after accounts are created.</w:t>
            </w:r>
          </w:p>
        </w:tc>
      </w:tr>
      <w:tr w:rsidR="009D0D42" w:rsidRPr="00E97D9E" w14:paraId="369DDD04" w14:textId="77777777" w:rsidTr="00843228">
        <w:tc>
          <w:tcPr>
            <w:tcW w:w="1233" w:type="dxa"/>
          </w:tcPr>
          <w:p w14:paraId="1D26C21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UC-SA-ACC-04</w:t>
            </w:r>
          </w:p>
        </w:tc>
        <w:tc>
          <w:tcPr>
            <w:tcW w:w="2092" w:type="dxa"/>
          </w:tcPr>
          <w:p w14:paraId="72F1B3A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Discount Plan</w:t>
            </w:r>
          </w:p>
        </w:tc>
        <w:tc>
          <w:tcPr>
            <w:tcW w:w="2347" w:type="dxa"/>
          </w:tcPr>
          <w:p w14:paraId="3D858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667" w:type="dxa"/>
          </w:tcPr>
          <w:p w14:paraId="4625E3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update a merchant’s discount plan after account creation, ensuring that the assigned discount plan reflects current arrangements.</w:t>
            </w:r>
          </w:p>
        </w:tc>
      </w:tr>
      <w:tr w:rsidR="009D0D42" w:rsidRPr="00E97D9E" w14:paraId="6520FF7E" w14:textId="77777777" w:rsidTr="00843228">
        <w:tc>
          <w:tcPr>
            <w:tcW w:w="1233" w:type="dxa"/>
          </w:tcPr>
          <w:p w14:paraId="6134ADC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w:t>
            </w:r>
          </w:p>
        </w:tc>
        <w:tc>
          <w:tcPr>
            <w:tcW w:w="2092" w:type="dxa"/>
          </w:tcPr>
          <w:p w14:paraId="3CFAB4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Account Status</w:t>
            </w:r>
          </w:p>
        </w:tc>
        <w:tc>
          <w:tcPr>
            <w:tcW w:w="2347" w:type="dxa"/>
          </w:tcPr>
          <w:p w14:paraId="78D883F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54BB9B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Enforces overdue-payment rules and enables the system to control whether merchants can continue ordering.</w:t>
            </w:r>
          </w:p>
        </w:tc>
      </w:tr>
      <w:tr w:rsidR="009D0D42" w:rsidRPr="00E97D9E" w14:paraId="5B5F5EE1" w14:textId="77777777" w:rsidTr="00843228">
        <w:tc>
          <w:tcPr>
            <w:tcW w:w="1233" w:type="dxa"/>
          </w:tcPr>
          <w:p w14:paraId="3DF6665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UC-SA-ACC-05a</w:t>
            </w:r>
          </w:p>
        </w:tc>
        <w:tc>
          <w:tcPr>
            <w:tcW w:w="2092" w:type="dxa"/>
          </w:tcPr>
          <w:p w14:paraId="30C0916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Suspend Account (15–30 days overdue) (extends UC-SA-ACC-05)</w:t>
            </w:r>
          </w:p>
        </w:tc>
        <w:tc>
          <w:tcPr>
            <w:tcW w:w="2347" w:type="dxa"/>
          </w:tcPr>
          <w:p w14:paraId="669659E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3103018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suspend the merchant account when payment is overdue between 15 and 30 days, preventing further orders as specified in the overdue-payment policy.</w:t>
            </w:r>
          </w:p>
        </w:tc>
      </w:tr>
      <w:tr w:rsidR="009D0D42" w:rsidRPr="00E97D9E" w14:paraId="2086044E" w14:textId="77777777" w:rsidTr="00843228">
        <w:tc>
          <w:tcPr>
            <w:tcW w:w="1233" w:type="dxa"/>
          </w:tcPr>
          <w:p w14:paraId="74C7C3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UC-SA-ACC-05b</w:t>
            </w:r>
          </w:p>
        </w:tc>
        <w:tc>
          <w:tcPr>
            <w:tcW w:w="2092" w:type="dxa"/>
          </w:tcPr>
          <w:p w14:paraId="2EAC257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Flag Account as “in default” (&gt;30 days) (extends UC-SA-ACC-05)</w:t>
            </w:r>
          </w:p>
        </w:tc>
        <w:tc>
          <w:tcPr>
            <w:tcW w:w="2347" w:type="dxa"/>
          </w:tcPr>
          <w:p w14:paraId="1D26F65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7AC6325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mark a merchant account as “in default” when the payment delay exceeds 30 days, in accordance with the defined overdue-payment policy.</w:t>
            </w:r>
          </w:p>
        </w:tc>
      </w:tr>
      <w:tr w:rsidR="009D0D42" w:rsidRPr="00E97D9E" w14:paraId="06B7147B" w14:textId="77777777" w:rsidTr="00843228">
        <w:tc>
          <w:tcPr>
            <w:tcW w:w="1233" w:type="dxa"/>
          </w:tcPr>
          <w:p w14:paraId="505FEFF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UC-SA-ACC-05c</w:t>
            </w:r>
          </w:p>
        </w:tc>
        <w:tc>
          <w:tcPr>
            <w:tcW w:w="2092" w:type="dxa"/>
          </w:tcPr>
          <w:p w14:paraId="0B84AE98"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Restore Suspended Account to “Normal” (extends UC-SA-ACC-05)</w:t>
            </w:r>
          </w:p>
        </w:tc>
        <w:tc>
          <w:tcPr>
            <w:tcW w:w="2347" w:type="dxa"/>
          </w:tcPr>
          <w:p w14:paraId="7C2ABF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0F13D3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restore a suspended merchant account to “normal” when payment is received within 30 days of the payment deadline, allowing the merchant to resume ordering.</w:t>
            </w:r>
          </w:p>
        </w:tc>
      </w:tr>
      <w:tr w:rsidR="009D0D42" w:rsidRPr="00E97D9E" w14:paraId="7241EC21" w14:textId="77777777" w:rsidTr="00843228">
        <w:tc>
          <w:tcPr>
            <w:tcW w:w="1233" w:type="dxa"/>
          </w:tcPr>
          <w:p w14:paraId="3899682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UC-SA-ACC-05d</w:t>
            </w:r>
          </w:p>
        </w:tc>
        <w:tc>
          <w:tcPr>
            <w:tcW w:w="2092" w:type="dxa"/>
          </w:tcPr>
          <w:p w14:paraId="703EA11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Change “in default” to “normal/suspended” (extends UC-SA-ACC-05)</w:t>
            </w:r>
          </w:p>
        </w:tc>
        <w:tc>
          <w:tcPr>
            <w:tcW w:w="2347" w:type="dxa"/>
          </w:tcPr>
          <w:p w14:paraId="2DB6331D"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41D3B7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allow the Operations Manager to change an account from “in default” to “normal” or “suspended” following authorised intervention.</w:t>
            </w:r>
          </w:p>
        </w:tc>
      </w:tr>
    </w:tbl>
    <w:p w14:paraId="4815CC7E" w14:textId="77777777" w:rsidR="009D0D42" w:rsidRPr="00E97D9E" w:rsidRDefault="009D0D42" w:rsidP="009D0D42">
      <w:pPr>
        <w:rPr>
          <w:rFonts w:ascii="Times New Roman" w:hAnsi="Times New Roman" w:cs="Times New Roman"/>
        </w:rPr>
      </w:pPr>
    </w:p>
    <w:p w14:paraId="0752D85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CAT — Catalogue Management</w:t>
      </w:r>
    </w:p>
    <w:p w14:paraId="1043326B" w14:textId="77777777" w:rsidR="009D0D42" w:rsidRPr="00E97D9E" w:rsidRDefault="009D0D42" w:rsidP="009D0D42">
      <w:pPr>
        <w:rPr>
          <w:rFonts w:ascii="Times New Roman" w:hAnsi="Times New Roman" w:cs="Times New Roman"/>
        </w:rPr>
      </w:pPr>
    </w:p>
    <w:tbl>
      <w:tblPr>
        <w:tblStyle w:val="TableGrid"/>
        <w:tblW w:w="10348" w:type="dxa"/>
        <w:tblInd w:w="-353" w:type="dxa"/>
        <w:tblLook w:val="04A0" w:firstRow="1" w:lastRow="0" w:firstColumn="1" w:lastColumn="0" w:noHBand="0" w:noVBand="1"/>
      </w:tblPr>
      <w:tblGrid>
        <w:gridCol w:w="1947"/>
        <w:gridCol w:w="2662"/>
        <w:gridCol w:w="1777"/>
        <w:gridCol w:w="3962"/>
      </w:tblGrid>
      <w:tr w:rsidR="009D0D42" w:rsidRPr="00E97D9E" w14:paraId="7E06FBE6" w14:textId="77777777" w:rsidTr="00843228">
        <w:tc>
          <w:tcPr>
            <w:tcW w:w="1947" w:type="dxa"/>
          </w:tcPr>
          <w:p w14:paraId="7CF1E30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66A03BB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2C1EEA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3962" w:type="dxa"/>
          </w:tcPr>
          <w:p w14:paraId="391F3A2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253244F4" w14:textId="77777777" w:rsidTr="00843228">
        <w:tc>
          <w:tcPr>
            <w:tcW w:w="1947" w:type="dxa"/>
          </w:tcPr>
          <w:p w14:paraId="6CFAB1E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UC-SA-CAT-01</w:t>
            </w:r>
          </w:p>
        </w:tc>
        <w:tc>
          <w:tcPr>
            <w:tcW w:w="2662" w:type="dxa"/>
          </w:tcPr>
          <w:p w14:paraId="68887EE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Maintain Catalogue (add/delete/update item, set min stock level)</w:t>
            </w:r>
          </w:p>
        </w:tc>
        <w:tc>
          <w:tcPr>
            <w:tcW w:w="1777" w:type="dxa"/>
          </w:tcPr>
          <w:p w14:paraId="577856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3962" w:type="dxa"/>
          </w:tcPr>
          <w:p w14:paraId="3EAD9B7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Catalogue data (including item details and minimum stock levels) is required for ordering, stock control, low-stock monitoring and reporting. Without maintaining the catalogue, core system functionality cannot operate.</w:t>
            </w:r>
          </w:p>
        </w:tc>
      </w:tr>
      <w:tr w:rsidR="009D0D42" w:rsidRPr="00E97D9E" w14:paraId="4F58A129" w14:textId="77777777" w:rsidTr="00843228">
        <w:tc>
          <w:tcPr>
            <w:tcW w:w="1947" w:type="dxa"/>
          </w:tcPr>
          <w:p w14:paraId="148C0FD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UC-SA-CAT-02</w:t>
            </w:r>
          </w:p>
        </w:tc>
        <w:tc>
          <w:tcPr>
            <w:tcW w:w="2662" w:type="dxa"/>
          </w:tcPr>
          <w:p w14:paraId="5C499F9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Search Item (by Item ID / key term)</w:t>
            </w:r>
          </w:p>
        </w:tc>
        <w:tc>
          <w:tcPr>
            <w:tcW w:w="1777" w:type="dxa"/>
          </w:tcPr>
          <w:p w14:paraId="0F7BA1C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14F9D4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need to locate catalogue items before placing orders; this functionality enables efficient product search.</w:t>
            </w:r>
          </w:p>
        </w:tc>
      </w:tr>
      <w:tr w:rsidR="009D0D42" w:rsidRPr="00E97D9E" w14:paraId="26BE7E08" w14:textId="77777777" w:rsidTr="00843228">
        <w:tc>
          <w:tcPr>
            <w:tcW w:w="1947" w:type="dxa"/>
          </w:tcPr>
          <w:p w14:paraId="162B8A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UC-SA-CAT-03</w:t>
            </w:r>
          </w:p>
        </w:tc>
        <w:tc>
          <w:tcPr>
            <w:tcW w:w="2662" w:type="dxa"/>
          </w:tcPr>
          <w:p w14:paraId="1F5E942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Add New Stock</w:t>
            </w:r>
          </w:p>
        </w:tc>
        <w:tc>
          <w:tcPr>
            <w:tcW w:w="1777" w:type="dxa"/>
          </w:tcPr>
          <w:p w14:paraId="0A65EA7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3962" w:type="dxa"/>
          </w:tcPr>
          <w:p w14:paraId="02E1AD3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Stock availability must be maintained in the system and recording new stock is necessary to ensure accurate stock control.</w:t>
            </w:r>
          </w:p>
        </w:tc>
      </w:tr>
      <w:tr w:rsidR="009D0D42" w:rsidRPr="00E97D9E" w14:paraId="2642E901" w14:textId="77777777" w:rsidTr="00843228">
        <w:tc>
          <w:tcPr>
            <w:tcW w:w="1947" w:type="dxa"/>
          </w:tcPr>
          <w:p w14:paraId="74F5C016" w14:textId="77777777" w:rsidR="009D0D42" w:rsidRPr="00E97D9E" w:rsidRDefault="009D0D42" w:rsidP="00843228">
            <w:pPr>
              <w:pStyle w:val="BodyText"/>
              <w:tabs>
                <w:tab w:val="center" w:pos="865"/>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UC-SA-CAT-04</w:t>
            </w:r>
          </w:p>
        </w:tc>
        <w:tc>
          <w:tcPr>
            <w:tcW w:w="2662" w:type="dxa"/>
          </w:tcPr>
          <w:p w14:paraId="12D7124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Alert (automatic)</w:t>
            </w:r>
          </w:p>
        </w:tc>
        <w:tc>
          <w:tcPr>
            <w:tcW w:w="1777" w:type="dxa"/>
          </w:tcPr>
          <w:p w14:paraId="5FE481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5C438B4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monitor minimum stock levels and notify relevant users when stock falls below the defined threshold.</w:t>
            </w:r>
          </w:p>
        </w:tc>
      </w:tr>
      <w:tr w:rsidR="009D0D42" w:rsidRPr="00E97D9E" w14:paraId="28A0BF63" w14:textId="77777777" w:rsidTr="00843228">
        <w:tc>
          <w:tcPr>
            <w:tcW w:w="1947" w:type="dxa"/>
          </w:tcPr>
          <w:p w14:paraId="6FF1866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UC-SA-CAT-05</w:t>
            </w:r>
          </w:p>
        </w:tc>
        <w:tc>
          <w:tcPr>
            <w:tcW w:w="2662" w:type="dxa"/>
          </w:tcPr>
          <w:p w14:paraId="1FBE22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Report (on demand)</w:t>
            </w:r>
          </w:p>
        </w:tc>
        <w:tc>
          <w:tcPr>
            <w:tcW w:w="1777" w:type="dxa"/>
          </w:tcPr>
          <w:p w14:paraId="5C46A5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3962" w:type="dxa"/>
          </w:tcPr>
          <w:p w14:paraId="1D5032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visibility of catalogue items below their configured minimum stock level and supports stock monitoring and replenishment planning. However, it is not required for placing or processing orders.</w:t>
            </w:r>
          </w:p>
        </w:tc>
      </w:tr>
    </w:tbl>
    <w:p w14:paraId="753F3F4B" w14:textId="77777777" w:rsidR="008D1A36" w:rsidRPr="00E97D9E" w:rsidRDefault="008D1A36" w:rsidP="009D0D42">
      <w:pPr>
        <w:rPr>
          <w:rFonts w:ascii="Times New Roman" w:hAnsi="Times New Roman" w:cs="Times New Roman"/>
          <w:b/>
          <w:bCs/>
        </w:rPr>
      </w:pPr>
    </w:p>
    <w:p w14:paraId="4EF96A2F" w14:textId="265D4CE4"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ORD — Order Processing</w:t>
      </w:r>
    </w:p>
    <w:tbl>
      <w:tblPr>
        <w:tblStyle w:val="TableGrid"/>
        <w:tblW w:w="10242" w:type="dxa"/>
        <w:tblInd w:w="-304" w:type="dxa"/>
        <w:tblLook w:val="04A0" w:firstRow="1" w:lastRow="0" w:firstColumn="1" w:lastColumn="0" w:noHBand="0" w:noVBand="1"/>
      </w:tblPr>
      <w:tblGrid>
        <w:gridCol w:w="1233"/>
        <w:gridCol w:w="2662"/>
        <w:gridCol w:w="1777"/>
        <w:gridCol w:w="4570"/>
      </w:tblGrid>
      <w:tr w:rsidR="009D0D42" w:rsidRPr="00E97D9E" w14:paraId="14E9EAEA" w14:textId="77777777" w:rsidTr="00843228">
        <w:tc>
          <w:tcPr>
            <w:tcW w:w="1233" w:type="dxa"/>
          </w:tcPr>
          <w:p w14:paraId="516B5B6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1E9D449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125D697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570" w:type="dxa"/>
          </w:tcPr>
          <w:p w14:paraId="24A2CEF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645EDC3" w14:textId="77777777" w:rsidTr="00843228">
        <w:tc>
          <w:tcPr>
            <w:tcW w:w="1233" w:type="dxa"/>
          </w:tcPr>
          <w:p w14:paraId="6CE5D40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UC-SA-ORD-01</w:t>
            </w:r>
          </w:p>
        </w:tc>
        <w:tc>
          <w:tcPr>
            <w:tcW w:w="2662" w:type="dxa"/>
          </w:tcPr>
          <w:p w14:paraId="48049D5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Place Order</w:t>
            </w:r>
          </w:p>
        </w:tc>
        <w:tc>
          <w:tcPr>
            <w:tcW w:w="1777" w:type="dxa"/>
          </w:tcPr>
          <w:p w14:paraId="7413CE8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36E6909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Core operational function that enables merchants to submit purchase orders for catalogue items. Without this use case, the system cannot support its primary ordering workflow defined for IPOS-SA.</w:t>
            </w:r>
          </w:p>
        </w:tc>
      </w:tr>
      <w:tr w:rsidR="009D0D42" w:rsidRPr="00E97D9E" w14:paraId="65BDBBEA" w14:textId="77777777" w:rsidTr="00843228">
        <w:tc>
          <w:tcPr>
            <w:tcW w:w="1233" w:type="dxa"/>
          </w:tcPr>
          <w:p w14:paraId="03BF23D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UC-SA-ORD-02</w:t>
            </w:r>
          </w:p>
        </w:tc>
        <w:tc>
          <w:tcPr>
            <w:tcW w:w="2662" w:type="dxa"/>
          </w:tcPr>
          <w:p w14:paraId="56CDB176"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Invoice</w:t>
            </w:r>
          </w:p>
          <w:p w14:paraId="2C1DDFF9"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hAnsi="Times New Roman" w:cs="Times New Roman"/>
              </w:rPr>
              <w:t>(included by UC-SA-ORD-01)</w:t>
            </w:r>
            <w:r w:rsidRPr="00E97D9E">
              <w:rPr>
                <w:rFonts w:ascii="Times New Roman" w:hAnsi="Times New Roman" w:cs="Times New Roman"/>
              </w:rPr>
              <w:tab/>
            </w:r>
          </w:p>
        </w:tc>
        <w:tc>
          <w:tcPr>
            <w:tcW w:w="1777" w:type="dxa"/>
          </w:tcPr>
          <w:p w14:paraId="112620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7EC1A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Invoices must be generated for accepted orders and stored in the system for reference.</w:t>
            </w:r>
          </w:p>
        </w:tc>
      </w:tr>
      <w:tr w:rsidR="009D0D42" w:rsidRPr="00E97D9E" w14:paraId="2063B4EE" w14:textId="77777777" w:rsidTr="00843228">
        <w:tc>
          <w:tcPr>
            <w:tcW w:w="1233" w:type="dxa"/>
          </w:tcPr>
          <w:p w14:paraId="3ADEDC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UC-SA-ORD-03</w:t>
            </w:r>
          </w:p>
        </w:tc>
        <w:tc>
          <w:tcPr>
            <w:tcW w:w="2662" w:type="dxa"/>
          </w:tcPr>
          <w:p w14:paraId="12AE67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 Print Invoice</w:t>
            </w:r>
          </w:p>
        </w:tc>
        <w:tc>
          <w:tcPr>
            <w:tcW w:w="1777" w:type="dxa"/>
          </w:tcPr>
          <w:p w14:paraId="47CA35F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570" w:type="dxa"/>
          </w:tcPr>
          <w:p w14:paraId="33856A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access to stored invoices, allowing authorised users to view and print invoice records for reference.</w:t>
            </w:r>
          </w:p>
        </w:tc>
      </w:tr>
      <w:tr w:rsidR="009D0D42" w:rsidRPr="00E97D9E" w14:paraId="021C98E7" w14:textId="77777777" w:rsidTr="00843228">
        <w:tc>
          <w:tcPr>
            <w:tcW w:w="1233" w:type="dxa"/>
          </w:tcPr>
          <w:p w14:paraId="2C20D6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UC-SA-ORD-04</w:t>
            </w:r>
          </w:p>
        </w:tc>
        <w:tc>
          <w:tcPr>
            <w:tcW w:w="2662" w:type="dxa"/>
          </w:tcPr>
          <w:p w14:paraId="02C2231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Order Status</w:t>
            </w:r>
          </w:p>
        </w:tc>
        <w:tc>
          <w:tcPr>
            <w:tcW w:w="1777" w:type="dxa"/>
          </w:tcPr>
          <w:p w14:paraId="6CC846E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5A54CBD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Order status must be maintained and updated by Warehouse Staff so that orders can be tracked and kept up to date in the system.</w:t>
            </w:r>
          </w:p>
        </w:tc>
      </w:tr>
      <w:tr w:rsidR="009D0D42" w:rsidRPr="00E97D9E" w14:paraId="259C9B76" w14:textId="77777777" w:rsidTr="00843228">
        <w:tc>
          <w:tcPr>
            <w:tcW w:w="1233" w:type="dxa"/>
          </w:tcPr>
          <w:p w14:paraId="1E22865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UC-SA-ORD-05</w:t>
            </w:r>
          </w:p>
        </w:tc>
        <w:tc>
          <w:tcPr>
            <w:tcW w:w="2662" w:type="dxa"/>
          </w:tcPr>
          <w:p w14:paraId="2D87DE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Track Orders</w:t>
            </w:r>
          </w:p>
        </w:tc>
        <w:tc>
          <w:tcPr>
            <w:tcW w:w="1777" w:type="dxa"/>
          </w:tcPr>
          <w:p w14:paraId="50761FA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5EA972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track the status of their orders as maintained in the system.</w:t>
            </w:r>
          </w:p>
        </w:tc>
      </w:tr>
      <w:tr w:rsidR="009D0D42" w:rsidRPr="00E97D9E" w14:paraId="1C3F02E5" w14:textId="77777777" w:rsidTr="00843228">
        <w:tc>
          <w:tcPr>
            <w:tcW w:w="1233" w:type="dxa"/>
          </w:tcPr>
          <w:p w14:paraId="0404CA9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UC-SA-ORD-06</w:t>
            </w:r>
          </w:p>
        </w:tc>
        <w:tc>
          <w:tcPr>
            <w:tcW w:w="2662" w:type="dxa"/>
          </w:tcPr>
          <w:p w14:paraId="46DD030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Balance / Outstanding Unpaid Balances</w:t>
            </w:r>
          </w:p>
        </w:tc>
        <w:tc>
          <w:tcPr>
            <w:tcW w:w="1777" w:type="dxa"/>
          </w:tcPr>
          <w:p w14:paraId="27CB28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37CF06A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view their outstanding unpaid balance recorded in the system, as account status rules depend on payment information.</w:t>
            </w:r>
          </w:p>
        </w:tc>
      </w:tr>
      <w:tr w:rsidR="009D0D42" w:rsidRPr="00E97D9E" w14:paraId="5AD558DB" w14:textId="77777777" w:rsidTr="00843228">
        <w:tc>
          <w:tcPr>
            <w:tcW w:w="1233" w:type="dxa"/>
          </w:tcPr>
          <w:p w14:paraId="385ED6F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UC-SA-ORD-07</w:t>
            </w:r>
          </w:p>
        </w:tc>
        <w:tc>
          <w:tcPr>
            <w:tcW w:w="2662" w:type="dxa"/>
          </w:tcPr>
          <w:p w14:paraId="2968CDE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Record Payment Details</w:t>
            </w:r>
          </w:p>
        </w:tc>
        <w:tc>
          <w:tcPr>
            <w:tcW w:w="1777" w:type="dxa"/>
          </w:tcPr>
          <w:p w14:paraId="34AF84B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4C830E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 xml:space="preserve">Accounting Department Staff must record received payments in the system so the merchant’s account balance is </w:t>
            </w:r>
            <w:proofErr w:type="gramStart"/>
            <w:r w:rsidRPr="00E97D9E">
              <w:rPr>
                <w:rFonts w:ascii="Times New Roman" w:eastAsiaTheme="minorHAnsi" w:hAnsi="Times New Roman" w:cs="Times New Roman"/>
                <w:color w:val="000000"/>
                <w:lang w:eastAsia="en-US"/>
                <w14:ligatures w14:val="standardContextual"/>
              </w:rPr>
              <w:t>updated</w:t>
            </w:r>
            <w:proofErr w:type="gramEnd"/>
            <w:r w:rsidRPr="00E97D9E">
              <w:rPr>
                <w:rFonts w:ascii="Times New Roman" w:eastAsiaTheme="minorHAnsi" w:hAnsi="Times New Roman" w:cs="Times New Roman"/>
                <w:color w:val="000000"/>
                <w:lang w:eastAsia="en-US"/>
                <w14:ligatures w14:val="standardContextual"/>
              </w:rPr>
              <w:t xml:space="preserve"> and late-payment account status rules can be applied correctly.</w:t>
            </w:r>
          </w:p>
        </w:tc>
      </w:tr>
      <w:tr w:rsidR="009D0D42" w:rsidRPr="00E97D9E" w14:paraId="1C5EC048" w14:textId="77777777" w:rsidTr="00843228">
        <w:tc>
          <w:tcPr>
            <w:tcW w:w="1233" w:type="dxa"/>
          </w:tcPr>
          <w:p w14:paraId="45BEBB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UC-SA-ORD-08</w:t>
            </w:r>
          </w:p>
        </w:tc>
        <w:tc>
          <w:tcPr>
            <w:tcW w:w="2662" w:type="dxa"/>
          </w:tcPr>
          <w:p w14:paraId="4118C8F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Show Late Payment Reminder (≤15 days overdue)</w:t>
            </w:r>
          </w:p>
        </w:tc>
        <w:tc>
          <w:tcPr>
            <w:tcW w:w="1777" w:type="dxa"/>
          </w:tcPr>
          <w:p w14:paraId="6EE3718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2686CC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The system must display a reminder on screen when a merchant is up to 15 days late with payment while still allowing ordering to continue.</w:t>
            </w:r>
          </w:p>
        </w:tc>
      </w:tr>
    </w:tbl>
    <w:p w14:paraId="54E44211" w14:textId="77777777" w:rsidR="008D1A36" w:rsidRPr="00E97D9E" w:rsidRDefault="008D1A36" w:rsidP="009D0D42">
      <w:pPr>
        <w:autoSpaceDE w:val="0"/>
        <w:autoSpaceDN w:val="0"/>
        <w:adjustRightInd w:val="0"/>
        <w:spacing w:after="280"/>
        <w:rPr>
          <w:rFonts w:ascii="Times New Roman" w:hAnsi="Times New Roman" w:cs="Times New Roman"/>
          <w:b/>
          <w:bCs/>
          <w:color w:val="000000"/>
        </w:rPr>
      </w:pPr>
    </w:p>
    <w:p w14:paraId="4F9625D4"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t>RPT — Reports</w:t>
      </w:r>
    </w:p>
    <w:tbl>
      <w:tblPr>
        <w:tblStyle w:val="TableGrid"/>
        <w:tblW w:w="10105" w:type="dxa"/>
        <w:tblInd w:w="-236" w:type="dxa"/>
        <w:tblLook w:val="04A0" w:firstRow="1" w:lastRow="0" w:firstColumn="1" w:lastColumn="0" w:noHBand="0" w:noVBand="1"/>
      </w:tblPr>
      <w:tblGrid>
        <w:gridCol w:w="1233"/>
        <w:gridCol w:w="2662"/>
        <w:gridCol w:w="1777"/>
        <w:gridCol w:w="4433"/>
      </w:tblGrid>
      <w:tr w:rsidR="009D0D42" w:rsidRPr="00E97D9E" w14:paraId="23078223" w14:textId="77777777" w:rsidTr="00843228">
        <w:tc>
          <w:tcPr>
            <w:tcW w:w="1233" w:type="dxa"/>
          </w:tcPr>
          <w:p w14:paraId="4E36113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0B3ED3E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045420D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433" w:type="dxa"/>
          </w:tcPr>
          <w:p w14:paraId="2A7D468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151E50F" w14:textId="77777777" w:rsidTr="00843228">
        <w:tc>
          <w:tcPr>
            <w:tcW w:w="1233" w:type="dxa"/>
          </w:tcPr>
          <w:p w14:paraId="72182B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UC-SA-RPT-00</w:t>
            </w:r>
          </w:p>
        </w:tc>
        <w:tc>
          <w:tcPr>
            <w:tcW w:w="2662" w:type="dxa"/>
          </w:tcPr>
          <w:p w14:paraId="2439076A"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Report (parent)</w:t>
            </w:r>
          </w:p>
        </w:tc>
        <w:tc>
          <w:tcPr>
            <w:tcW w:w="1777" w:type="dxa"/>
          </w:tcPr>
          <w:p w14:paraId="3ADE38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A198D6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the base “Generate Report” function used by the specialised report use cases. It supports management reporting but is not required to place orders or generate invoices.</w:t>
            </w:r>
          </w:p>
        </w:tc>
      </w:tr>
      <w:tr w:rsidR="009D0D42" w:rsidRPr="00E97D9E" w14:paraId="69D389E9" w14:textId="77777777" w:rsidTr="00843228">
        <w:tc>
          <w:tcPr>
            <w:tcW w:w="1233" w:type="dxa"/>
          </w:tcPr>
          <w:p w14:paraId="7DCD3F0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UC-SA-RPT-01</w:t>
            </w:r>
          </w:p>
        </w:tc>
        <w:tc>
          <w:tcPr>
            <w:tcW w:w="2662" w:type="dxa"/>
          </w:tcPr>
          <w:p w14:paraId="45F89DF4"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Turnover Report (specialises UC-SA-RPT-00)</w:t>
            </w:r>
            <w:r w:rsidRPr="00E97D9E">
              <w:rPr>
                <w:rFonts w:ascii="Times New Roman" w:hAnsi="Times New Roman" w:cs="Times New Roman"/>
              </w:rPr>
              <w:tab/>
            </w:r>
          </w:p>
        </w:tc>
        <w:tc>
          <w:tcPr>
            <w:tcW w:w="1777" w:type="dxa"/>
          </w:tcPr>
          <w:p w14:paraId="6DD0776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18080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management insight into quantities sold and revenue received for a selected period. It supports financial and operational oversight but is not part of the core ordering and payment-processing workflow.</w:t>
            </w:r>
          </w:p>
        </w:tc>
      </w:tr>
      <w:tr w:rsidR="009D0D42" w:rsidRPr="00E97D9E" w14:paraId="2262FDA2" w14:textId="77777777" w:rsidTr="00843228">
        <w:tc>
          <w:tcPr>
            <w:tcW w:w="1233" w:type="dxa"/>
          </w:tcPr>
          <w:p w14:paraId="735E9F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UC-SA-RPT-02</w:t>
            </w:r>
          </w:p>
        </w:tc>
        <w:tc>
          <w:tcPr>
            <w:tcW w:w="2662" w:type="dxa"/>
          </w:tcPr>
          <w:p w14:paraId="101485F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Merchant Orders Report (specialises UC-SA-RPT-00)</w:t>
            </w:r>
            <w:r w:rsidRPr="00E97D9E">
              <w:tab/>
            </w:r>
          </w:p>
          <w:p w14:paraId="7E63D374" w14:textId="77777777" w:rsidR="009D0D42" w:rsidRPr="00E97D9E" w:rsidRDefault="009D0D42" w:rsidP="00843228">
            <w:pPr>
              <w:pStyle w:val="BodyText"/>
              <w:rPr>
                <w:rFonts w:ascii="Times New Roman" w:hAnsi="Times New Roman" w:cs="Times New Roman"/>
              </w:rPr>
            </w:pPr>
          </w:p>
        </w:tc>
        <w:tc>
          <w:tcPr>
            <w:tcW w:w="1777" w:type="dxa"/>
          </w:tcPr>
          <w:p w14:paraId="56B405F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5355EC9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Generates a report listing orders for a selected merchant and period. It supports operational oversight and analysis at merchant level but is not part of the core ordering and payment-processing workflow.</w:t>
            </w:r>
          </w:p>
        </w:tc>
      </w:tr>
      <w:tr w:rsidR="009D0D42" w:rsidRPr="00E97D9E" w14:paraId="1289D9B7" w14:textId="77777777" w:rsidTr="00843228">
        <w:tc>
          <w:tcPr>
            <w:tcW w:w="1233" w:type="dxa"/>
          </w:tcPr>
          <w:p w14:paraId="4AA8E4F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UC-SA-RPT-03</w:t>
            </w:r>
          </w:p>
        </w:tc>
        <w:tc>
          <w:tcPr>
            <w:tcW w:w="2662" w:type="dxa"/>
          </w:tcPr>
          <w:p w14:paraId="4C651C5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Merchant Activity Report (specialises UC-SA-RPT-00)</w:t>
            </w:r>
            <w:r w:rsidRPr="00E97D9E">
              <w:rPr>
                <w:rFonts w:ascii="Times New Roman" w:hAnsi="Times New Roman" w:cs="Times New Roman"/>
              </w:rPr>
              <w:tab/>
            </w:r>
          </w:p>
        </w:tc>
        <w:tc>
          <w:tcPr>
            <w:tcW w:w="1777" w:type="dxa"/>
          </w:tcPr>
          <w:p w14:paraId="5DFD276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53DE30B3"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 xml:space="preserve">Provides a detailed report of a selected merchant’s activity for a selected period. </w:t>
            </w:r>
          </w:p>
          <w:p w14:paraId="0DFF3466" w14:textId="77777777" w:rsidR="009D0D42" w:rsidRPr="00E97D9E" w:rsidRDefault="009D0D42" w:rsidP="00843228">
            <w:pPr>
              <w:pStyle w:val="BodyText"/>
              <w:rPr>
                <w:rFonts w:ascii="Times New Roman" w:hAnsi="Times New Roman" w:cs="Times New Roman"/>
              </w:rPr>
            </w:pPr>
          </w:p>
        </w:tc>
      </w:tr>
      <w:tr w:rsidR="009D0D42" w:rsidRPr="00E97D9E" w14:paraId="2FFAEA6D" w14:textId="77777777" w:rsidTr="00843228">
        <w:tc>
          <w:tcPr>
            <w:tcW w:w="1233" w:type="dxa"/>
          </w:tcPr>
          <w:p w14:paraId="4D71FED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UC-SA-RPT-04</w:t>
            </w:r>
          </w:p>
        </w:tc>
        <w:tc>
          <w:tcPr>
            <w:tcW w:w="2662" w:type="dxa"/>
          </w:tcPr>
          <w:p w14:paraId="294A9B9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 List Report (specialises UC-SA-RPT-00)</w:t>
            </w:r>
            <w:r w:rsidRPr="00E97D9E">
              <w:rPr>
                <w:rFonts w:ascii="Times New Roman" w:hAnsi="Times New Roman" w:cs="Times New Roman"/>
              </w:rPr>
              <w:tab/>
            </w:r>
          </w:p>
        </w:tc>
        <w:tc>
          <w:tcPr>
            <w:tcW w:w="1777" w:type="dxa"/>
          </w:tcPr>
          <w:p w14:paraId="2E405BC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760EC72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 selected merchant and period.</w:t>
            </w:r>
          </w:p>
        </w:tc>
      </w:tr>
      <w:tr w:rsidR="009D0D42" w:rsidRPr="00E97D9E" w14:paraId="7771AE6D" w14:textId="77777777" w:rsidTr="00843228">
        <w:tc>
          <w:tcPr>
            <w:tcW w:w="1233" w:type="dxa"/>
          </w:tcPr>
          <w:p w14:paraId="4800278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UC-SA-RPT-05</w:t>
            </w:r>
          </w:p>
        </w:tc>
        <w:tc>
          <w:tcPr>
            <w:tcW w:w="2662" w:type="dxa"/>
          </w:tcPr>
          <w:p w14:paraId="48F9F86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Invoices List (specialises UC-SA-RPT-00)</w:t>
            </w:r>
            <w:r w:rsidRPr="00E97D9E">
              <w:rPr>
                <w:rFonts w:ascii="Times New Roman" w:hAnsi="Times New Roman" w:cs="Times New Roman"/>
              </w:rPr>
              <w:tab/>
            </w:r>
          </w:p>
        </w:tc>
        <w:tc>
          <w:tcPr>
            <w:tcW w:w="1777" w:type="dxa"/>
          </w:tcPr>
          <w:p w14:paraId="38BC743F"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30C4580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all merchants for a selected period. It supports overall financial monitoring but is not required for core ordering and payment-processing functions.</w:t>
            </w:r>
          </w:p>
        </w:tc>
      </w:tr>
      <w:tr w:rsidR="009D0D42" w:rsidRPr="00E97D9E" w14:paraId="54ECABB3" w14:textId="77777777" w:rsidTr="00843228">
        <w:tc>
          <w:tcPr>
            <w:tcW w:w="1233" w:type="dxa"/>
          </w:tcPr>
          <w:p w14:paraId="5F3D7A0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UC-SA-RPT-06</w:t>
            </w:r>
          </w:p>
        </w:tc>
        <w:tc>
          <w:tcPr>
            <w:tcW w:w="2662" w:type="dxa"/>
          </w:tcPr>
          <w:p w14:paraId="547FC7F2"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Stock Turnover Report (specialises UC-SA-RPT-00)</w:t>
            </w:r>
            <w:r w:rsidRPr="00E97D9E">
              <w:tab/>
            </w:r>
          </w:p>
          <w:p w14:paraId="4526617C" w14:textId="77777777" w:rsidR="009D0D42" w:rsidRPr="00E97D9E" w:rsidRDefault="009D0D42" w:rsidP="00843228">
            <w:pPr>
              <w:pStyle w:val="BodyText"/>
              <w:rPr>
                <w:rFonts w:ascii="Times New Roman" w:hAnsi="Times New Roman" w:cs="Times New Roman"/>
              </w:rPr>
            </w:pPr>
          </w:p>
        </w:tc>
        <w:tc>
          <w:tcPr>
            <w:tcW w:w="1777" w:type="dxa"/>
          </w:tcPr>
          <w:p w14:paraId="6C76B25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20A42A0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Useful for stock analysis and management insight but not required for maintaining stock levels or core ordering operations.</w:t>
            </w:r>
          </w:p>
        </w:tc>
      </w:tr>
    </w:tbl>
    <w:p w14:paraId="63ED7CC7" w14:textId="77777777" w:rsidR="00E97D9E" w:rsidRDefault="00E97D9E">
      <w:pPr>
        <w:rPr>
          <w:rFonts w:ascii="Times New Roman" w:hAnsi="Times New Roman" w:cs="Times New Roman"/>
          <w:b/>
          <w:bCs/>
        </w:rPr>
      </w:pPr>
    </w:p>
    <w:p w14:paraId="3D8F17A7" w14:textId="77777777" w:rsidR="00B36123" w:rsidRPr="009C31E4" w:rsidRDefault="00B36123" w:rsidP="009857F6">
      <w:pPr>
        <w:pStyle w:val="Heading1"/>
        <w:rPr>
          <w:rFonts w:ascii="Times New Roman" w:hAnsi="Times New Roman" w:cs="Times New Roman"/>
        </w:rPr>
      </w:pPr>
      <w:bookmarkStart w:id="14" w:name="_Toc223097103"/>
      <w:r w:rsidRPr="009C31E4">
        <w:rPr>
          <w:rFonts w:ascii="Times New Roman" w:hAnsi="Times New Roman" w:cs="Times New Roman"/>
        </w:rPr>
        <w:t>6. Anticipated Evolution of System Requirements</w:t>
      </w:r>
      <w:bookmarkEnd w:id="14"/>
    </w:p>
    <w:p w14:paraId="358B3810" w14:textId="77777777" w:rsidR="00B36123" w:rsidRPr="009C31E4" w:rsidRDefault="00B36123" w:rsidP="00B36123">
      <w:pPr>
        <w:rPr>
          <w:rFonts w:ascii="Times New Roman" w:hAnsi="Times New Roman" w:cs="Times New Roman"/>
        </w:rPr>
      </w:pPr>
      <w:r w:rsidRPr="009C31E4">
        <w:rPr>
          <w:rFonts w:ascii="Times New Roman" w:hAnsi="Times New Roman" w:cs="Times New Roman"/>
        </w:rPr>
        <w:t xml:space="preserve">We expect the IPOS-SA prototype to be developed and deployed rapidly to demonstrate core functionality to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However, as the system transitions from a prototype to a full production application, operational experience and enterprise scaling may necessitate several changes. The anticipated evolution of the system's requirements is summarized below.</w:t>
      </w:r>
    </w:p>
    <w:p w14:paraId="38F281D9" w14:textId="77777777" w:rsidR="00B36123" w:rsidRPr="009C31E4" w:rsidRDefault="00B36123" w:rsidP="009857F6">
      <w:pPr>
        <w:pStyle w:val="Heading2"/>
        <w:rPr>
          <w:rFonts w:ascii="Times New Roman" w:hAnsi="Times New Roman" w:cs="Times New Roman"/>
        </w:rPr>
      </w:pPr>
      <w:bookmarkStart w:id="15" w:name="_Toc223097104"/>
      <w:r w:rsidRPr="009C31E4">
        <w:rPr>
          <w:rFonts w:ascii="Times New Roman" w:hAnsi="Times New Roman" w:cs="Times New Roman"/>
        </w:rPr>
        <w:t>6.1 Integration with Online Banking</w:t>
      </w:r>
      <w:bookmarkEnd w:id="15"/>
    </w:p>
    <w:p w14:paraId="4A6C38F9" w14:textId="77777777" w:rsidR="00B36123" w:rsidRPr="009C31E4" w:rsidRDefault="00B36123" w:rsidP="00B36123">
      <w:pPr>
        <w:rPr>
          <w:rFonts w:ascii="Times New Roman" w:hAnsi="Times New Roman" w:cs="Times New Roman"/>
        </w:rPr>
      </w:pPr>
      <w:r w:rsidRPr="009C31E4">
        <w:rPr>
          <w:rFonts w:ascii="Times New Roman" w:hAnsi="Times New Roman" w:cs="Times New Roman"/>
        </w:rPr>
        <w:t>Currently, the prototype requires the Accounting Department to manually enter payment details (such as cheques or bank transfers) into the system to clear a merchant's balance. In the full production version, payment processing is anticipated to be directly integrated with on-line banking, allowing merchants to make seamless, automated payments. This will require the development of secure API connections to external banking providers.</w:t>
      </w:r>
    </w:p>
    <w:p w14:paraId="34D28BD0" w14:textId="77777777" w:rsidR="00B36123" w:rsidRPr="009C31E4" w:rsidRDefault="00B36123" w:rsidP="009857F6">
      <w:pPr>
        <w:pStyle w:val="Heading2"/>
        <w:rPr>
          <w:rFonts w:ascii="Times New Roman" w:hAnsi="Times New Roman" w:cs="Times New Roman"/>
        </w:rPr>
      </w:pPr>
      <w:bookmarkStart w:id="16" w:name="_Toc223097105"/>
      <w:r w:rsidRPr="009C31E4">
        <w:rPr>
          <w:rFonts w:ascii="Times New Roman" w:hAnsi="Times New Roman" w:cs="Times New Roman"/>
        </w:rPr>
        <w:t>6.2 Enterprise IT Administration</w:t>
      </w:r>
      <w:bookmarkEnd w:id="16"/>
    </w:p>
    <w:p w14:paraId="4A142433" w14:textId="6F67AB2A" w:rsidR="000C5B05" w:rsidRPr="009C31E4" w:rsidRDefault="00B36123" w:rsidP="00EC1A18">
      <w:pPr>
        <w:rPr>
          <w:rFonts w:ascii="Times New Roman" w:hAnsi="Times New Roman" w:cs="Times New Roman"/>
        </w:rPr>
      </w:pPr>
      <w:r w:rsidRPr="009C31E4">
        <w:rPr>
          <w:rFonts w:ascii="Times New Roman" w:hAnsi="Times New Roman" w:cs="Times New Roman"/>
        </w:rPr>
        <w:t xml:space="preserve">For the prototype phase, security and logging constraints have been relaxed to focus on core logic. However, the final production version of IPOS-SA will be centrally administered by the IT department of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so we anticipate the requirements might evolve to include system logging and security protocols.</w:t>
      </w:r>
    </w:p>
    <w:p w14:paraId="5E52CC8B" w14:textId="0E4A0E52" w:rsidR="00EC1A18" w:rsidRPr="008849D2" w:rsidRDefault="00EC1A18" w:rsidP="003C1BEF">
      <w:pPr>
        <w:pStyle w:val="Heading1"/>
        <w:rPr>
          <w:rFonts w:ascii="Times New Roman" w:hAnsi="Times New Roman" w:cs="Times New Roman"/>
        </w:rPr>
      </w:pPr>
      <w:bookmarkStart w:id="17" w:name="_Toc223097106"/>
      <w:r w:rsidRPr="008849D2">
        <w:rPr>
          <w:rFonts w:ascii="Times New Roman" w:hAnsi="Times New Roman" w:cs="Times New Roman"/>
        </w:rPr>
        <w:t>7 High Level Design</w:t>
      </w:r>
      <w:bookmarkEnd w:id="17"/>
    </w:p>
    <w:p w14:paraId="297DC6F7"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This section includes the high-level design of the IPOS software, this includes the subsystems which is made up of communication interfaces between the subsystems. The subsystems mentioned are:</w:t>
      </w:r>
    </w:p>
    <w:p w14:paraId="5946BCBC" w14:textId="77777777" w:rsidR="00EC1A18" w:rsidRPr="008849D2" w:rsidRDefault="00EC1A18" w:rsidP="003C1BEF">
      <w:pPr>
        <w:pStyle w:val="Heading2"/>
        <w:rPr>
          <w:rFonts w:ascii="Times New Roman" w:hAnsi="Times New Roman" w:cs="Times New Roman"/>
        </w:rPr>
      </w:pPr>
      <w:bookmarkStart w:id="18" w:name="_Toc223097107"/>
      <w:r w:rsidRPr="008849D2">
        <w:rPr>
          <w:rFonts w:ascii="Times New Roman" w:hAnsi="Times New Roman" w:cs="Times New Roman"/>
        </w:rPr>
        <w:t>7. 1 IPOS-SA (Server Application)</w:t>
      </w:r>
      <w:bookmarkEnd w:id="18"/>
    </w:p>
    <w:p w14:paraId="09C34B52"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Server Application subsystem provides the business logic and data storage for the </w:t>
      </w:r>
      <w:proofErr w:type="spellStart"/>
      <w:r w:rsidRPr="008849D2">
        <w:rPr>
          <w:rFonts w:ascii="Times New Roman" w:hAnsi="Times New Roman" w:cs="Times New Roman"/>
        </w:rPr>
        <w:t>InfoPharma</w:t>
      </w:r>
      <w:proofErr w:type="spellEnd"/>
      <w:r w:rsidRPr="008849D2">
        <w:rPr>
          <w:rFonts w:ascii="Times New Roman" w:hAnsi="Times New Roman" w:cs="Times New Roman"/>
        </w:rPr>
        <w:t xml:space="preserve"> Ordering System, this allows the system to process orders, authenticate merchants and maintain the product catalogue and account balances. </w:t>
      </w:r>
    </w:p>
    <w:p w14:paraId="242D4628" w14:textId="77777777" w:rsidR="00EC1A18" w:rsidRPr="008849D2" w:rsidRDefault="00EC1A18" w:rsidP="003C1BEF">
      <w:pPr>
        <w:pStyle w:val="Heading2"/>
        <w:rPr>
          <w:rFonts w:ascii="Times New Roman" w:hAnsi="Times New Roman" w:cs="Times New Roman"/>
        </w:rPr>
      </w:pPr>
      <w:bookmarkStart w:id="19" w:name="_Toc223097108"/>
      <w:r w:rsidRPr="008849D2">
        <w:rPr>
          <w:rFonts w:ascii="Times New Roman" w:hAnsi="Times New Roman" w:cs="Times New Roman"/>
        </w:rPr>
        <w:t>7.2 IPOS-CA (Client Application)</w:t>
      </w:r>
      <w:bookmarkEnd w:id="19"/>
    </w:p>
    <w:p w14:paraId="77E93D4D"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Client application subsystem allows pharmacy merchants to manage their shop’s inventory and purchases made. This connects to the server to place orders and interacts with </w:t>
      </w:r>
    </w:p>
    <w:p w14:paraId="49E1ABD5" w14:textId="77777777" w:rsidR="00EC1A18" w:rsidRPr="008849D2" w:rsidRDefault="00EC1A18" w:rsidP="003C1BEF">
      <w:pPr>
        <w:pStyle w:val="Heading2"/>
        <w:rPr>
          <w:rFonts w:ascii="Times New Roman" w:hAnsi="Times New Roman" w:cs="Times New Roman"/>
        </w:rPr>
      </w:pPr>
      <w:bookmarkStart w:id="20" w:name="_Toc223097109"/>
      <w:r w:rsidRPr="008849D2">
        <w:rPr>
          <w:rFonts w:ascii="Times New Roman" w:hAnsi="Times New Roman" w:cs="Times New Roman"/>
        </w:rPr>
        <w:lastRenderedPageBreak/>
        <w:t>7.3 IPOS-PU (Public Online Platform)</w:t>
      </w:r>
      <w:bookmarkEnd w:id="20"/>
    </w:p>
    <w:p w14:paraId="7189E3C4"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The Public Online Platform is a web portal which captures commercial applications from pharmacies and implements payment systems and manages communications by providing email and broadcast services to the other subsystem.</w:t>
      </w:r>
    </w:p>
    <w:p w14:paraId="51F3CACA" w14:textId="77777777" w:rsidR="00EC1A18" w:rsidRPr="008849D2" w:rsidRDefault="00EC1A18" w:rsidP="003C1BEF">
      <w:pPr>
        <w:pStyle w:val="Heading2"/>
        <w:rPr>
          <w:rFonts w:ascii="Times New Roman" w:hAnsi="Times New Roman" w:cs="Times New Roman"/>
        </w:rPr>
      </w:pPr>
      <w:bookmarkStart w:id="21" w:name="_Toc223097110"/>
      <w:r w:rsidRPr="008849D2">
        <w:rPr>
          <w:rFonts w:ascii="Times New Roman" w:hAnsi="Times New Roman" w:cs="Times New Roman"/>
        </w:rPr>
        <w:t>7.4 Software Architecture</w:t>
      </w:r>
      <w:bookmarkEnd w:id="21"/>
    </w:p>
    <w:p w14:paraId="10B79980" w14:textId="7B5C4F03" w:rsidR="00EC1A18" w:rsidRPr="008849D2" w:rsidRDefault="00EE13B3" w:rsidP="00EC1A18">
      <w:pPr>
        <w:rPr>
          <w:rFonts w:ascii="Times New Roman" w:hAnsi="Times New Roman" w:cs="Times New Roman"/>
          <w:b/>
          <w:bCs/>
        </w:rPr>
      </w:pPr>
      <w:r w:rsidRPr="008849D2">
        <w:rPr>
          <w:rFonts w:ascii="Times New Roman" w:hAnsi="Times New Roman" w:cs="Times New Roman"/>
          <w:b/>
          <w:bCs/>
          <w:noProof/>
        </w:rPr>
        <w:drawing>
          <wp:anchor distT="0" distB="0" distL="114300" distR="114300" simplePos="0" relativeHeight="251662336" behindDoc="0" locked="0" layoutInCell="1" allowOverlap="1" wp14:anchorId="50546565" wp14:editId="5A976C65">
            <wp:simplePos x="0" y="0"/>
            <wp:positionH relativeFrom="column">
              <wp:posOffset>254649</wp:posOffset>
            </wp:positionH>
            <wp:positionV relativeFrom="paragraph">
              <wp:posOffset>409220</wp:posOffset>
            </wp:positionV>
            <wp:extent cx="5305425" cy="2637155"/>
            <wp:effectExtent l="0" t="0" r="9525" b="0"/>
            <wp:wrapSquare wrapText="bothSides"/>
            <wp:docPr id="2021766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5425" cy="2637155"/>
                    </a:xfrm>
                    <a:prstGeom prst="rect">
                      <a:avLst/>
                    </a:prstGeom>
                    <a:noFill/>
                    <a:ln>
                      <a:noFill/>
                    </a:ln>
                  </pic:spPr>
                </pic:pic>
              </a:graphicData>
            </a:graphic>
          </wp:anchor>
        </w:drawing>
      </w:r>
      <w:r w:rsidR="00EC1A18" w:rsidRPr="008849D2">
        <w:rPr>
          <w:rFonts w:ascii="Times New Roman" w:hAnsi="Times New Roman" w:cs="Times New Roman"/>
        </w:rPr>
        <w:t xml:space="preserve">Modelled as a Component Diagram, developed with Visual Paradigm in </w:t>
      </w:r>
      <w:r w:rsidR="00EC1A18" w:rsidRPr="008849D2">
        <w:rPr>
          <w:rFonts w:ascii="Times New Roman" w:hAnsi="Times New Roman" w:cs="Times New Roman"/>
          <w:b/>
          <w:bCs/>
        </w:rPr>
        <w:t>Figure 2.</w:t>
      </w:r>
    </w:p>
    <w:p w14:paraId="7143E376" w14:textId="77777777" w:rsidR="00D371E7" w:rsidRPr="008849D2" w:rsidRDefault="00D371E7" w:rsidP="00EC1A18">
      <w:pPr>
        <w:rPr>
          <w:rFonts w:ascii="Times New Roman" w:hAnsi="Times New Roman" w:cs="Times New Roman"/>
          <w:b/>
          <w:bCs/>
        </w:rPr>
      </w:pPr>
    </w:p>
    <w:p w14:paraId="2F5633C0" w14:textId="77777777" w:rsidR="005127CD" w:rsidRPr="008849D2" w:rsidRDefault="005127CD" w:rsidP="005127CD">
      <w:pPr>
        <w:rPr>
          <w:rFonts w:ascii="Times New Roman" w:hAnsi="Times New Roman" w:cs="Times New Roman"/>
          <w:color w:val="215E99" w:themeColor="text2" w:themeTint="BF"/>
        </w:rPr>
      </w:pPr>
      <w:r w:rsidRPr="008849D2">
        <w:rPr>
          <w:rFonts w:ascii="Times New Roman" w:hAnsi="Times New Roman" w:cs="Times New Roman"/>
        </w:rPr>
        <w:t xml:space="preserve">The subsystems are modelled as components with the stereotype: </w:t>
      </w:r>
      <w:r w:rsidRPr="008849D2">
        <w:rPr>
          <w:rFonts w:ascii="Times New Roman" w:hAnsi="Times New Roman" w:cs="Times New Roman"/>
          <w:color w:val="215E99" w:themeColor="text2" w:themeTint="BF"/>
        </w:rPr>
        <w:t xml:space="preserve">&lt;&lt;subsystem&gt;&gt; </w:t>
      </w:r>
    </w:p>
    <w:p w14:paraId="190C1C07" w14:textId="77777777" w:rsidR="005127CD" w:rsidRPr="008849D2" w:rsidRDefault="005127CD" w:rsidP="005127CD">
      <w:pPr>
        <w:rPr>
          <w:rFonts w:ascii="Times New Roman" w:hAnsi="Times New Roman" w:cs="Times New Roman"/>
          <w:color w:val="000000" w:themeColor="text1"/>
        </w:rPr>
      </w:pPr>
      <w:r w:rsidRPr="008849D2">
        <w:rPr>
          <w:rFonts w:ascii="Times New Roman" w:hAnsi="Times New Roman" w:cs="Times New Roman"/>
          <w:b/>
          <w:bCs/>
          <w:color w:val="000000" w:themeColor="text1"/>
        </w:rPr>
        <w:t>Figure 2</w:t>
      </w:r>
      <w:r w:rsidRPr="008849D2">
        <w:rPr>
          <w:rFonts w:ascii="Times New Roman" w:hAnsi="Times New Roman" w:cs="Times New Roman"/>
          <w:color w:val="000000" w:themeColor="text1"/>
        </w:rPr>
        <w:t xml:space="preserve"> - The communication between each subsystem is set through assembly connectors. Based on the architecture diagrams the systems using these APIs:</w:t>
      </w:r>
    </w:p>
    <w:p w14:paraId="009BF2C4"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I_SAtoCA</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Provided by IPOS-SA and required by IPOS-CA, the interfaces allow the CA to access the central product catalogue and submit orders.</w:t>
      </w:r>
    </w:p>
    <w:p w14:paraId="79BD01D9"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I_ApplicationService</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Provided by IPOS-SA and requires IPOS-PU, which allows the online portal to pass membership applications to central server for approval.</w:t>
      </w:r>
    </w:p>
    <w:p w14:paraId="62FCC7F5"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I_EmailService</w:t>
      </w:r>
      <w:proofErr w:type="spellEnd"/>
      <w:r w:rsidRPr="000C1944">
        <w:rPr>
          <w:rFonts w:ascii="Times New Roman" w:hAnsi="Times New Roman" w:cs="Times New Roman"/>
          <w:b/>
          <w:bCs/>
          <w:color w:val="000000" w:themeColor="text1"/>
        </w:rPr>
        <w:t xml:space="preserve">: </w:t>
      </w:r>
      <w:r w:rsidRPr="000C1944">
        <w:rPr>
          <w:rFonts w:ascii="Times New Roman" w:hAnsi="Times New Roman" w:cs="Times New Roman"/>
          <w:color w:val="000000" w:themeColor="text1"/>
        </w:rPr>
        <w:t>Provided by IPOS-PU and required by IPOS-SA, allows the server to trigger emails which are sent automatically without managing the SMTP integration.</w:t>
      </w:r>
    </w:p>
    <w:p w14:paraId="168FFD90"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I_PaymentService</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This is handled between portals and the client applications to process transactions when orders are made.</w:t>
      </w:r>
    </w:p>
    <w:p w14:paraId="2CFF44F2"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I_CAtoPU</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Synchronises data such as online sales or updating pharmacy stock levels.</w:t>
      </w:r>
    </w:p>
    <w:p w14:paraId="685C131D" w14:textId="77777777" w:rsidR="005127CD" w:rsidRPr="008849D2" w:rsidRDefault="005127CD" w:rsidP="008D3CE6">
      <w:pPr>
        <w:rPr>
          <w:rFonts w:ascii="Times New Roman" w:hAnsi="Times New Roman" w:cs="Times New Roman"/>
          <w:b/>
          <w:bCs/>
        </w:rPr>
      </w:pPr>
    </w:p>
    <w:p w14:paraId="49632C70" w14:textId="032BFC78" w:rsidR="008D3CE6" w:rsidRPr="008849D2" w:rsidRDefault="008D3CE6" w:rsidP="008D3CE6">
      <w:pPr>
        <w:rPr>
          <w:rFonts w:ascii="Times New Roman" w:hAnsi="Times New Roman" w:cs="Times New Roman"/>
          <w:b/>
          <w:bCs/>
        </w:rPr>
      </w:pPr>
      <w:r w:rsidRPr="008849D2">
        <w:rPr>
          <w:rFonts w:ascii="Times New Roman" w:hAnsi="Times New Roman" w:cs="Times New Roman"/>
          <w:b/>
          <w:bCs/>
          <w:noProof/>
        </w:rPr>
        <w:lastRenderedPageBreak/>
        <w:drawing>
          <wp:anchor distT="0" distB="0" distL="114300" distR="114300" simplePos="0" relativeHeight="251663360" behindDoc="0" locked="0" layoutInCell="1" allowOverlap="1" wp14:anchorId="0E34A223" wp14:editId="26650534">
            <wp:simplePos x="0" y="0"/>
            <wp:positionH relativeFrom="margin">
              <wp:posOffset>-55245</wp:posOffset>
            </wp:positionH>
            <wp:positionV relativeFrom="paragraph">
              <wp:posOffset>346563</wp:posOffset>
            </wp:positionV>
            <wp:extent cx="5730875" cy="2477135"/>
            <wp:effectExtent l="0" t="0" r="3175" b="0"/>
            <wp:wrapSquare wrapText="bothSides"/>
            <wp:docPr id="78680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0875" cy="2477135"/>
                    </a:xfrm>
                    <a:prstGeom prst="rect">
                      <a:avLst/>
                    </a:prstGeom>
                    <a:noFill/>
                    <a:ln>
                      <a:noFill/>
                    </a:ln>
                  </pic:spPr>
                </pic:pic>
              </a:graphicData>
            </a:graphic>
          </wp:anchor>
        </w:drawing>
      </w:r>
      <w:r w:rsidRPr="008849D2">
        <w:rPr>
          <w:rFonts w:ascii="Times New Roman" w:hAnsi="Times New Roman" w:cs="Times New Roman"/>
          <w:b/>
          <w:bCs/>
        </w:rPr>
        <w:t>Figure 3</w:t>
      </w:r>
    </w:p>
    <w:p w14:paraId="6D8C0CDA" w14:textId="06AC0F19" w:rsidR="00D371E7" w:rsidRPr="008849D2" w:rsidRDefault="00D371E7" w:rsidP="00EC1A18">
      <w:pPr>
        <w:rPr>
          <w:rFonts w:ascii="Times New Roman" w:hAnsi="Times New Roman" w:cs="Times New Roman"/>
          <w:b/>
          <w:bCs/>
        </w:rPr>
      </w:pPr>
    </w:p>
    <w:p w14:paraId="285A60D4" w14:textId="234A0C69" w:rsidR="008D3CE6" w:rsidRPr="008849D2" w:rsidRDefault="008D3CE6" w:rsidP="00EC1A18">
      <w:pPr>
        <w:rPr>
          <w:rFonts w:ascii="Times New Roman" w:hAnsi="Times New Roman" w:cs="Times New Roman"/>
          <w:b/>
          <w:bCs/>
        </w:rPr>
      </w:pPr>
      <w:r w:rsidRPr="008849D2">
        <w:rPr>
          <w:rFonts w:ascii="Times New Roman" w:hAnsi="Times New Roman" w:cs="Times New Roman"/>
          <w:b/>
          <w:bCs/>
        </w:rPr>
        <w:t xml:space="preserve">Commentary </w:t>
      </w:r>
    </w:p>
    <w:p w14:paraId="7D7DAEF0" w14:textId="0FAB3AE3" w:rsidR="00C02AB0" w:rsidRPr="009760CF" w:rsidRDefault="00CB166A" w:rsidP="00EC1A18">
      <w:pPr>
        <w:rPr>
          <w:rFonts w:ascii="Times New Roman" w:hAnsi="Times New Roman" w:cs="Times New Roman"/>
        </w:rPr>
      </w:pPr>
      <w:r w:rsidRPr="00E5313F">
        <w:rPr>
          <w:rFonts w:ascii="Times New Roman" w:hAnsi="Times New Roman" w:cs="Times New Roman"/>
          <w:b/>
          <w:bCs/>
        </w:rPr>
        <w:t>In figure 3</w:t>
      </w:r>
      <w:r>
        <w:rPr>
          <w:rFonts w:ascii="Times New Roman" w:hAnsi="Times New Roman" w:cs="Times New Roman"/>
        </w:rPr>
        <w:t>, t</w:t>
      </w:r>
      <w:r w:rsidR="00631728" w:rsidRPr="008849D2">
        <w:rPr>
          <w:rFonts w:ascii="Times New Roman" w:hAnsi="Times New Roman" w:cs="Times New Roman"/>
        </w:rPr>
        <w:t xml:space="preserve">he architectural diagrams present a system each subsystem provides dedicated APIs to handle specific domains of the business logic. An example is IPOS-SA act as the provide for </w:t>
      </w:r>
      <w:proofErr w:type="spellStart"/>
      <w:r w:rsidR="00631728" w:rsidRPr="008849D2">
        <w:rPr>
          <w:rFonts w:ascii="Times New Roman" w:hAnsi="Times New Roman" w:cs="Times New Roman"/>
        </w:rPr>
        <w:t>I_SAtoCA</w:t>
      </w:r>
      <w:proofErr w:type="spellEnd"/>
      <w:r w:rsidR="00631728" w:rsidRPr="008849D2">
        <w:rPr>
          <w:rFonts w:ascii="Times New Roman" w:hAnsi="Times New Roman" w:cs="Times New Roman"/>
        </w:rPr>
        <w:t xml:space="preserve"> and </w:t>
      </w:r>
      <w:proofErr w:type="spellStart"/>
      <w:r w:rsidR="00631728" w:rsidRPr="008849D2">
        <w:rPr>
          <w:rFonts w:ascii="Times New Roman" w:hAnsi="Times New Roman" w:cs="Times New Roman"/>
        </w:rPr>
        <w:t>I_ApplicationService</w:t>
      </w:r>
      <w:proofErr w:type="spellEnd"/>
      <w:r w:rsidR="00631728" w:rsidRPr="008849D2">
        <w:rPr>
          <w:rFonts w:ascii="Times New Roman" w:hAnsi="Times New Roman" w:cs="Times New Roman"/>
        </w:rPr>
        <w:t xml:space="preserve"> ensuring any database changes are controlled by the Server Application. On the other hand, IPOS-SA is a dependency on </w:t>
      </w:r>
      <w:proofErr w:type="spellStart"/>
      <w:r w:rsidR="00631728" w:rsidRPr="008849D2">
        <w:rPr>
          <w:rFonts w:ascii="Times New Roman" w:hAnsi="Times New Roman" w:cs="Times New Roman"/>
        </w:rPr>
        <w:t>I_EmailService</w:t>
      </w:r>
      <w:proofErr w:type="spellEnd"/>
      <w:r w:rsidR="00631728" w:rsidRPr="008849D2">
        <w:rPr>
          <w:rFonts w:ascii="Times New Roman" w:hAnsi="Times New Roman" w:cs="Times New Roman"/>
        </w:rPr>
        <w:t xml:space="preserve">, handling and sending off external communication responsibilities to the portal. This module ensures any changes made will not require code with the core IPOS-SA database logic. </w:t>
      </w:r>
    </w:p>
    <w:p w14:paraId="21100D3B" w14:textId="36FEC84B" w:rsidR="00D371E7" w:rsidRDefault="009760CF" w:rsidP="00EC1A18">
      <w:pPr>
        <w:rPr>
          <w:rFonts w:ascii="Times New Roman" w:hAnsi="Times New Roman" w:cs="Times New Roman"/>
          <w:b/>
          <w:bCs/>
        </w:rPr>
      </w:pPr>
      <w:r w:rsidRPr="008849D2">
        <w:rPr>
          <w:rFonts w:ascii="Times New Roman" w:hAnsi="Times New Roman" w:cs="Times New Roman"/>
          <w:b/>
          <w:bCs/>
          <w:noProof/>
        </w:rPr>
        <w:drawing>
          <wp:anchor distT="0" distB="0" distL="114300" distR="114300" simplePos="0" relativeHeight="251664384" behindDoc="0" locked="0" layoutInCell="1" allowOverlap="1" wp14:anchorId="6024EB21" wp14:editId="2BEAE3DB">
            <wp:simplePos x="0" y="0"/>
            <wp:positionH relativeFrom="margin">
              <wp:align>center</wp:align>
            </wp:positionH>
            <wp:positionV relativeFrom="paragraph">
              <wp:posOffset>209550</wp:posOffset>
            </wp:positionV>
            <wp:extent cx="6300750" cy="3693226"/>
            <wp:effectExtent l="0" t="0" r="5080" b="2540"/>
            <wp:wrapSquare wrapText="bothSides"/>
            <wp:docPr id="5725425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300750" cy="36932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3CE6" w:rsidRPr="008849D2">
        <w:rPr>
          <w:rFonts w:ascii="Times New Roman" w:hAnsi="Times New Roman" w:cs="Times New Roman"/>
          <w:b/>
          <w:bCs/>
        </w:rPr>
        <w:t>Figure 4</w:t>
      </w:r>
    </w:p>
    <w:p w14:paraId="203B930F" w14:textId="77777777" w:rsidR="009760CF" w:rsidRDefault="009760CF" w:rsidP="00EC1A18">
      <w:pPr>
        <w:rPr>
          <w:rFonts w:ascii="Times New Roman" w:hAnsi="Times New Roman" w:cs="Times New Roman"/>
          <w:b/>
          <w:bCs/>
        </w:rPr>
      </w:pPr>
    </w:p>
    <w:p w14:paraId="20D753C0" w14:textId="77777777" w:rsidR="009760CF" w:rsidRDefault="009760CF" w:rsidP="00EC1A18">
      <w:pPr>
        <w:rPr>
          <w:rFonts w:ascii="Times New Roman" w:hAnsi="Times New Roman" w:cs="Times New Roman"/>
          <w:b/>
          <w:bCs/>
        </w:rPr>
      </w:pPr>
    </w:p>
    <w:p w14:paraId="4695B097" w14:textId="28856744" w:rsidR="00056EB2" w:rsidRDefault="00056EB2" w:rsidP="00EC1A18">
      <w:pPr>
        <w:rPr>
          <w:rFonts w:ascii="Times New Roman" w:hAnsi="Times New Roman" w:cs="Times New Roman"/>
          <w:b/>
          <w:bCs/>
        </w:rPr>
      </w:pPr>
      <w:r>
        <w:rPr>
          <w:rFonts w:ascii="Times New Roman" w:hAnsi="Times New Roman" w:cs="Times New Roman"/>
          <w:b/>
          <w:bCs/>
        </w:rPr>
        <w:t>Commentary</w:t>
      </w:r>
    </w:p>
    <w:p w14:paraId="041B8D36" w14:textId="123FD173" w:rsidR="00E60862" w:rsidRDefault="002D42A9" w:rsidP="00EC1A18">
      <w:pPr>
        <w:rPr>
          <w:rFonts w:ascii="Times New Roman" w:hAnsi="Times New Roman" w:cs="Times New Roman"/>
        </w:rPr>
      </w:pPr>
      <w:r w:rsidRPr="00E5313F">
        <w:rPr>
          <w:rFonts w:ascii="Times New Roman" w:hAnsi="Times New Roman" w:cs="Times New Roman"/>
          <w:b/>
          <w:bCs/>
        </w:rPr>
        <w:t>In Figure 4</w:t>
      </w:r>
      <w:r w:rsidRPr="005D00C1">
        <w:rPr>
          <w:rFonts w:ascii="Times New Roman" w:hAnsi="Times New Roman" w:cs="Times New Roman"/>
        </w:rPr>
        <w:t xml:space="preserve"> the diagram shows the interface IPOS-SA provides </w:t>
      </w:r>
      <w:r w:rsidR="005D00C1" w:rsidRPr="005D00C1">
        <w:rPr>
          <w:rFonts w:ascii="Times New Roman" w:hAnsi="Times New Roman" w:cs="Times New Roman"/>
        </w:rPr>
        <w:t>the interface</w:t>
      </w:r>
      <w:r w:rsidR="00031CC5">
        <w:rPr>
          <w:rFonts w:ascii="Times New Roman" w:hAnsi="Times New Roman" w:cs="Times New Roman"/>
        </w:rPr>
        <w:t xml:space="preserve"> a minimal version of the implementation class </w:t>
      </w:r>
      <w:proofErr w:type="spellStart"/>
      <w:r w:rsidR="00031CC5">
        <w:rPr>
          <w:rFonts w:ascii="Times New Roman" w:hAnsi="Times New Roman" w:cs="Times New Roman"/>
        </w:rPr>
        <w:t>SAtoCA</w:t>
      </w:r>
      <w:proofErr w:type="spellEnd"/>
      <w:r w:rsidR="00031CC5">
        <w:rPr>
          <w:rFonts w:ascii="Times New Roman" w:hAnsi="Times New Roman" w:cs="Times New Roman"/>
        </w:rPr>
        <w:t>.</w:t>
      </w:r>
      <w:r w:rsidR="00304028">
        <w:rPr>
          <w:rFonts w:ascii="Times New Roman" w:hAnsi="Times New Roman" w:cs="Times New Roman"/>
        </w:rPr>
        <w:t xml:space="preserve"> </w:t>
      </w:r>
      <w:r w:rsidR="002462EC">
        <w:rPr>
          <w:rFonts w:ascii="Times New Roman" w:hAnsi="Times New Roman" w:cs="Times New Roman"/>
        </w:rPr>
        <w:t xml:space="preserve">This </w:t>
      </w:r>
      <w:r w:rsidR="00A84262">
        <w:rPr>
          <w:rFonts w:ascii="Times New Roman" w:hAnsi="Times New Roman" w:cs="Times New Roman"/>
        </w:rPr>
        <w:t>shows the relationships between the interfaces and the classes showing where the code for the APIs will reside.</w:t>
      </w:r>
    </w:p>
    <w:p w14:paraId="2F3D7033" w14:textId="75B84A95" w:rsidR="0051460F" w:rsidRDefault="0051460F" w:rsidP="00EC1A18">
      <w:pPr>
        <w:rPr>
          <w:rFonts w:ascii="Times New Roman" w:hAnsi="Times New Roman" w:cs="Times New Roman"/>
        </w:rPr>
      </w:pPr>
      <w:r>
        <w:rPr>
          <w:rFonts w:ascii="Times New Roman" w:hAnsi="Times New Roman" w:cs="Times New Roman"/>
        </w:rPr>
        <w:t xml:space="preserve">We use </w:t>
      </w:r>
      <w:proofErr w:type="spellStart"/>
      <w:r>
        <w:rPr>
          <w:rFonts w:ascii="Times New Roman" w:hAnsi="Times New Roman" w:cs="Times New Roman"/>
        </w:rPr>
        <w:t>IPOS_Detailed_Design</w:t>
      </w:r>
      <w:proofErr w:type="spellEnd"/>
      <w:r>
        <w:rPr>
          <w:rFonts w:ascii="Times New Roman" w:hAnsi="Times New Roman" w:cs="Times New Roman"/>
        </w:rPr>
        <w:t xml:space="preserve"> as a place holder. The content classes </w:t>
      </w:r>
      <w:r w:rsidR="00CF4048">
        <w:rPr>
          <w:rFonts w:ascii="Times New Roman" w:hAnsi="Times New Roman" w:cs="Times New Roman"/>
        </w:rPr>
        <w:t xml:space="preserve">will deliver core function by the </w:t>
      </w:r>
      <w:r w:rsidR="00BB6F5D">
        <w:rPr>
          <w:rFonts w:ascii="Times New Roman" w:hAnsi="Times New Roman" w:cs="Times New Roman"/>
        </w:rPr>
        <w:t>IPOS and</w:t>
      </w:r>
      <w:r w:rsidR="00CF4048">
        <w:rPr>
          <w:rFonts w:ascii="Times New Roman" w:hAnsi="Times New Roman" w:cs="Times New Roman"/>
        </w:rPr>
        <w:t xml:space="preserve"> will be developed later as part of the detailed design and </w:t>
      </w:r>
      <w:r w:rsidR="00EE45AA">
        <w:rPr>
          <w:rFonts w:ascii="Times New Roman" w:hAnsi="Times New Roman" w:cs="Times New Roman"/>
        </w:rPr>
        <w:t>implementation phases.</w:t>
      </w:r>
    </w:p>
    <w:p w14:paraId="39532120" w14:textId="35E8DA3C" w:rsidR="00EE45AA" w:rsidRPr="005D00C1" w:rsidRDefault="008B7E5A" w:rsidP="00EC1A18">
      <w:pPr>
        <w:rPr>
          <w:rFonts w:ascii="Times New Roman" w:hAnsi="Times New Roman" w:cs="Times New Roman"/>
          <w:b/>
          <w:bCs/>
        </w:rPr>
      </w:pPr>
      <w:r>
        <w:rPr>
          <w:rFonts w:ascii="Times New Roman" w:hAnsi="Times New Roman" w:cs="Times New Roman"/>
        </w:rPr>
        <w:t>Additionally, the</w:t>
      </w:r>
      <w:r w:rsidR="00EE45AA">
        <w:rPr>
          <w:rFonts w:ascii="Times New Roman" w:hAnsi="Times New Roman" w:cs="Times New Roman"/>
        </w:rPr>
        <w:t xml:space="preserve"> diagram highlights required interfaces such as </w:t>
      </w:r>
      <w:proofErr w:type="spellStart"/>
      <w:r w:rsidR="00EE45AA">
        <w:rPr>
          <w:rFonts w:ascii="Times New Roman" w:hAnsi="Times New Roman" w:cs="Times New Roman"/>
        </w:rPr>
        <w:t>I_EmailService</w:t>
      </w:r>
      <w:proofErr w:type="spellEnd"/>
      <w:r w:rsidR="008644FD">
        <w:rPr>
          <w:rFonts w:ascii="Times New Roman" w:hAnsi="Times New Roman" w:cs="Times New Roman"/>
        </w:rPr>
        <w:t xml:space="preserve">, the dependencies between the IPOS_DETAILED_DESIGN package and this required interface indicates some classes </w:t>
      </w:r>
      <w:r w:rsidR="007A124E">
        <w:rPr>
          <w:rFonts w:ascii="Times New Roman" w:hAnsi="Times New Roman" w:cs="Times New Roman"/>
        </w:rPr>
        <w:t>will make calls to methods in the interface.</w:t>
      </w:r>
      <w:r w:rsidR="00886A7A">
        <w:rPr>
          <w:rFonts w:ascii="Times New Roman" w:hAnsi="Times New Roman" w:cs="Times New Roman"/>
        </w:rPr>
        <w:t xml:space="preserve"> The portal subsystem will be providing an implementation for methods for the interface.</w:t>
      </w:r>
    </w:p>
    <w:p w14:paraId="5646FC9C" w14:textId="77777777" w:rsidR="002C6719" w:rsidRDefault="002C6719" w:rsidP="001E7193">
      <w:pPr>
        <w:pStyle w:val="Heading2"/>
        <w:rPr>
          <w:rFonts w:ascii="Times New Roman" w:hAnsi="Times New Roman" w:cs="Times New Roman"/>
        </w:rPr>
      </w:pPr>
    </w:p>
    <w:p w14:paraId="7C6FCB60" w14:textId="5C417589" w:rsidR="001E7193" w:rsidRPr="001E7193" w:rsidRDefault="001E7193" w:rsidP="001E7193">
      <w:pPr>
        <w:pStyle w:val="Heading2"/>
        <w:rPr>
          <w:rFonts w:ascii="Times New Roman" w:hAnsi="Times New Roman" w:cs="Times New Roman"/>
        </w:rPr>
      </w:pPr>
      <w:bookmarkStart w:id="22" w:name="_Toc223097111"/>
      <w:r w:rsidRPr="001E7193">
        <w:rPr>
          <w:rFonts w:ascii="Times New Roman" w:hAnsi="Times New Roman" w:cs="Times New Roman"/>
        </w:rPr>
        <w:t>7.5 Source Code for the Subsystem Interfaces</w:t>
      </w:r>
      <w:bookmarkEnd w:id="22"/>
    </w:p>
    <w:p w14:paraId="32AE353A" w14:textId="1F017E3A"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7.5.1 Overview</w:t>
      </w:r>
    </w:p>
    <w:p w14:paraId="603CD054"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This section presents the Java source code generated from the Design Class Diagram fragment for the IPOS-SA subsystem (Team A).</w:t>
      </w:r>
    </w:p>
    <w:p w14:paraId="181113B0"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design fragment includes:</w:t>
      </w:r>
    </w:p>
    <w:p w14:paraId="622D135D"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The subsystem interface(s) provided by IPOS-SA</w:t>
      </w:r>
    </w:p>
    <w:p w14:paraId="764CBB1C"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The implementation class that realises the interface(s)</w:t>
      </w:r>
    </w:p>
    <w:p w14:paraId="78B329B0"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Method signatures with full parameter types and return types</w:t>
      </w:r>
    </w:p>
    <w:p w14:paraId="0C534358" w14:textId="77777777" w:rsidR="001E7193" w:rsidRPr="001E7193" w:rsidRDefault="001E7193" w:rsidP="001E7193">
      <w:pPr>
        <w:numPr>
          <w:ilvl w:val="0"/>
          <w:numId w:val="8"/>
        </w:numPr>
        <w:rPr>
          <w:rFonts w:ascii="Times New Roman" w:hAnsi="Times New Roman" w:cs="Times New Roman"/>
        </w:rPr>
      </w:pPr>
      <w:r w:rsidRPr="001E7193">
        <w:rPr>
          <w:rFonts w:ascii="Times New Roman" w:hAnsi="Times New Roman" w:cs="Times New Roman"/>
        </w:rPr>
        <w:t>Constructors for the implementation class</w:t>
      </w:r>
    </w:p>
    <w:p w14:paraId="714B4AED"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source code was generated from the UML model using Visual Paradigm. The generated classes represent the formal contract between IPOS-SA and the other subsystems and allow interface-level testing to be performed prior to full implementation.</w:t>
      </w:r>
    </w:p>
    <w:p w14:paraId="70865CA2" w14:textId="77777777" w:rsidR="001E7193" w:rsidRPr="001E7193" w:rsidRDefault="001E7193" w:rsidP="001E7193">
      <w:pPr>
        <w:rPr>
          <w:rFonts w:ascii="Times New Roman" w:hAnsi="Times New Roman" w:cs="Times New Roman"/>
        </w:rPr>
      </w:pPr>
    </w:p>
    <w:p w14:paraId="6D9C9A7A"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7.5.2 Interface: </w:t>
      </w:r>
      <w:proofErr w:type="spellStart"/>
      <w:r w:rsidRPr="001E7193">
        <w:rPr>
          <w:rFonts w:ascii="Times New Roman" w:hAnsi="Times New Roman" w:cs="Times New Roman"/>
          <w:b/>
          <w:bCs/>
        </w:rPr>
        <w:t>I_ApplicationService</w:t>
      </w:r>
      <w:proofErr w:type="spellEnd"/>
    </w:p>
    <w:p w14:paraId="2BDF1C41" w14:textId="77777777" w:rsidR="001E7193" w:rsidRPr="00B85686" w:rsidRDefault="001E7193" w:rsidP="001E7193">
      <w:pPr>
        <w:rPr>
          <w:b/>
          <w:bCs/>
        </w:rPr>
      </w:pPr>
    </w:p>
    <w:p w14:paraId="294BACAD" w14:textId="77777777" w:rsidR="001E7193"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I_ApplicationService</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application</w:t>
      </w:r>
      <w:r w:rsidRPr="00B85686">
        <w:rPr>
          <w:rFonts w:ascii="Courier New" w:hAnsi="Courier New" w:cs="Courier New"/>
          <w:sz w:val="16"/>
          <w:szCs w:val="16"/>
        </w:rPr>
        <w:br/>
      </w:r>
      <w:r w:rsidRPr="00B85686">
        <w:rPr>
          <w:rFonts w:ascii="Courier New" w:hAnsi="Courier New" w:cs="Courier New"/>
          <w:sz w:val="16"/>
          <w:szCs w:val="16"/>
        </w:rPr>
        <w:lastRenderedPageBreak/>
        <w:tab/>
        <w:t xml:space="preserve"> * @param </w:t>
      </w:r>
      <w:proofErr w:type="spellStart"/>
      <w:r w:rsidRPr="00B85686">
        <w:rPr>
          <w:rFonts w:ascii="Courier New" w:hAnsi="Courier New" w:cs="Courier New"/>
          <w:sz w:val="16"/>
          <w:szCs w:val="16"/>
        </w:rPr>
        <w:t>taxID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address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w:t>
      </w:r>
      <w:proofErr w:type="spellStart"/>
      <w:r w:rsidRPr="00B85686">
        <w:rPr>
          <w:rFonts w:ascii="Courier New" w:hAnsi="Courier New" w:cs="Courier New"/>
          <w:sz w:val="16"/>
          <w:szCs w:val="16"/>
        </w:rPr>
        <w:t>ApprovalStatus</w:t>
      </w:r>
      <w:proofErr w:type="spellEnd"/>
      <w:r w:rsidRPr="00B85686">
        <w:rPr>
          <w:rFonts w:ascii="Courier New" w:hAnsi="Courier New" w:cs="Courier New"/>
          <w:sz w:val="16"/>
          <w:szCs w:val="16"/>
        </w:rPr>
        <w:t xml:space="preserve"> </w:t>
      </w:r>
      <w:proofErr w:type="spellStart"/>
      <w:proofErr w:type="gramStart"/>
      <w:r w:rsidRPr="00B85686">
        <w:rPr>
          <w:rFonts w:ascii="Courier New" w:hAnsi="Courier New" w:cs="Courier New"/>
          <w:sz w:val="16"/>
          <w:szCs w:val="16"/>
        </w:rPr>
        <w:t>submitCommercialApplication</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Application application);</w:t>
      </w:r>
      <w:r w:rsidRPr="00B85686">
        <w:rPr>
          <w:rFonts w:ascii="Courier New" w:hAnsi="Courier New" w:cs="Courier New"/>
          <w:sz w:val="16"/>
          <w:szCs w:val="16"/>
        </w:rPr>
        <w:br/>
      </w:r>
      <w:r w:rsidRPr="00B85686">
        <w:rPr>
          <w:rFonts w:ascii="Courier New" w:hAnsi="Courier New" w:cs="Courier New"/>
          <w:sz w:val="16"/>
          <w:szCs w:val="16"/>
        </w:rPr>
        <w:br/>
        <w:t>}</w:t>
      </w:r>
    </w:p>
    <w:p w14:paraId="572C3220" w14:textId="77777777" w:rsidR="001E7193" w:rsidRPr="00B85686" w:rsidRDefault="001E7193" w:rsidP="001E7193">
      <w:pPr>
        <w:rPr>
          <w:rFonts w:ascii="Courier New" w:hAnsi="Courier New" w:cs="Courier New"/>
          <w:sz w:val="16"/>
          <w:szCs w:val="16"/>
        </w:rPr>
      </w:pPr>
    </w:p>
    <w:p w14:paraId="558BE830"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73576F3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I_ApplicationService</w:t>
      </w:r>
      <w:proofErr w:type="spellEnd"/>
      <w:r w:rsidRPr="001E7193">
        <w:rPr>
          <w:rFonts w:ascii="Times New Roman" w:hAnsi="Times New Roman" w:cs="Times New Roman"/>
        </w:rPr>
        <w:t xml:space="preserve"> interface defines the service boundary for handling commercial applications submitted to IPOS-SA.</w:t>
      </w:r>
    </w:p>
    <w:p w14:paraId="7C52CC3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supports the submission of commercial registration requests via a single operation:</w:t>
      </w:r>
    </w:p>
    <w:p w14:paraId="0F71A3EA" w14:textId="77777777" w:rsidR="001E7193" w:rsidRPr="001E7193" w:rsidRDefault="001E7193" w:rsidP="001E7193">
      <w:pPr>
        <w:numPr>
          <w:ilvl w:val="0"/>
          <w:numId w:val="9"/>
        </w:numPr>
        <w:rPr>
          <w:rFonts w:ascii="Times New Roman" w:hAnsi="Times New Roman" w:cs="Times New Roman"/>
        </w:rPr>
      </w:pPr>
      <w:proofErr w:type="spellStart"/>
      <w:proofErr w:type="gramStart"/>
      <w:r w:rsidRPr="001E7193">
        <w:rPr>
          <w:rFonts w:ascii="Times New Roman" w:hAnsi="Times New Roman" w:cs="Times New Roman"/>
        </w:rPr>
        <w:t>submitCommercialApplication</w:t>
      </w:r>
      <w:proofErr w:type="spellEnd"/>
      <w:r w:rsidRPr="001E7193">
        <w:rPr>
          <w:rFonts w:ascii="Times New Roman" w:hAnsi="Times New Roman" w:cs="Times New Roman"/>
        </w:rPr>
        <w:t>(</w:t>
      </w:r>
      <w:proofErr w:type="gramEnd"/>
      <w:r w:rsidRPr="001E7193">
        <w:rPr>
          <w:rFonts w:ascii="Times New Roman" w:hAnsi="Times New Roman" w:cs="Times New Roman"/>
        </w:rPr>
        <w:t>Application application)</w:t>
      </w:r>
    </w:p>
    <w:p w14:paraId="15AA0F91" w14:textId="77777777" w:rsidR="001E7193" w:rsidRPr="00B85686" w:rsidRDefault="001E7193" w:rsidP="001E7193">
      <w:r w:rsidRPr="001E7193">
        <w:rPr>
          <w:rFonts w:ascii="Times New Roman" w:hAnsi="Times New Roman" w:cs="Times New Roman"/>
        </w:rPr>
        <w:t xml:space="preserve">The method returns an </w:t>
      </w:r>
      <w:proofErr w:type="spellStart"/>
      <w:r w:rsidRPr="001E7193">
        <w:rPr>
          <w:rFonts w:ascii="Times New Roman" w:hAnsi="Times New Roman" w:cs="Times New Roman"/>
        </w:rPr>
        <w:t>ApprovalStatus</w:t>
      </w:r>
      <w:proofErr w:type="spellEnd"/>
      <w:r w:rsidRPr="001E7193">
        <w:rPr>
          <w:rFonts w:ascii="Times New Roman" w:hAnsi="Times New Roman" w:cs="Times New Roman"/>
        </w:rPr>
        <w:t xml:space="preserve"> value, representing the outcome of the application processing workflow. This separation ensures that application-handling</w:t>
      </w:r>
      <w:r w:rsidRPr="00B85686">
        <w:t xml:space="preserve"> logic is encapsulated behind a service interface and can be implemented, validated, and tested independently of other subsystems.</w:t>
      </w:r>
    </w:p>
    <w:p w14:paraId="3823F30F" w14:textId="77777777" w:rsidR="001E7193" w:rsidRPr="00B85686" w:rsidRDefault="001E7193" w:rsidP="001E7193"/>
    <w:p w14:paraId="563067EE"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7.5.3 Interface: </w:t>
      </w:r>
      <w:proofErr w:type="spellStart"/>
      <w:r w:rsidRPr="001E7193">
        <w:rPr>
          <w:rFonts w:ascii="Times New Roman" w:hAnsi="Times New Roman" w:cs="Times New Roman"/>
          <w:b/>
          <w:bCs/>
        </w:rPr>
        <w:t>I_CAtoPU</w:t>
      </w:r>
      <w:proofErr w:type="spellEnd"/>
    </w:p>
    <w:p w14:paraId="1A0FFB5E" w14:textId="77777777" w:rsidR="001E7193" w:rsidRPr="00B85686" w:rsidRDefault="001E7193" w:rsidP="001E7193">
      <w:pPr>
        <w:rPr>
          <w:b/>
          <w:bCs/>
        </w:rPr>
      </w:pPr>
    </w:p>
    <w:p w14:paraId="722AF9D2"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I_CAtoPU</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productId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int </w:t>
      </w:r>
      <w:proofErr w:type="spellStart"/>
      <w:proofErr w:type="gramStart"/>
      <w:r w:rsidRPr="00B85686">
        <w:rPr>
          <w:rFonts w:ascii="Courier New" w:hAnsi="Courier New" w:cs="Courier New"/>
          <w:sz w:val="16"/>
          <w:szCs w:val="16"/>
        </w:rPr>
        <w:t>getStockLevel</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productId</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productId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quantity</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w:t>
      </w:r>
      <w:proofErr w:type="spellStart"/>
      <w:r w:rsidRPr="00B85686">
        <w:rPr>
          <w:rFonts w:ascii="Courier New" w:hAnsi="Courier New" w:cs="Courier New"/>
          <w:sz w:val="16"/>
          <w:szCs w:val="16"/>
        </w:rPr>
        <w:t>boolean</w:t>
      </w:r>
      <w:proofErr w:type="spellEnd"/>
      <w:r w:rsidRPr="00B85686">
        <w:rPr>
          <w:rFonts w:ascii="Courier New" w:hAnsi="Courier New" w:cs="Courier New"/>
          <w:sz w:val="16"/>
          <w:szCs w:val="16"/>
        </w:rPr>
        <w:t xml:space="preserve"> </w:t>
      </w:r>
      <w:proofErr w:type="spellStart"/>
      <w:proofErr w:type="gramStart"/>
      <w:r w:rsidRPr="00B85686">
        <w:rPr>
          <w:rFonts w:ascii="Courier New" w:hAnsi="Courier New" w:cs="Courier New"/>
          <w:sz w:val="16"/>
          <w:szCs w:val="16"/>
        </w:rPr>
        <w:t>deductStock</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productId</w:t>
      </w:r>
      <w:proofErr w:type="spellEnd"/>
      <w:r w:rsidRPr="00B85686">
        <w:rPr>
          <w:rFonts w:ascii="Courier New" w:hAnsi="Courier New" w:cs="Courier New"/>
          <w:sz w:val="16"/>
          <w:szCs w:val="16"/>
        </w:rPr>
        <w:t>, int quantity);</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List&lt;</w:t>
      </w:r>
      <w:proofErr w:type="spellStart"/>
      <w:r w:rsidRPr="00B85686">
        <w:rPr>
          <w:rFonts w:ascii="Courier New" w:hAnsi="Courier New" w:cs="Courier New"/>
          <w:sz w:val="16"/>
          <w:szCs w:val="16"/>
        </w:rPr>
        <w:t>StockItem</w:t>
      </w:r>
      <w:proofErr w:type="spellEnd"/>
      <w:r w:rsidRPr="00B85686">
        <w:rPr>
          <w:rFonts w:ascii="Courier New" w:hAnsi="Courier New" w:cs="Courier New"/>
          <w:sz w:val="16"/>
          <w:szCs w:val="16"/>
        </w:rPr>
        <w:t xml:space="preserve">&gt; </w:t>
      </w:r>
      <w:proofErr w:type="spellStart"/>
      <w:proofErr w:type="gramStart"/>
      <w:r w:rsidRPr="00B85686">
        <w:rPr>
          <w:rFonts w:ascii="Courier New" w:hAnsi="Courier New" w:cs="Courier New"/>
          <w:sz w:val="16"/>
          <w:szCs w:val="16"/>
        </w:rPr>
        <w:t>getAllStock</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w:t>
      </w:r>
    </w:p>
    <w:p w14:paraId="75BEE1BA"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36E680E6"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I_CAtoPU</w:t>
      </w:r>
      <w:proofErr w:type="spellEnd"/>
      <w:r w:rsidRPr="001E7193">
        <w:rPr>
          <w:rFonts w:ascii="Times New Roman" w:hAnsi="Times New Roman" w:cs="Times New Roman"/>
        </w:rPr>
        <w:t xml:space="preserve"> interface defines a contract for stock-related interaction between subsystems.</w:t>
      </w:r>
    </w:p>
    <w:p w14:paraId="43EBD9C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supports:</w:t>
      </w:r>
    </w:p>
    <w:p w14:paraId="4A0ED2E1" w14:textId="77777777" w:rsidR="001E7193" w:rsidRPr="001E7193" w:rsidRDefault="001E7193" w:rsidP="001E7193">
      <w:pPr>
        <w:numPr>
          <w:ilvl w:val="0"/>
          <w:numId w:val="10"/>
        </w:numPr>
        <w:rPr>
          <w:rFonts w:ascii="Times New Roman" w:hAnsi="Times New Roman" w:cs="Times New Roman"/>
        </w:rPr>
      </w:pPr>
      <w:r w:rsidRPr="001E7193">
        <w:rPr>
          <w:rFonts w:ascii="Times New Roman" w:hAnsi="Times New Roman" w:cs="Times New Roman"/>
        </w:rPr>
        <w:t>Checking the current stock level for a specific product (</w:t>
      </w:r>
      <w:proofErr w:type="spellStart"/>
      <w:r w:rsidRPr="001E7193">
        <w:rPr>
          <w:rFonts w:ascii="Times New Roman" w:hAnsi="Times New Roman" w:cs="Times New Roman"/>
        </w:rPr>
        <w:t>getStockLevel</w:t>
      </w:r>
      <w:proofErr w:type="spellEnd"/>
      <w:r w:rsidRPr="001E7193">
        <w:rPr>
          <w:rFonts w:ascii="Times New Roman" w:hAnsi="Times New Roman" w:cs="Times New Roman"/>
        </w:rPr>
        <w:t>)</w:t>
      </w:r>
    </w:p>
    <w:p w14:paraId="35BCD9EE" w14:textId="77777777" w:rsidR="001E7193" w:rsidRPr="001E7193" w:rsidRDefault="001E7193" w:rsidP="001E7193">
      <w:pPr>
        <w:numPr>
          <w:ilvl w:val="0"/>
          <w:numId w:val="10"/>
        </w:numPr>
        <w:rPr>
          <w:rFonts w:ascii="Times New Roman" w:hAnsi="Times New Roman" w:cs="Times New Roman"/>
        </w:rPr>
      </w:pPr>
      <w:r w:rsidRPr="001E7193">
        <w:rPr>
          <w:rFonts w:ascii="Times New Roman" w:hAnsi="Times New Roman" w:cs="Times New Roman"/>
        </w:rPr>
        <w:t>Deducting stock after a confirmed purchase (</w:t>
      </w:r>
      <w:proofErr w:type="spellStart"/>
      <w:r w:rsidRPr="001E7193">
        <w:rPr>
          <w:rFonts w:ascii="Times New Roman" w:hAnsi="Times New Roman" w:cs="Times New Roman"/>
        </w:rPr>
        <w:t>deductStock</w:t>
      </w:r>
      <w:proofErr w:type="spellEnd"/>
      <w:r w:rsidRPr="001E7193">
        <w:rPr>
          <w:rFonts w:ascii="Times New Roman" w:hAnsi="Times New Roman" w:cs="Times New Roman"/>
        </w:rPr>
        <w:t>)</w:t>
      </w:r>
    </w:p>
    <w:p w14:paraId="29015149" w14:textId="77777777" w:rsidR="001E7193" w:rsidRPr="001E7193" w:rsidRDefault="001E7193" w:rsidP="001E7193">
      <w:pPr>
        <w:numPr>
          <w:ilvl w:val="0"/>
          <w:numId w:val="10"/>
        </w:numPr>
        <w:rPr>
          <w:rFonts w:ascii="Times New Roman" w:hAnsi="Times New Roman" w:cs="Times New Roman"/>
        </w:rPr>
      </w:pPr>
      <w:r w:rsidRPr="001E7193">
        <w:rPr>
          <w:rFonts w:ascii="Times New Roman" w:hAnsi="Times New Roman" w:cs="Times New Roman"/>
        </w:rPr>
        <w:lastRenderedPageBreak/>
        <w:t>Retrieving a full list of stock items (</w:t>
      </w:r>
      <w:proofErr w:type="spellStart"/>
      <w:r w:rsidRPr="001E7193">
        <w:rPr>
          <w:rFonts w:ascii="Times New Roman" w:hAnsi="Times New Roman" w:cs="Times New Roman"/>
        </w:rPr>
        <w:t>getAllStock</w:t>
      </w:r>
      <w:proofErr w:type="spellEnd"/>
      <w:r w:rsidRPr="001E7193">
        <w:rPr>
          <w:rFonts w:ascii="Times New Roman" w:hAnsi="Times New Roman" w:cs="Times New Roman"/>
        </w:rPr>
        <w:t>)</w:t>
      </w:r>
    </w:p>
    <w:p w14:paraId="32981E7C"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This interface enables stock-level operations to remain encapsulated within the owning subsystem while exposing only required operations to external components through controlled method calls.</w:t>
      </w:r>
    </w:p>
    <w:p w14:paraId="10D64108" w14:textId="77777777" w:rsidR="001E7193" w:rsidRPr="001E7193" w:rsidRDefault="001E7193" w:rsidP="001E7193">
      <w:pPr>
        <w:rPr>
          <w:rFonts w:ascii="Times New Roman" w:hAnsi="Times New Roman" w:cs="Times New Roman"/>
        </w:rPr>
      </w:pPr>
    </w:p>
    <w:p w14:paraId="06899C69"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7.5.4 Interface: </w:t>
      </w:r>
      <w:proofErr w:type="spellStart"/>
      <w:r w:rsidRPr="001E7193">
        <w:rPr>
          <w:rFonts w:ascii="Times New Roman" w:hAnsi="Times New Roman" w:cs="Times New Roman"/>
          <w:b/>
          <w:bCs/>
        </w:rPr>
        <w:t>I_EmailService</w:t>
      </w:r>
      <w:proofErr w:type="spellEnd"/>
    </w:p>
    <w:p w14:paraId="68422D14" w14:textId="77777777" w:rsidR="001E7193" w:rsidRPr="001E7193" w:rsidRDefault="001E7193" w:rsidP="001E7193">
      <w:pPr>
        <w:rPr>
          <w:rFonts w:ascii="Times New Roman" w:hAnsi="Times New Roman" w:cs="Times New Roman"/>
          <w:b/>
          <w:bCs/>
        </w:rPr>
      </w:pPr>
    </w:p>
    <w:p w14:paraId="14D8003E" w14:textId="6ABC0EA0"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I_EmailService</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recipient</w:t>
      </w:r>
      <w:r w:rsidRPr="00B85686">
        <w:rPr>
          <w:rFonts w:ascii="Courier New" w:hAnsi="Courier New" w:cs="Courier New"/>
          <w:sz w:val="16"/>
          <w:szCs w:val="16"/>
        </w:rPr>
        <w:br/>
      </w:r>
      <w:r w:rsidRPr="00B85686">
        <w:rPr>
          <w:rFonts w:ascii="Courier New" w:hAnsi="Courier New" w:cs="Courier New"/>
          <w:sz w:val="16"/>
          <w:szCs w:val="16"/>
        </w:rPr>
        <w:tab/>
        <w:t xml:space="preserve"> * @param subject</w:t>
      </w:r>
      <w:r w:rsidRPr="00B85686">
        <w:rPr>
          <w:rFonts w:ascii="Courier New" w:hAnsi="Courier New" w:cs="Courier New"/>
          <w:sz w:val="16"/>
          <w:szCs w:val="16"/>
        </w:rPr>
        <w:br/>
      </w:r>
      <w:r w:rsidRPr="00B85686">
        <w:rPr>
          <w:rFonts w:ascii="Courier New" w:hAnsi="Courier New" w:cs="Courier New"/>
          <w:sz w:val="16"/>
          <w:szCs w:val="16"/>
        </w:rPr>
        <w:tab/>
        <w:t xml:space="preserve"> * @param body</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w:t>
      </w:r>
      <w:proofErr w:type="spellStart"/>
      <w:r w:rsidRPr="00B85686">
        <w:rPr>
          <w:rFonts w:ascii="Courier New" w:hAnsi="Courier New" w:cs="Courier New"/>
          <w:sz w:val="16"/>
          <w:szCs w:val="16"/>
        </w:rPr>
        <w:t>boolean</w:t>
      </w:r>
      <w:proofErr w:type="spellEnd"/>
      <w:r w:rsidRPr="00B85686">
        <w:rPr>
          <w:rFonts w:ascii="Courier New" w:hAnsi="Courier New" w:cs="Courier New"/>
          <w:sz w:val="16"/>
          <w:szCs w:val="16"/>
        </w:rPr>
        <w:t xml:space="preserve"> </w:t>
      </w:r>
      <w:proofErr w:type="spellStart"/>
      <w:proofErr w:type="gramStart"/>
      <w:r w:rsidRPr="00B85686">
        <w:rPr>
          <w:rFonts w:ascii="Courier New" w:hAnsi="Courier New" w:cs="Courier New"/>
          <w:sz w:val="16"/>
          <w:szCs w:val="16"/>
        </w:rPr>
        <w:t>sendEmail</w:t>
      </w:r>
      <w:proofErr w:type="spellEnd"/>
      <w:r w:rsidRPr="00B85686">
        <w:rPr>
          <w:rFonts w:ascii="Courier New" w:hAnsi="Courier New" w:cs="Courier New"/>
          <w:sz w:val="16"/>
          <w:szCs w:val="16"/>
        </w:rPr>
        <w:t>(</w:t>
      </w:r>
      <w:proofErr w:type="gramEnd"/>
      <w:r w:rsidRPr="00B85686">
        <w:rPr>
          <w:rFonts w:ascii="Courier New" w:hAnsi="Courier New" w:cs="Courier New"/>
          <w:sz w:val="16"/>
          <w:szCs w:val="16"/>
        </w:rPr>
        <w:t>string recipient, string subject, String body);</w:t>
      </w:r>
      <w:r w:rsidRPr="00B85686">
        <w:rPr>
          <w:rFonts w:ascii="Courier New" w:hAnsi="Courier New" w:cs="Courier New"/>
          <w:sz w:val="16"/>
          <w:szCs w:val="16"/>
        </w:rPr>
        <w:br/>
      </w:r>
      <w:r w:rsidRPr="00B85686">
        <w:rPr>
          <w:rFonts w:ascii="Courier New" w:hAnsi="Courier New" w:cs="Courier New"/>
          <w:sz w:val="16"/>
          <w:szCs w:val="16"/>
        </w:rPr>
        <w:br/>
        <w:t>}</w:t>
      </w:r>
    </w:p>
    <w:p w14:paraId="3D8DFCF3"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0B2DD97C"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I_EmailService</w:t>
      </w:r>
      <w:proofErr w:type="spellEnd"/>
      <w:r w:rsidRPr="001E7193">
        <w:rPr>
          <w:rFonts w:ascii="Times New Roman" w:hAnsi="Times New Roman" w:cs="Times New Roman"/>
        </w:rPr>
        <w:t xml:space="preserve"> interface defines the abstraction for sending email notifications.</w:t>
      </w:r>
    </w:p>
    <w:p w14:paraId="78FD306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provides a single method:</w:t>
      </w:r>
    </w:p>
    <w:p w14:paraId="2436CEC3" w14:textId="77777777" w:rsidR="001E7193" w:rsidRPr="001E7193" w:rsidRDefault="001E7193" w:rsidP="001E7193">
      <w:pPr>
        <w:numPr>
          <w:ilvl w:val="0"/>
          <w:numId w:val="11"/>
        </w:numPr>
        <w:rPr>
          <w:rFonts w:ascii="Times New Roman" w:hAnsi="Times New Roman" w:cs="Times New Roman"/>
        </w:rPr>
      </w:pPr>
      <w:proofErr w:type="spellStart"/>
      <w:r w:rsidRPr="001E7193">
        <w:rPr>
          <w:rFonts w:ascii="Times New Roman" w:hAnsi="Times New Roman" w:cs="Times New Roman"/>
        </w:rPr>
        <w:t>sendEmail</w:t>
      </w:r>
      <w:proofErr w:type="spellEnd"/>
      <w:r w:rsidRPr="001E7193">
        <w:rPr>
          <w:rFonts w:ascii="Times New Roman" w:hAnsi="Times New Roman" w:cs="Times New Roman"/>
        </w:rPr>
        <w:t xml:space="preserve">(...) which returns a </w:t>
      </w:r>
      <w:proofErr w:type="spellStart"/>
      <w:r w:rsidRPr="001E7193">
        <w:rPr>
          <w:rFonts w:ascii="Times New Roman" w:hAnsi="Times New Roman" w:cs="Times New Roman"/>
        </w:rPr>
        <w:t>boolean</w:t>
      </w:r>
      <w:proofErr w:type="spellEnd"/>
      <w:r w:rsidRPr="001E7193">
        <w:rPr>
          <w:rFonts w:ascii="Times New Roman" w:hAnsi="Times New Roman" w:cs="Times New Roman"/>
        </w:rPr>
        <w:t xml:space="preserve"> to indicate success or failure.</w:t>
      </w:r>
    </w:p>
    <w:p w14:paraId="4EC6320E" w14:textId="7672B7F8" w:rsidR="001E7193" w:rsidRPr="001E7193" w:rsidRDefault="001E7193" w:rsidP="001E7193">
      <w:pPr>
        <w:rPr>
          <w:rFonts w:ascii="Times New Roman" w:hAnsi="Times New Roman" w:cs="Times New Roman"/>
        </w:rPr>
      </w:pPr>
      <w:r w:rsidRPr="001E7193">
        <w:rPr>
          <w:rFonts w:ascii="Times New Roman" w:hAnsi="Times New Roman" w:cs="Times New Roman"/>
        </w:rPr>
        <w:t>This design allows the subsystem to trigger messaging operations without direct dependency on the underlying email provider mechanism. It also supports testing using stub or mock implementations while maintaining a consistent call pattern for notification delivery.</w:t>
      </w:r>
    </w:p>
    <w:p w14:paraId="247B27DE"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7.5.5 Interface: </w:t>
      </w:r>
      <w:proofErr w:type="spellStart"/>
      <w:r w:rsidRPr="001E7193">
        <w:rPr>
          <w:rFonts w:ascii="Times New Roman" w:hAnsi="Times New Roman" w:cs="Times New Roman"/>
          <w:b/>
          <w:bCs/>
        </w:rPr>
        <w:t>I_PaymentService</w:t>
      </w:r>
      <w:proofErr w:type="spellEnd"/>
    </w:p>
    <w:p w14:paraId="23B52EE4" w14:textId="77777777" w:rsidR="001E7193" w:rsidRPr="00B85686" w:rsidRDefault="001E7193" w:rsidP="001E7193">
      <w:pPr>
        <w:rPr>
          <w:b/>
          <w:bCs/>
        </w:rPr>
      </w:pPr>
    </w:p>
    <w:p w14:paraId="78D49FFD"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I_PaymentService</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amount</w:t>
      </w:r>
      <w:r w:rsidRPr="00B85686">
        <w:rPr>
          <w:rFonts w:ascii="Courier New" w:hAnsi="Courier New" w:cs="Courier New"/>
          <w:sz w:val="16"/>
          <w:szCs w:val="16"/>
        </w:rPr>
        <w:br/>
      </w:r>
      <w:r w:rsidRPr="00B85686">
        <w:rPr>
          <w:rFonts w:ascii="Courier New" w:hAnsi="Courier New" w:cs="Courier New"/>
          <w:sz w:val="16"/>
          <w:szCs w:val="16"/>
        </w:rPr>
        <w:tab/>
        <w:t xml:space="preserve"> * @param currency</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cardNumber</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expiryDate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abstract String </w:t>
      </w:r>
      <w:proofErr w:type="spellStart"/>
      <w:proofErr w:type="gramStart"/>
      <w:r w:rsidRPr="00B85686">
        <w:rPr>
          <w:rFonts w:ascii="Courier New" w:hAnsi="Courier New" w:cs="Courier New"/>
          <w:sz w:val="16"/>
          <w:szCs w:val="16"/>
        </w:rPr>
        <w:t>makePayment</w:t>
      </w:r>
      <w:proofErr w:type="spellEnd"/>
      <w:r w:rsidRPr="00B85686">
        <w:rPr>
          <w:rFonts w:ascii="Courier New" w:hAnsi="Courier New" w:cs="Courier New"/>
          <w:sz w:val="16"/>
          <w:szCs w:val="16"/>
        </w:rPr>
        <w:t>(</w:t>
      </w:r>
      <w:proofErr w:type="spellStart"/>
      <w:proofErr w:type="gramEnd"/>
      <w:r w:rsidRPr="00B85686">
        <w:rPr>
          <w:rFonts w:ascii="Courier New" w:hAnsi="Courier New" w:cs="Courier New"/>
          <w:sz w:val="16"/>
          <w:szCs w:val="16"/>
        </w:rPr>
        <w:t>BigDecimal</w:t>
      </w:r>
      <w:proofErr w:type="spellEnd"/>
      <w:r w:rsidRPr="00B85686">
        <w:rPr>
          <w:rFonts w:ascii="Courier New" w:hAnsi="Courier New" w:cs="Courier New"/>
          <w:sz w:val="16"/>
          <w:szCs w:val="16"/>
        </w:rPr>
        <w:t xml:space="preserve"> amount, string currency, string </w:t>
      </w:r>
      <w:proofErr w:type="spellStart"/>
      <w:r w:rsidRPr="00B85686">
        <w:rPr>
          <w:rFonts w:ascii="Courier New" w:hAnsi="Courier New" w:cs="Courier New"/>
          <w:sz w:val="16"/>
          <w:szCs w:val="16"/>
        </w:rPr>
        <w:t>cardNumber</w:t>
      </w:r>
      <w:proofErr w:type="spellEnd"/>
      <w:r w:rsidRPr="00B85686">
        <w:rPr>
          <w:rFonts w:ascii="Courier New" w:hAnsi="Courier New" w:cs="Courier New"/>
          <w:sz w:val="16"/>
          <w:szCs w:val="16"/>
        </w:rPr>
        <w:t xml:space="preserve">, int </w:t>
      </w:r>
      <w:proofErr w:type="spellStart"/>
      <w:r w:rsidRPr="00B85686">
        <w:rPr>
          <w:rFonts w:ascii="Courier New" w:hAnsi="Courier New" w:cs="Courier New"/>
          <w:sz w:val="16"/>
          <w:szCs w:val="16"/>
        </w:rPr>
        <w:t>expiryDate</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w:t>
      </w:r>
    </w:p>
    <w:p w14:paraId="100AB1D6"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05551B3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lastRenderedPageBreak/>
        <w:t xml:space="preserve">The </w:t>
      </w:r>
      <w:proofErr w:type="spellStart"/>
      <w:r w:rsidRPr="001E7193">
        <w:rPr>
          <w:rFonts w:ascii="Times New Roman" w:hAnsi="Times New Roman" w:cs="Times New Roman"/>
        </w:rPr>
        <w:t>I_PaymentService</w:t>
      </w:r>
      <w:proofErr w:type="spellEnd"/>
      <w:r w:rsidRPr="001E7193">
        <w:rPr>
          <w:rFonts w:ascii="Times New Roman" w:hAnsi="Times New Roman" w:cs="Times New Roman"/>
        </w:rPr>
        <w:t xml:space="preserve"> interface defines an abstraction for performing payment transactions.</w:t>
      </w:r>
    </w:p>
    <w:p w14:paraId="2D01B07F"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contains a single operation:</w:t>
      </w:r>
    </w:p>
    <w:p w14:paraId="34DCD5B9" w14:textId="77777777" w:rsidR="001E7193" w:rsidRPr="001E7193" w:rsidRDefault="001E7193" w:rsidP="001E7193">
      <w:pPr>
        <w:numPr>
          <w:ilvl w:val="0"/>
          <w:numId w:val="12"/>
        </w:numPr>
        <w:rPr>
          <w:rFonts w:ascii="Times New Roman" w:hAnsi="Times New Roman" w:cs="Times New Roman"/>
        </w:rPr>
      </w:pPr>
      <w:proofErr w:type="spellStart"/>
      <w:r w:rsidRPr="001E7193">
        <w:rPr>
          <w:rFonts w:ascii="Times New Roman" w:hAnsi="Times New Roman" w:cs="Times New Roman"/>
        </w:rPr>
        <w:t>makePayment</w:t>
      </w:r>
      <w:proofErr w:type="spellEnd"/>
      <w:r w:rsidRPr="001E7193">
        <w:rPr>
          <w:rFonts w:ascii="Times New Roman" w:hAnsi="Times New Roman" w:cs="Times New Roman"/>
        </w:rPr>
        <w:t>(...) returning a String, which may represent a payment reference, receipt identifier, or transaction status code.</w:t>
      </w:r>
    </w:p>
    <w:p w14:paraId="16FFEF0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This interface separates payment processing concerns from the core subsystem logic and enables payment processing to be implemented using either a simulated transaction flow (prototype stage) or a real payment provider integration.</w:t>
      </w:r>
    </w:p>
    <w:p w14:paraId="7381AAB1" w14:textId="77777777" w:rsidR="001E7193" w:rsidRPr="001E7193" w:rsidRDefault="001E7193" w:rsidP="001E7193">
      <w:pPr>
        <w:rPr>
          <w:rFonts w:ascii="Times New Roman" w:hAnsi="Times New Roman" w:cs="Times New Roman"/>
        </w:rPr>
      </w:pPr>
    </w:p>
    <w:p w14:paraId="507E4F9F"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7.5.6 Interface: </w:t>
      </w:r>
      <w:proofErr w:type="spellStart"/>
      <w:r w:rsidRPr="001E7193">
        <w:rPr>
          <w:rFonts w:ascii="Times New Roman" w:hAnsi="Times New Roman" w:cs="Times New Roman"/>
          <w:b/>
          <w:bCs/>
        </w:rPr>
        <w:t>I_SAtoCA</w:t>
      </w:r>
      <w:proofErr w:type="spellEnd"/>
    </w:p>
    <w:p w14:paraId="18C16267"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interface </w:t>
      </w:r>
      <w:proofErr w:type="spellStart"/>
      <w:r w:rsidRPr="00B85686">
        <w:rPr>
          <w:rFonts w:ascii="Courier New" w:hAnsi="Courier New" w:cs="Courier New"/>
          <w:sz w:val="16"/>
          <w:szCs w:val="16"/>
        </w:rPr>
        <w:t>I_SAtoCA</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fromDate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toDate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List&lt;Order&gt; </w:t>
      </w:r>
      <w:proofErr w:type="spellStart"/>
      <w:r w:rsidRPr="00B85686">
        <w:rPr>
          <w:rFonts w:ascii="Courier New" w:hAnsi="Courier New" w:cs="Courier New"/>
          <w:sz w:val="16"/>
          <w:szCs w:val="16"/>
        </w:rPr>
        <w:t>getOrderHistory</w:t>
      </w:r>
      <w:proofErr w:type="spellEnd"/>
      <w:r w:rsidRPr="00B85686">
        <w:rPr>
          <w:rFonts w:ascii="Courier New" w:hAnsi="Courier New" w:cs="Courier New"/>
          <w:sz w:val="16"/>
          <w:szCs w:val="16"/>
        </w:rPr>
        <w:t>(</w:t>
      </w:r>
      <w:proofErr w:type="spellStart"/>
      <w:r w:rsidRPr="00B85686">
        <w:rPr>
          <w:rFonts w:ascii="Courier New" w:hAnsi="Courier New" w:cs="Courier New"/>
          <w:sz w:val="16"/>
          <w:szCs w:val="16"/>
        </w:rPr>
        <w:t>LocalDate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fromDate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LocalDate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toDate</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 xml:space="preserve">List&lt;Product&gt; </w:t>
      </w:r>
      <w:proofErr w:type="spellStart"/>
      <w:r w:rsidRPr="00B85686">
        <w:rPr>
          <w:rFonts w:ascii="Courier New" w:hAnsi="Courier New" w:cs="Courier New"/>
          <w:sz w:val="16"/>
          <w:szCs w:val="16"/>
        </w:rPr>
        <w:t>getCatalogue</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orderId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r>
      <w:proofErr w:type="spellStart"/>
      <w:r w:rsidRPr="00B85686">
        <w:rPr>
          <w:rFonts w:ascii="Courier New" w:hAnsi="Courier New" w:cs="Courier New"/>
          <w:sz w:val="16"/>
          <w:szCs w:val="16"/>
        </w:rPr>
        <w:t>OrderStatus</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getOrderStatus</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orderId</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r>
      <w:proofErr w:type="spellStart"/>
      <w:r w:rsidRPr="00B85686">
        <w:rPr>
          <w:rFonts w:ascii="Courier New" w:hAnsi="Courier New" w:cs="Courier New"/>
          <w:sz w:val="16"/>
          <w:szCs w:val="16"/>
        </w:rPr>
        <w:t>BigDecimal</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getOutstandingBalance</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itemID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int </w:t>
      </w:r>
      <w:proofErr w:type="spellStart"/>
      <w:r w:rsidRPr="00B85686">
        <w:rPr>
          <w:rFonts w:ascii="Courier New" w:hAnsi="Courier New" w:cs="Courier New"/>
          <w:sz w:val="16"/>
          <w:szCs w:val="16"/>
        </w:rPr>
        <w:t>checkStock</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itemID</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items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void </w:t>
      </w:r>
      <w:proofErr w:type="spellStart"/>
      <w:r w:rsidRPr="00B85686">
        <w:rPr>
          <w:rFonts w:ascii="Courier New" w:hAnsi="Courier New" w:cs="Courier New"/>
          <w:sz w:val="16"/>
          <w:szCs w:val="16"/>
        </w:rPr>
        <w:t>submitOrder</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t>, Map&lt;String, Integer&gt; items);</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username</w:t>
      </w:r>
      <w:r w:rsidRPr="00B85686">
        <w:rPr>
          <w:rFonts w:ascii="Courier New" w:hAnsi="Courier New" w:cs="Courier New"/>
          <w:sz w:val="16"/>
          <w:szCs w:val="16"/>
        </w:rPr>
        <w:br/>
      </w:r>
      <w:r w:rsidRPr="00B85686">
        <w:rPr>
          <w:rFonts w:ascii="Courier New" w:hAnsi="Courier New" w:cs="Courier New"/>
          <w:sz w:val="16"/>
          <w:szCs w:val="16"/>
        </w:rPr>
        <w:tab/>
        <w:t xml:space="preserve"> * @param password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r>
      <w:proofErr w:type="spellStart"/>
      <w:r w:rsidRPr="00B85686">
        <w:rPr>
          <w:rFonts w:ascii="Courier New" w:hAnsi="Courier New" w:cs="Courier New"/>
          <w:sz w:val="16"/>
          <w:szCs w:val="16"/>
        </w:rPr>
        <w:t>boolean</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authenticateMerchant</w:t>
      </w:r>
      <w:proofErr w:type="spellEnd"/>
      <w:r w:rsidRPr="00B85686">
        <w:rPr>
          <w:rFonts w:ascii="Courier New" w:hAnsi="Courier New" w:cs="Courier New"/>
          <w:sz w:val="16"/>
          <w:szCs w:val="16"/>
        </w:rPr>
        <w:t>(string username, string password);</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items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r>
      <w:proofErr w:type="spellStart"/>
      <w:r w:rsidRPr="00B85686">
        <w:rPr>
          <w:rFonts w:ascii="Courier New" w:hAnsi="Courier New" w:cs="Courier New"/>
          <w:sz w:val="16"/>
          <w:szCs w:val="16"/>
        </w:rPr>
        <w:t>OrderConfirmation</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placeOrder</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t>, List&lt;</w:t>
      </w:r>
      <w:proofErr w:type="spellStart"/>
      <w:r w:rsidRPr="00B85686">
        <w:rPr>
          <w:rFonts w:ascii="Courier New" w:hAnsi="Courier New" w:cs="Courier New"/>
          <w:sz w:val="16"/>
          <w:szCs w:val="16"/>
        </w:rPr>
        <w:t>OrderItem</w:t>
      </w:r>
      <w:proofErr w:type="spellEnd"/>
      <w:r w:rsidRPr="00B85686">
        <w:rPr>
          <w:rFonts w:ascii="Courier New" w:hAnsi="Courier New" w:cs="Courier New"/>
          <w:sz w:val="16"/>
          <w:szCs w:val="16"/>
        </w:rPr>
        <w:t>&gt; items);</w:t>
      </w:r>
      <w:r w:rsidRPr="00B85686">
        <w:rPr>
          <w:rFonts w:ascii="Courier New" w:hAnsi="Courier New" w:cs="Courier New"/>
          <w:sz w:val="16"/>
          <w:szCs w:val="16"/>
        </w:rPr>
        <w:br/>
      </w:r>
      <w:r w:rsidRPr="00B85686">
        <w:rPr>
          <w:rFonts w:ascii="Courier New" w:hAnsi="Courier New" w:cs="Courier New"/>
          <w:sz w:val="16"/>
          <w:szCs w:val="16"/>
        </w:rPr>
        <w:lastRenderedPageBreak/>
        <w:br/>
        <w:t>}</w:t>
      </w:r>
    </w:p>
    <w:p w14:paraId="4DE8C283"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757B0529"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I_SAtoCA</w:t>
      </w:r>
      <w:proofErr w:type="spellEnd"/>
      <w:r w:rsidRPr="001E7193">
        <w:rPr>
          <w:rFonts w:ascii="Times New Roman" w:hAnsi="Times New Roman" w:cs="Times New Roman"/>
        </w:rPr>
        <w:t xml:space="preserve"> interface defines the service contract provided by IPOS-SA to IPOS-CA.</w:t>
      </w:r>
    </w:p>
    <w:p w14:paraId="0B81F37A"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interface encapsulates the server-side operations required by the merchant subsystem, including:</w:t>
      </w:r>
    </w:p>
    <w:p w14:paraId="13665349"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Retrieving catalogue data (</w:t>
      </w:r>
      <w:proofErr w:type="spellStart"/>
      <w:r w:rsidRPr="001E7193">
        <w:rPr>
          <w:rFonts w:ascii="Times New Roman" w:hAnsi="Times New Roman" w:cs="Times New Roman"/>
        </w:rPr>
        <w:t>getCatalogue</w:t>
      </w:r>
      <w:proofErr w:type="spellEnd"/>
      <w:r w:rsidRPr="001E7193">
        <w:rPr>
          <w:rFonts w:ascii="Times New Roman" w:hAnsi="Times New Roman" w:cs="Times New Roman"/>
        </w:rPr>
        <w:t>)</w:t>
      </w:r>
    </w:p>
    <w:p w14:paraId="5795C154"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Placing and submitting orders (</w:t>
      </w:r>
      <w:proofErr w:type="spellStart"/>
      <w:r w:rsidRPr="001E7193">
        <w:rPr>
          <w:rFonts w:ascii="Times New Roman" w:hAnsi="Times New Roman" w:cs="Times New Roman"/>
        </w:rPr>
        <w:t>placeOrder</w:t>
      </w:r>
      <w:proofErr w:type="spellEnd"/>
      <w:r w:rsidRPr="001E7193">
        <w:rPr>
          <w:rFonts w:ascii="Times New Roman" w:hAnsi="Times New Roman" w:cs="Times New Roman"/>
        </w:rPr>
        <w:t xml:space="preserve">, </w:t>
      </w:r>
      <w:proofErr w:type="spellStart"/>
      <w:r w:rsidRPr="001E7193">
        <w:rPr>
          <w:rFonts w:ascii="Times New Roman" w:hAnsi="Times New Roman" w:cs="Times New Roman"/>
        </w:rPr>
        <w:t>submitOrder</w:t>
      </w:r>
      <w:proofErr w:type="spellEnd"/>
      <w:r w:rsidRPr="001E7193">
        <w:rPr>
          <w:rFonts w:ascii="Times New Roman" w:hAnsi="Times New Roman" w:cs="Times New Roman"/>
        </w:rPr>
        <w:t>)</w:t>
      </w:r>
    </w:p>
    <w:p w14:paraId="27269AFE"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Checking stock availability (</w:t>
      </w:r>
      <w:proofErr w:type="spellStart"/>
      <w:r w:rsidRPr="001E7193">
        <w:rPr>
          <w:rFonts w:ascii="Times New Roman" w:hAnsi="Times New Roman" w:cs="Times New Roman"/>
        </w:rPr>
        <w:t>checkStock</w:t>
      </w:r>
      <w:proofErr w:type="spellEnd"/>
      <w:r w:rsidRPr="001E7193">
        <w:rPr>
          <w:rFonts w:ascii="Times New Roman" w:hAnsi="Times New Roman" w:cs="Times New Roman"/>
        </w:rPr>
        <w:t>)</w:t>
      </w:r>
    </w:p>
    <w:p w14:paraId="0F14D632"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Authenticating merchant users (</w:t>
      </w:r>
      <w:proofErr w:type="spellStart"/>
      <w:r w:rsidRPr="001E7193">
        <w:rPr>
          <w:rFonts w:ascii="Times New Roman" w:hAnsi="Times New Roman" w:cs="Times New Roman"/>
        </w:rPr>
        <w:t>authenticateMerchant</w:t>
      </w:r>
      <w:proofErr w:type="spellEnd"/>
      <w:r w:rsidRPr="001E7193">
        <w:rPr>
          <w:rFonts w:ascii="Times New Roman" w:hAnsi="Times New Roman" w:cs="Times New Roman"/>
        </w:rPr>
        <w:t>)</w:t>
      </w:r>
    </w:p>
    <w:p w14:paraId="2D6A006D" w14:textId="77777777" w:rsidR="001E7193" w:rsidRPr="001E7193" w:rsidRDefault="001E7193" w:rsidP="001E7193">
      <w:pPr>
        <w:numPr>
          <w:ilvl w:val="0"/>
          <w:numId w:val="13"/>
        </w:numPr>
        <w:rPr>
          <w:rFonts w:ascii="Times New Roman" w:hAnsi="Times New Roman" w:cs="Times New Roman"/>
        </w:rPr>
      </w:pPr>
      <w:r w:rsidRPr="001E7193">
        <w:rPr>
          <w:rFonts w:ascii="Times New Roman" w:hAnsi="Times New Roman" w:cs="Times New Roman"/>
        </w:rPr>
        <w:t>Tracking orders and account balances (</w:t>
      </w:r>
      <w:proofErr w:type="spellStart"/>
      <w:r w:rsidRPr="001E7193">
        <w:rPr>
          <w:rFonts w:ascii="Times New Roman" w:hAnsi="Times New Roman" w:cs="Times New Roman"/>
        </w:rPr>
        <w:t>getOrderStatus</w:t>
      </w:r>
      <w:proofErr w:type="spellEnd"/>
      <w:r w:rsidRPr="001E7193">
        <w:rPr>
          <w:rFonts w:ascii="Times New Roman" w:hAnsi="Times New Roman" w:cs="Times New Roman"/>
        </w:rPr>
        <w:t xml:space="preserve">, </w:t>
      </w:r>
      <w:proofErr w:type="spellStart"/>
      <w:r w:rsidRPr="001E7193">
        <w:rPr>
          <w:rFonts w:ascii="Times New Roman" w:hAnsi="Times New Roman" w:cs="Times New Roman"/>
        </w:rPr>
        <w:t>getOrderHistory</w:t>
      </w:r>
      <w:proofErr w:type="spellEnd"/>
      <w:r w:rsidRPr="001E7193">
        <w:rPr>
          <w:rFonts w:ascii="Times New Roman" w:hAnsi="Times New Roman" w:cs="Times New Roman"/>
        </w:rPr>
        <w:t xml:space="preserve">, </w:t>
      </w:r>
      <w:proofErr w:type="spellStart"/>
      <w:r w:rsidRPr="001E7193">
        <w:rPr>
          <w:rFonts w:ascii="Times New Roman" w:hAnsi="Times New Roman" w:cs="Times New Roman"/>
        </w:rPr>
        <w:t>getOutstandingBalance</w:t>
      </w:r>
      <w:proofErr w:type="spellEnd"/>
      <w:r w:rsidRPr="001E7193">
        <w:rPr>
          <w:rFonts w:ascii="Times New Roman" w:hAnsi="Times New Roman" w:cs="Times New Roman"/>
        </w:rPr>
        <w:t>)</w:t>
      </w:r>
    </w:p>
    <w:p w14:paraId="1369373A" w14:textId="60B84222" w:rsidR="001E7193" w:rsidRPr="001E7193" w:rsidRDefault="001E7193" w:rsidP="001E7193">
      <w:pPr>
        <w:rPr>
          <w:rFonts w:ascii="Times New Roman" w:hAnsi="Times New Roman" w:cs="Times New Roman"/>
        </w:rPr>
      </w:pPr>
      <w:r w:rsidRPr="001E7193">
        <w:rPr>
          <w:rFonts w:ascii="Times New Roman" w:hAnsi="Times New Roman" w:cs="Times New Roman"/>
        </w:rPr>
        <w:t>This interface acts as a formal integration boundary, ensuring that cross-subsystem interaction occurs only through explicitly declared methods rather than direct access to subsystem data stores.</w:t>
      </w:r>
    </w:p>
    <w:p w14:paraId="4678623E"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 xml:space="preserve">7.5.7 Implementation Class: </w:t>
      </w:r>
      <w:proofErr w:type="spellStart"/>
      <w:r w:rsidRPr="001E7193">
        <w:rPr>
          <w:rFonts w:ascii="Times New Roman" w:hAnsi="Times New Roman" w:cs="Times New Roman"/>
          <w:b/>
          <w:bCs/>
        </w:rPr>
        <w:t>SAtoCA</w:t>
      </w:r>
      <w:proofErr w:type="spellEnd"/>
    </w:p>
    <w:p w14:paraId="135DCAE1" w14:textId="77777777" w:rsidR="001E7193" w:rsidRPr="00B85686" w:rsidRDefault="001E7193" w:rsidP="001E7193">
      <w:pPr>
        <w:rPr>
          <w:b/>
          <w:bCs/>
        </w:rPr>
      </w:pPr>
    </w:p>
    <w:p w14:paraId="103CD1DD" w14:textId="77777777" w:rsidR="001E7193" w:rsidRPr="00B85686" w:rsidRDefault="001E7193" w:rsidP="001E7193">
      <w:pPr>
        <w:rPr>
          <w:rFonts w:ascii="Courier New" w:hAnsi="Courier New" w:cs="Courier New"/>
          <w:sz w:val="16"/>
          <w:szCs w:val="16"/>
        </w:rPr>
      </w:pPr>
      <w:r w:rsidRPr="00B85686">
        <w:rPr>
          <w:rFonts w:ascii="Courier New" w:hAnsi="Courier New" w:cs="Courier New"/>
          <w:sz w:val="16"/>
          <w:szCs w:val="16"/>
        </w:rPr>
        <w:t xml:space="preserve">package </w:t>
      </w:r>
      <w:proofErr w:type="spellStart"/>
      <w:r w:rsidRPr="00B85686">
        <w:rPr>
          <w:rFonts w:ascii="Courier New" w:hAnsi="Courier New" w:cs="Courier New"/>
          <w:sz w:val="16"/>
          <w:szCs w:val="16"/>
        </w:rPr>
        <w:t>IPOS_Detailed_Design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import </w:t>
      </w:r>
      <w:proofErr w:type="spellStart"/>
      <w:r w:rsidRPr="00B85686">
        <w:rPr>
          <w:rFonts w:ascii="Courier New" w:hAnsi="Courier New" w:cs="Courier New"/>
          <w:sz w:val="16"/>
          <w:szCs w:val="16"/>
        </w:rPr>
        <w:t>Design_Model.IPOS_Detailed_Design.I_ServerAPI</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br/>
        <w:t xml:space="preserve">public class </w:t>
      </w:r>
      <w:proofErr w:type="spellStart"/>
      <w:r w:rsidRPr="00B85686">
        <w:rPr>
          <w:rFonts w:ascii="Courier New" w:hAnsi="Courier New" w:cs="Courier New"/>
          <w:sz w:val="16"/>
          <w:szCs w:val="16"/>
        </w:rPr>
        <w:t>SAtoCA</w:t>
      </w:r>
      <w:proofErr w:type="spellEnd"/>
      <w:r w:rsidRPr="00B85686">
        <w:rPr>
          <w:rFonts w:ascii="Courier New" w:hAnsi="Courier New" w:cs="Courier New"/>
          <w:sz w:val="16"/>
          <w:szCs w:val="16"/>
        </w:rPr>
        <w:t xml:space="preserve"> implements </w:t>
      </w:r>
      <w:proofErr w:type="spellStart"/>
      <w:r w:rsidRPr="00B85686">
        <w:rPr>
          <w:rFonts w:ascii="Courier New" w:hAnsi="Courier New" w:cs="Courier New"/>
          <w:sz w:val="16"/>
          <w:szCs w:val="16"/>
        </w:rPr>
        <w:t>submitOrder</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I_SAtoCA</w:t>
      </w:r>
      <w:proofErr w:type="spellEnd"/>
      <w:r w:rsidRPr="00B85686">
        <w:rPr>
          <w:rFonts w:ascii="Courier New" w:hAnsi="Courier New" w:cs="Courier New"/>
          <w:sz w:val="16"/>
          <w:szCs w:val="16"/>
        </w:rPr>
        <w:t xml:space="preserve"> {</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SAtoCA</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items</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OrderConfirmation</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placeOrder</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merchantID</w:t>
      </w:r>
      <w:proofErr w:type="spellEnd"/>
      <w:r w:rsidRPr="00B85686">
        <w:rPr>
          <w:rFonts w:ascii="Courier New" w:hAnsi="Courier New" w:cs="Courier New"/>
          <w:sz w:val="16"/>
          <w:szCs w:val="16"/>
        </w:rPr>
        <w:t>, List&lt;</w:t>
      </w:r>
      <w:proofErr w:type="spellStart"/>
      <w:r w:rsidRPr="00B85686">
        <w:rPr>
          <w:rFonts w:ascii="Courier New" w:hAnsi="Courier New" w:cs="Courier New"/>
          <w:sz w:val="16"/>
          <w:szCs w:val="16"/>
        </w:rPr>
        <w:t>OrderItem</w:t>
      </w:r>
      <w:proofErr w:type="spellEnd"/>
      <w:r w:rsidRPr="00B85686">
        <w:rPr>
          <w:rFonts w:ascii="Courier New" w:hAnsi="Courier New" w:cs="Courier New"/>
          <w:sz w:val="16"/>
          <w:szCs w:val="16"/>
        </w:rPr>
        <w:t>&gt; items)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username</w:t>
      </w:r>
      <w:r w:rsidRPr="00B85686">
        <w:rPr>
          <w:rFonts w:ascii="Courier New" w:hAnsi="Courier New" w:cs="Courier New"/>
          <w:sz w:val="16"/>
          <w:szCs w:val="16"/>
        </w:rPr>
        <w:br/>
      </w:r>
      <w:r w:rsidRPr="00B85686">
        <w:rPr>
          <w:rFonts w:ascii="Courier New" w:hAnsi="Courier New" w:cs="Courier New"/>
          <w:sz w:val="16"/>
          <w:szCs w:val="16"/>
        </w:rPr>
        <w:tab/>
        <w:t xml:space="preserve"> * @param password</w:t>
      </w:r>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boolean</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authenticateMerchant</w:t>
      </w:r>
      <w:proofErr w:type="spellEnd"/>
      <w:r w:rsidRPr="00B85686">
        <w:rPr>
          <w:rFonts w:ascii="Courier New" w:hAnsi="Courier New" w:cs="Courier New"/>
          <w:sz w:val="16"/>
          <w:szCs w:val="16"/>
        </w:rPr>
        <w:t>(string username, string password)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BigDecimal</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getOutstandingBalance</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lastRenderedPageBreak/>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orderId</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public </w:t>
      </w:r>
      <w:proofErr w:type="spellStart"/>
      <w:r w:rsidRPr="00B85686">
        <w:rPr>
          <w:rFonts w:ascii="Courier New" w:hAnsi="Courier New" w:cs="Courier New"/>
          <w:sz w:val="16"/>
          <w:szCs w:val="16"/>
        </w:rPr>
        <w:t>OrderStatus</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getOrderStatus</w:t>
      </w:r>
      <w:proofErr w:type="spellEnd"/>
      <w:r w:rsidRPr="00B85686">
        <w:rPr>
          <w:rFonts w:ascii="Courier New" w:hAnsi="Courier New" w:cs="Courier New"/>
          <w:sz w:val="16"/>
          <w:szCs w:val="16"/>
        </w:rPr>
        <w:t xml:space="preserve">(String </w:t>
      </w:r>
      <w:proofErr w:type="spellStart"/>
      <w:r w:rsidRPr="00B85686">
        <w:rPr>
          <w:rFonts w:ascii="Courier New" w:hAnsi="Courier New" w:cs="Courier New"/>
          <w:sz w:val="16"/>
          <w:szCs w:val="16"/>
        </w:rPr>
        <w:t>orderId</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 xml:space="preserve">public List&lt;Product&gt; </w:t>
      </w:r>
      <w:proofErr w:type="spellStart"/>
      <w:r w:rsidRPr="00B85686">
        <w:rPr>
          <w:rFonts w:ascii="Courier New" w:hAnsi="Courier New" w:cs="Courier New"/>
          <w:sz w:val="16"/>
          <w:szCs w:val="16"/>
        </w:rPr>
        <w:t>getCatalogue</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tab/>
        <w:t xml:space="preserve"> * </w:t>
      </w:r>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fromDate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 @param </w:t>
      </w:r>
      <w:proofErr w:type="spellStart"/>
      <w:r w:rsidRPr="00B85686">
        <w:rPr>
          <w:rFonts w:ascii="Courier New" w:hAnsi="Courier New" w:cs="Courier New"/>
          <w:sz w:val="16"/>
          <w:szCs w:val="16"/>
        </w:rPr>
        <w:t>toDate</w:t>
      </w:r>
      <w:proofErr w:type="spellEnd"/>
      <w:r w:rsidRPr="00B85686">
        <w:rPr>
          <w:rFonts w:ascii="Courier New" w:hAnsi="Courier New" w:cs="Courier New"/>
          <w:sz w:val="16"/>
          <w:szCs w:val="16"/>
        </w:rPr>
        <w:br/>
      </w:r>
      <w:r w:rsidRPr="00B85686">
        <w:rPr>
          <w:rFonts w:ascii="Courier New" w:hAnsi="Courier New" w:cs="Courier New"/>
          <w:sz w:val="16"/>
          <w:szCs w:val="16"/>
        </w:rPr>
        <w:tab/>
        <w:t xml:space="preserve"> */</w:t>
      </w:r>
      <w:r w:rsidRPr="00B85686">
        <w:rPr>
          <w:rFonts w:ascii="Courier New" w:hAnsi="Courier New" w:cs="Courier New"/>
          <w:sz w:val="16"/>
          <w:szCs w:val="16"/>
        </w:rPr>
        <w:br/>
      </w:r>
      <w:r w:rsidRPr="00B85686">
        <w:rPr>
          <w:rFonts w:ascii="Courier New" w:hAnsi="Courier New" w:cs="Courier New"/>
          <w:sz w:val="16"/>
          <w:szCs w:val="16"/>
        </w:rPr>
        <w:tab/>
        <w:t xml:space="preserve">public List&lt;Order&gt; </w:t>
      </w:r>
      <w:proofErr w:type="spellStart"/>
      <w:r w:rsidRPr="00B85686">
        <w:rPr>
          <w:rFonts w:ascii="Courier New" w:hAnsi="Courier New" w:cs="Courier New"/>
          <w:sz w:val="16"/>
          <w:szCs w:val="16"/>
        </w:rPr>
        <w:t>getOrderHistory</w:t>
      </w:r>
      <w:proofErr w:type="spellEnd"/>
      <w:r w:rsidRPr="00B85686">
        <w:rPr>
          <w:rFonts w:ascii="Courier New" w:hAnsi="Courier New" w:cs="Courier New"/>
          <w:sz w:val="16"/>
          <w:szCs w:val="16"/>
        </w:rPr>
        <w:t>(</w:t>
      </w:r>
      <w:proofErr w:type="spellStart"/>
      <w:r w:rsidRPr="00B85686">
        <w:rPr>
          <w:rFonts w:ascii="Courier New" w:hAnsi="Courier New" w:cs="Courier New"/>
          <w:sz w:val="16"/>
          <w:szCs w:val="16"/>
        </w:rPr>
        <w:t>LocalDate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fromDate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LocalDate</w:t>
      </w:r>
      <w:proofErr w:type="spellEnd"/>
      <w:r w:rsidRPr="00B85686">
        <w:rPr>
          <w:rFonts w:ascii="Courier New" w:hAnsi="Courier New" w:cs="Courier New"/>
          <w:sz w:val="16"/>
          <w:szCs w:val="16"/>
        </w:rPr>
        <w:t xml:space="preserve"> </w:t>
      </w:r>
      <w:proofErr w:type="spellStart"/>
      <w:r w:rsidRPr="00B85686">
        <w:rPr>
          <w:rFonts w:ascii="Courier New" w:hAnsi="Courier New" w:cs="Courier New"/>
          <w:sz w:val="16"/>
          <w:szCs w:val="16"/>
        </w:rPr>
        <w:t>toDate</w:t>
      </w:r>
      <w:proofErr w:type="spellEnd"/>
      <w:r w:rsidRPr="00B85686">
        <w:rPr>
          <w:rFonts w:ascii="Courier New" w:hAnsi="Courier New" w:cs="Courier New"/>
          <w:sz w:val="16"/>
          <w:szCs w:val="16"/>
        </w:rPr>
        <w:t>) {</w:t>
      </w:r>
      <w:r w:rsidRPr="00B85686">
        <w:rPr>
          <w:rFonts w:ascii="Courier New" w:hAnsi="Courier New" w:cs="Courier New"/>
          <w:sz w:val="16"/>
          <w:szCs w:val="16"/>
        </w:rPr>
        <w:br/>
      </w:r>
      <w:r w:rsidRPr="00B85686">
        <w:rPr>
          <w:rFonts w:ascii="Courier New" w:hAnsi="Courier New" w:cs="Courier New"/>
          <w:sz w:val="16"/>
          <w:szCs w:val="16"/>
        </w:rPr>
        <w:tab/>
      </w:r>
      <w:r w:rsidRPr="00B85686">
        <w:rPr>
          <w:rFonts w:ascii="Courier New" w:hAnsi="Courier New" w:cs="Courier New"/>
          <w:sz w:val="16"/>
          <w:szCs w:val="16"/>
        </w:rPr>
        <w:tab/>
        <w:t xml:space="preserve">throw new </w:t>
      </w:r>
      <w:proofErr w:type="spellStart"/>
      <w:r w:rsidRPr="00B85686">
        <w:rPr>
          <w:rFonts w:ascii="Courier New" w:hAnsi="Courier New" w:cs="Courier New"/>
          <w:sz w:val="16"/>
          <w:szCs w:val="16"/>
        </w:rPr>
        <w:t>UnsupportedOperationException</w:t>
      </w:r>
      <w:proofErr w:type="spellEnd"/>
      <w:r w:rsidRPr="00B85686">
        <w:rPr>
          <w:rFonts w:ascii="Courier New" w:hAnsi="Courier New" w:cs="Courier New"/>
          <w:sz w:val="16"/>
          <w:szCs w:val="16"/>
        </w:rPr>
        <w:t>();</w:t>
      </w:r>
      <w:r w:rsidRPr="00B85686">
        <w:rPr>
          <w:rFonts w:ascii="Courier New" w:hAnsi="Courier New" w:cs="Courier New"/>
          <w:sz w:val="16"/>
          <w:szCs w:val="16"/>
        </w:rPr>
        <w:br/>
      </w:r>
      <w:r w:rsidRPr="00B85686">
        <w:rPr>
          <w:rFonts w:ascii="Courier New" w:hAnsi="Courier New" w:cs="Courier New"/>
          <w:sz w:val="16"/>
          <w:szCs w:val="16"/>
        </w:rPr>
        <w:tab/>
        <w:t>}</w:t>
      </w:r>
      <w:r w:rsidRPr="00B85686">
        <w:rPr>
          <w:rFonts w:ascii="Courier New" w:hAnsi="Courier New" w:cs="Courier New"/>
          <w:sz w:val="16"/>
          <w:szCs w:val="16"/>
        </w:rPr>
        <w:br/>
      </w:r>
      <w:r w:rsidRPr="00B85686">
        <w:rPr>
          <w:rFonts w:ascii="Courier New" w:hAnsi="Courier New" w:cs="Courier New"/>
          <w:sz w:val="16"/>
          <w:szCs w:val="16"/>
        </w:rPr>
        <w:br/>
        <w:t>}</w:t>
      </w:r>
    </w:p>
    <w:p w14:paraId="1FF9C0C5" w14:textId="77777777" w:rsidR="00920C8D" w:rsidRDefault="00920C8D" w:rsidP="001E7193">
      <w:pPr>
        <w:rPr>
          <w:rFonts w:ascii="Times New Roman" w:hAnsi="Times New Roman" w:cs="Times New Roman"/>
          <w:b/>
          <w:bCs/>
        </w:rPr>
      </w:pPr>
    </w:p>
    <w:p w14:paraId="084BC0A3" w14:textId="7AA17B0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Description</w:t>
      </w:r>
    </w:p>
    <w:p w14:paraId="5D29ED47"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 xml:space="preserve">The </w:t>
      </w:r>
      <w:proofErr w:type="spellStart"/>
      <w:r w:rsidRPr="001E7193">
        <w:rPr>
          <w:rFonts w:ascii="Times New Roman" w:hAnsi="Times New Roman" w:cs="Times New Roman"/>
        </w:rPr>
        <w:t>SAtoCA</w:t>
      </w:r>
      <w:proofErr w:type="spellEnd"/>
      <w:r w:rsidRPr="001E7193">
        <w:rPr>
          <w:rFonts w:ascii="Times New Roman" w:hAnsi="Times New Roman" w:cs="Times New Roman"/>
        </w:rPr>
        <w:t xml:space="preserve"> class represents the implementation class for the </w:t>
      </w:r>
      <w:proofErr w:type="spellStart"/>
      <w:r w:rsidRPr="001E7193">
        <w:rPr>
          <w:rFonts w:ascii="Times New Roman" w:hAnsi="Times New Roman" w:cs="Times New Roman"/>
        </w:rPr>
        <w:t>I_SAtoCA</w:t>
      </w:r>
      <w:proofErr w:type="spellEnd"/>
      <w:r w:rsidRPr="001E7193">
        <w:rPr>
          <w:rFonts w:ascii="Times New Roman" w:hAnsi="Times New Roman" w:cs="Times New Roman"/>
        </w:rPr>
        <w:t xml:space="preserve"> interface.</w:t>
      </w:r>
    </w:p>
    <w:p w14:paraId="2C80A23F" w14:textId="77777777" w:rsidR="001E7193" w:rsidRPr="001E7193" w:rsidRDefault="001E7193" w:rsidP="001E7193">
      <w:pPr>
        <w:rPr>
          <w:rFonts w:ascii="Times New Roman" w:hAnsi="Times New Roman" w:cs="Times New Roman"/>
        </w:rPr>
      </w:pPr>
      <w:r w:rsidRPr="001E7193">
        <w:rPr>
          <w:rFonts w:ascii="Times New Roman" w:hAnsi="Times New Roman" w:cs="Times New Roman"/>
        </w:rPr>
        <w:t>The class includes:</w:t>
      </w:r>
    </w:p>
    <w:p w14:paraId="5DDD227A" w14:textId="77777777" w:rsidR="001E7193" w:rsidRPr="001E7193" w:rsidRDefault="001E7193" w:rsidP="001E7193">
      <w:pPr>
        <w:numPr>
          <w:ilvl w:val="0"/>
          <w:numId w:val="14"/>
        </w:numPr>
        <w:rPr>
          <w:rFonts w:ascii="Times New Roman" w:hAnsi="Times New Roman" w:cs="Times New Roman"/>
        </w:rPr>
      </w:pPr>
      <w:r w:rsidRPr="001E7193">
        <w:rPr>
          <w:rFonts w:ascii="Times New Roman" w:hAnsi="Times New Roman" w:cs="Times New Roman"/>
        </w:rPr>
        <w:t>A constructor (</w:t>
      </w:r>
      <w:proofErr w:type="spellStart"/>
      <w:proofErr w:type="gramStart"/>
      <w:r w:rsidRPr="001E7193">
        <w:rPr>
          <w:rFonts w:ascii="Times New Roman" w:hAnsi="Times New Roman" w:cs="Times New Roman"/>
        </w:rPr>
        <w:t>SAtoCA</w:t>
      </w:r>
      <w:proofErr w:type="spellEnd"/>
      <w:r w:rsidRPr="001E7193">
        <w:rPr>
          <w:rFonts w:ascii="Times New Roman" w:hAnsi="Times New Roman" w:cs="Times New Roman"/>
        </w:rPr>
        <w:t>(</w:t>
      </w:r>
      <w:proofErr w:type="gramEnd"/>
      <w:r w:rsidRPr="001E7193">
        <w:rPr>
          <w:rFonts w:ascii="Times New Roman" w:hAnsi="Times New Roman" w:cs="Times New Roman"/>
        </w:rPr>
        <w:t>))</w:t>
      </w:r>
    </w:p>
    <w:p w14:paraId="07808920" w14:textId="77777777" w:rsidR="001E7193" w:rsidRPr="001E7193" w:rsidRDefault="001E7193" w:rsidP="001E7193">
      <w:pPr>
        <w:numPr>
          <w:ilvl w:val="0"/>
          <w:numId w:val="14"/>
        </w:numPr>
        <w:rPr>
          <w:rFonts w:ascii="Times New Roman" w:hAnsi="Times New Roman" w:cs="Times New Roman"/>
        </w:rPr>
      </w:pPr>
      <w:r w:rsidRPr="001E7193">
        <w:rPr>
          <w:rFonts w:ascii="Times New Roman" w:hAnsi="Times New Roman" w:cs="Times New Roman"/>
        </w:rPr>
        <w:t xml:space="preserve">Stubbed method bodies that throw </w:t>
      </w:r>
      <w:proofErr w:type="spellStart"/>
      <w:r w:rsidRPr="001E7193">
        <w:rPr>
          <w:rFonts w:ascii="Times New Roman" w:hAnsi="Times New Roman" w:cs="Times New Roman"/>
        </w:rPr>
        <w:t>UnsupportedOperationException</w:t>
      </w:r>
      <w:proofErr w:type="spellEnd"/>
    </w:p>
    <w:p w14:paraId="0A8CDD27" w14:textId="5C234215" w:rsidR="001E7193" w:rsidRPr="001E7193" w:rsidRDefault="001E7193" w:rsidP="001E7193">
      <w:pPr>
        <w:rPr>
          <w:rFonts w:ascii="Times New Roman" w:hAnsi="Times New Roman" w:cs="Times New Roman"/>
        </w:rPr>
      </w:pPr>
      <w:r w:rsidRPr="001E7193">
        <w:rPr>
          <w:rFonts w:ascii="Times New Roman" w:hAnsi="Times New Roman" w:cs="Times New Roman"/>
        </w:rPr>
        <w:t>The stubbed structure provides a validated interface layer and a stable implementation shell which can be incrementally extended during later stages of development. This supports early validation of integration structure and allows interface-level test cases to be designed prior to completing full business logic and database functionality.</w:t>
      </w:r>
    </w:p>
    <w:p w14:paraId="590CE37A" w14:textId="77777777" w:rsidR="001E7193" w:rsidRPr="001E7193" w:rsidRDefault="001E7193" w:rsidP="001E7193">
      <w:pPr>
        <w:rPr>
          <w:rFonts w:ascii="Times New Roman" w:hAnsi="Times New Roman" w:cs="Times New Roman"/>
          <w:b/>
          <w:bCs/>
        </w:rPr>
      </w:pPr>
      <w:r w:rsidRPr="001E7193">
        <w:rPr>
          <w:rFonts w:ascii="Times New Roman" w:hAnsi="Times New Roman" w:cs="Times New Roman"/>
          <w:b/>
          <w:bCs/>
        </w:rPr>
        <w:t>7.5.8 Summary</w:t>
      </w:r>
    </w:p>
    <w:p w14:paraId="770C7A98" w14:textId="18373FA7" w:rsidR="001E7193" w:rsidRDefault="001E7193" w:rsidP="00AC2691">
      <w:pPr>
        <w:rPr>
          <w:rFonts w:ascii="Times New Roman" w:hAnsi="Times New Roman" w:cs="Times New Roman"/>
        </w:rPr>
      </w:pPr>
      <w:r w:rsidRPr="001E7193">
        <w:rPr>
          <w:rFonts w:ascii="Times New Roman" w:hAnsi="Times New Roman" w:cs="Times New Roman"/>
        </w:rPr>
        <w:t>The interfaces presented in this section define the integration boundaries and service contracts of the subsystem. The generated Java source code ensures that the implementation structure matches the design model and establishes a foundation for incremental development and interface-based testing.</w:t>
      </w:r>
    </w:p>
    <w:p w14:paraId="21C24F92" w14:textId="77777777" w:rsidR="00262BA4" w:rsidRDefault="00262BA4" w:rsidP="00AC2691">
      <w:pPr>
        <w:rPr>
          <w:rFonts w:ascii="Times New Roman" w:hAnsi="Times New Roman" w:cs="Times New Roman"/>
        </w:rPr>
      </w:pPr>
    </w:p>
    <w:p w14:paraId="3CC3A385" w14:textId="77777777" w:rsidR="00262BA4" w:rsidRDefault="00262BA4" w:rsidP="00AC2691">
      <w:pPr>
        <w:rPr>
          <w:rFonts w:ascii="Times New Roman" w:hAnsi="Times New Roman" w:cs="Times New Roman"/>
        </w:rPr>
      </w:pPr>
    </w:p>
    <w:p w14:paraId="49543587" w14:textId="77777777" w:rsidR="00262BA4" w:rsidRDefault="00262BA4" w:rsidP="00AC2691">
      <w:pPr>
        <w:rPr>
          <w:rFonts w:ascii="Times New Roman" w:hAnsi="Times New Roman" w:cs="Times New Roman"/>
        </w:rPr>
      </w:pPr>
    </w:p>
    <w:p w14:paraId="7E1A202E" w14:textId="77777777" w:rsidR="00262BA4" w:rsidRPr="00AC2691" w:rsidRDefault="00262BA4" w:rsidP="00AC2691">
      <w:pPr>
        <w:rPr>
          <w:rFonts w:ascii="Times New Roman" w:hAnsi="Times New Roman" w:cs="Times New Roman"/>
        </w:rPr>
      </w:pPr>
    </w:p>
    <w:p w14:paraId="51BA46BD" w14:textId="77777777" w:rsidR="00763630" w:rsidRPr="003B6686" w:rsidRDefault="00763630" w:rsidP="003B6686">
      <w:pPr>
        <w:pStyle w:val="Heading1"/>
      </w:pPr>
      <w:bookmarkStart w:id="23" w:name="_Toc223097112"/>
      <w:proofErr w:type="gramStart"/>
      <w:r w:rsidRPr="003B6686">
        <w:lastRenderedPageBreak/>
        <w:t>7.6  Testing</w:t>
      </w:r>
      <w:proofErr w:type="gramEnd"/>
      <w:r w:rsidRPr="003B6686">
        <w:t xml:space="preserve"> the communications between subsystems</w:t>
      </w:r>
      <w:bookmarkEnd w:id="23"/>
    </w:p>
    <w:p w14:paraId="72389DF1" w14:textId="77777777" w:rsidR="00763630" w:rsidRPr="003B6686" w:rsidRDefault="00763630" w:rsidP="00763630">
      <w:pPr>
        <w:rPr>
          <w:rFonts w:ascii="Times New Roman" w:hAnsi="Times New Roman" w:cs="Times New Roman"/>
        </w:rPr>
      </w:pPr>
      <w:r w:rsidRPr="003B6686">
        <w:rPr>
          <w:rFonts w:ascii="Times New Roman" w:hAnsi="Times New Roman" w:cs="Times New Roman"/>
        </w:rPr>
        <w:t>This section defines the interface level test cases to validate communication between IPOS_SA and the other subsystems.</w:t>
      </w:r>
    </w:p>
    <w:p w14:paraId="01102C3A" w14:textId="77777777" w:rsidR="00763630" w:rsidRPr="003B6686" w:rsidRDefault="00763630" w:rsidP="00763630">
      <w:pPr>
        <w:rPr>
          <w:rFonts w:ascii="Times New Roman" w:hAnsi="Times New Roman" w:cs="Times New Roman"/>
        </w:rPr>
      </w:pPr>
      <w:proofErr w:type="gramStart"/>
      <w:r w:rsidRPr="003B6686">
        <w:rPr>
          <w:rFonts w:ascii="Times New Roman" w:hAnsi="Times New Roman" w:cs="Times New Roman"/>
        </w:rPr>
        <w:t>Testing  is</w:t>
      </w:r>
      <w:proofErr w:type="gramEnd"/>
      <w:r w:rsidRPr="003B6686">
        <w:rPr>
          <w:rFonts w:ascii="Times New Roman" w:hAnsi="Times New Roman" w:cs="Times New Roman"/>
        </w:rPr>
        <w:t xml:space="preserve"> performed at API contract level prior to full implementation of business logic. Each test verifies correct handling of calid and invalid outputs and ensures that’s integration boundaries behave as specified. The different </w:t>
      </w:r>
      <w:proofErr w:type="spellStart"/>
      <w:r w:rsidRPr="003B6686">
        <w:rPr>
          <w:rFonts w:ascii="Times New Roman" w:hAnsi="Times New Roman" w:cs="Times New Roman"/>
        </w:rPr>
        <w:t>testID</w:t>
      </w:r>
      <w:proofErr w:type="spellEnd"/>
      <w:r w:rsidRPr="003B6686">
        <w:rPr>
          <w:rFonts w:ascii="Times New Roman" w:hAnsi="Times New Roman" w:cs="Times New Roman"/>
        </w:rPr>
        <w:t xml:space="preserve"> letters identify which subsystem interface tests are being done. CA</w:t>
      </w:r>
      <w:proofErr w:type="gramStart"/>
      <w:r w:rsidRPr="003B6686">
        <w:rPr>
          <w:rFonts w:ascii="Times New Roman" w:hAnsi="Times New Roman" w:cs="Times New Roman"/>
        </w:rPr>
        <w:t>-  Interface</w:t>
      </w:r>
      <w:proofErr w:type="gramEnd"/>
      <w:r w:rsidRPr="003B6686">
        <w:rPr>
          <w:rFonts w:ascii="Times New Roman" w:hAnsi="Times New Roman" w:cs="Times New Roman"/>
        </w:rPr>
        <w:t xml:space="preserve">: </w:t>
      </w:r>
      <w:proofErr w:type="spellStart"/>
      <w:r w:rsidRPr="003B6686">
        <w:rPr>
          <w:rFonts w:ascii="Times New Roman" w:hAnsi="Times New Roman" w:cs="Times New Roman"/>
        </w:rPr>
        <w:t>I_</w:t>
      </w:r>
      <w:proofErr w:type="gramStart"/>
      <w:r w:rsidRPr="003B6686">
        <w:rPr>
          <w:rFonts w:ascii="Times New Roman" w:hAnsi="Times New Roman" w:cs="Times New Roman"/>
        </w:rPr>
        <w:t>SAtoCA</w:t>
      </w:r>
      <w:proofErr w:type="spellEnd"/>
      <w:r w:rsidRPr="003B6686">
        <w:rPr>
          <w:rFonts w:ascii="Times New Roman" w:hAnsi="Times New Roman" w:cs="Times New Roman"/>
        </w:rPr>
        <w:t>,  A</w:t>
      </w:r>
      <w:proofErr w:type="gramEnd"/>
      <w:r w:rsidRPr="003B6686">
        <w:rPr>
          <w:rFonts w:ascii="Times New Roman" w:hAnsi="Times New Roman" w:cs="Times New Roman"/>
        </w:rPr>
        <w:t xml:space="preserve">- Interface: </w:t>
      </w:r>
      <w:proofErr w:type="spellStart"/>
      <w:r w:rsidRPr="003B6686">
        <w:rPr>
          <w:rFonts w:ascii="Times New Roman" w:hAnsi="Times New Roman" w:cs="Times New Roman"/>
        </w:rPr>
        <w:t>I_ApplicationService</w:t>
      </w:r>
      <w:proofErr w:type="spellEnd"/>
      <w:r w:rsidRPr="003B6686">
        <w:rPr>
          <w:rFonts w:ascii="Times New Roman" w:hAnsi="Times New Roman" w:cs="Times New Roman"/>
        </w:rPr>
        <w:t xml:space="preserve">, PU- Interface: </w:t>
      </w:r>
      <w:proofErr w:type="spellStart"/>
      <w:r w:rsidRPr="003B6686">
        <w:rPr>
          <w:rFonts w:ascii="Times New Roman" w:hAnsi="Times New Roman" w:cs="Times New Roman"/>
        </w:rPr>
        <w:t>I_CatoPU</w:t>
      </w:r>
      <w:proofErr w:type="spellEnd"/>
      <w:r w:rsidRPr="003B6686">
        <w:rPr>
          <w:rFonts w:ascii="Times New Roman" w:hAnsi="Times New Roman" w:cs="Times New Roman"/>
        </w:rPr>
        <w:t xml:space="preserve">, P- Interface: </w:t>
      </w:r>
      <w:proofErr w:type="spellStart"/>
      <w:r w:rsidRPr="003B6686">
        <w:rPr>
          <w:rFonts w:ascii="Times New Roman" w:hAnsi="Times New Roman" w:cs="Times New Roman"/>
        </w:rPr>
        <w:t>PaymentService</w:t>
      </w:r>
      <w:proofErr w:type="spellEnd"/>
      <w:r w:rsidRPr="003B6686">
        <w:rPr>
          <w:rFonts w:ascii="Times New Roman" w:hAnsi="Times New Roman" w:cs="Times New Roman"/>
        </w:rPr>
        <w:t>.</w:t>
      </w:r>
    </w:p>
    <w:p w14:paraId="647D6258" w14:textId="77777777" w:rsidR="00763630" w:rsidRPr="003B6686" w:rsidRDefault="00763630" w:rsidP="00763630">
      <w:pPr>
        <w:rPr>
          <w:rFonts w:ascii="Times New Roman" w:hAnsi="Times New Roman" w:cs="Times New Roman"/>
        </w:rPr>
      </w:pPr>
    </w:p>
    <w:tbl>
      <w:tblPr>
        <w:tblStyle w:val="TableGrid"/>
        <w:tblW w:w="8635" w:type="dxa"/>
        <w:tblLook w:val="04A0" w:firstRow="1" w:lastRow="0" w:firstColumn="1" w:lastColumn="0" w:noHBand="0" w:noVBand="1"/>
      </w:tblPr>
      <w:tblGrid>
        <w:gridCol w:w="2714"/>
        <w:gridCol w:w="698"/>
        <w:gridCol w:w="2458"/>
        <w:gridCol w:w="1202"/>
        <w:gridCol w:w="1944"/>
      </w:tblGrid>
      <w:tr w:rsidR="00763630" w:rsidRPr="003B6686" w14:paraId="1351F115" w14:textId="77777777" w:rsidTr="00763630">
        <w:trPr>
          <w:trHeight w:val="922"/>
        </w:trPr>
        <w:tc>
          <w:tcPr>
            <w:tcW w:w="3136" w:type="dxa"/>
          </w:tcPr>
          <w:p w14:paraId="3932A96E" w14:textId="77777777" w:rsidR="00763630" w:rsidRPr="003B6686" w:rsidRDefault="00763630" w:rsidP="00B83D06">
            <w:pPr>
              <w:rPr>
                <w:sz w:val="22"/>
                <w:szCs w:val="22"/>
              </w:rPr>
            </w:pPr>
            <w:r w:rsidRPr="003B6686">
              <w:rPr>
                <w:sz w:val="22"/>
                <w:szCs w:val="22"/>
              </w:rPr>
              <w:t>Method</w:t>
            </w:r>
          </w:p>
        </w:tc>
        <w:tc>
          <w:tcPr>
            <w:tcW w:w="742" w:type="dxa"/>
          </w:tcPr>
          <w:p w14:paraId="679AAFA2" w14:textId="77777777" w:rsidR="00763630" w:rsidRPr="003B6686" w:rsidRDefault="00763630" w:rsidP="00B83D06">
            <w:pPr>
              <w:rPr>
                <w:sz w:val="22"/>
                <w:szCs w:val="22"/>
              </w:rPr>
            </w:pPr>
            <w:r w:rsidRPr="003B6686">
              <w:rPr>
                <w:sz w:val="22"/>
                <w:szCs w:val="22"/>
              </w:rPr>
              <w:t>Test ID</w:t>
            </w:r>
          </w:p>
        </w:tc>
        <w:tc>
          <w:tcPr>
            <w:tcW w:w="2825" w:type="dxa"/>
          </w:tcPr>
          <w:p w14:paraId="3450CF6A" w14:textId="77777777" w:rsidR="00763630" w:rsidRPr="003B6686" w:rsidRDefault="00763630" w:rsidP="00B83D06">
            <w:pPr>
              <w:rPr>
                <w:sz w:val="22"/>
                <w:szCs w:val="22"/>
              </w:rPr>
            </w:pPr>
            <w:r w:rsidRPr="003B6686">
              <w:rPr>
                <w:sz w:val="22"/>
                <w:szCs w:val="22"/>
              </w:rPr>
              <w:t>Parameter Values</w:t>
            </w:r>
          </w:p>
        </w:tc>
        <w:tc>
          <w:tcPr>
            <w:tcW w:w="1386" w:type="dxa"/>
          </w:tcPr>
          <w:p w14:paraId="1B31EF20" w14:textId="77777777" w:rsidR="00763630" w:rsidRPr="003B6686" w:rsidRDefault="00763630" w:rsidP="00B83D06">
            <w:pPr>
              <w:rPr>
                <w:sz w:val="22"/>
                <w:szCs w:val="22"/>
              </w:rPr>
            </w:pPr>
            <w:r w:rsidRPr="003B6686">
              <w:rPr>
                <w:sz w:val="22"/>
                <w:szCs w:val="22"/>
              </w:rPr>
              <w:t>Comment</w:t>
            </w:r>
          </w:p>
        </w:tc>
        <w:tc>
          <w:tcPr>
            <w:tcW w:w="546" w:type="dxa"/>
          </w:tcPr>
          <w:p w14:paraId="65AF5B64" w14:textId="77777777" w:rsidR="00763630" w:rsidRPr="003B6686" w:rsidRDefault="00763630" w:rsidP="00B83D06">
            <w:pPr>
              <w:rPr>
                <w:sz w:val="22"/>
                <w:szCs w:val="22"/>
              </w:rPr>
            </w:pPr>
            <w:r w:rsidRPr="003B6686">
              <w:rPr>
                <w:sz w:val="22"/>
                <w:szCs w:val="22"/>
              </w:rPr>
              <w:t>Expected Outcome</w:t>
            </w:r>
          </w:p>
        </w:tc>
      </w:tr>
      <w:tr w:rsidR="00763630" w:rsidRPr="003B6686" w14:paraId="4C9CA5B5" w14:textId="77777777" w:rsidTr="00763630">
        <w:trPr>
          <w:trHeight w:val="1375"/>
        </w:trPr>
        <w:tc>
          <w:tcPr>
            <w:tcW w:w="3136" w:type="dxa"/>
          </w:tcPr>
          <w:p w14:paraId="499A7FBB" w14:textId="77777777" w:rsidR="00763630" w:rsidRPr="003B6686" w:rsidRDefault="00763630" w:rsidP="00B83D06">
            <w:pPr>
              <w:rPr>
                <w:sz w:val="22"/>
                <w:szCs w:val="22"/>
              </w:rPr>
            </w:pPr>
            <w:proofErr w:type="spellStart"/>
            <w:proofErr w:type="gramStart"/>
            <w:r w:rsidRPr="003B6686">
              <w:rPr>
                <w:sz w:val="22"/>
                <w:szCs w:val="22"/>
              </w:rPr>
              <w:t>authenticateMerchant</w:t>
            </w:r>
            <w:proofErr w:type="spellEnd"/>
            <w:r w:rsidRPr="003B6686">
              <w:rPr>
                <w:sz w:val="22"/>
                <w:szCs w:val="22"/>
              </w:rPr>
              <w:t>(</w:t>
            </w:r>
            <w:proofErr w:type="gramEnd"/>
            <w:r w:rsidRPr="003B6686">
              <w:rPr>
                <w:sz w:val="22"/>
                <w:szCs w:val="22"/>
              </w:rPr>
              <w:t xml:space="preserve">String username, String password): </w:t>
            </w:r>
            <w:proofErr w:type="spellStart"/>
            <w:r w:rsidRPr="003B6686">
              <w:rPr>
                <w:sz w:val="22"/>
                <w:szCs w:val="22"/>
              </w:rPr>
              <w:t>boolean</w:t>
            </w:r>
            <w:proofErr w:type="spellEnd"/>
          </w:p>
        </w:tc>
        <w:tc>
          <w:tcPr>
            <w:tcW w:w="742" w:type="dxa"/>
          </w:tcPr>
          <w:p w14:paraId="4722FF40" w14:textId="77777777" w:rsidR="00763630" w:rsidRPr="003B6686" w:rsidRDefault="00763630" w:rsidP="00B83D06">
            <w:pPr>
              <w:rPr>
                <w:sz w:val="22"/>
                <w:szCs w:val="22"/>
              </w:rPr>
            </w:pPr>
            <w:r w:rsidRPr="003B6686">
              <w:rPr>
                <w:sz w:val="22"/>
                <w:szCs w:val="22"/>
              </w:rPr>
              <w:t>1CA</w:t>
            </w:r>
          </w:p>
        </w:tc>
        <w:tc>
          <w:tcPr>
            <w:tcW w:w="2825" w:type="dxa"/>
          </w:tcPr>
          <w:p w14:paraId="24A71DAF" w14:textId="77777777" w:rsidR="00763630" w:rsidRPr="003B6686" w:rsidRDefault="00763630" w:rsidP="00B83D06">
            <w:pPr>
              <w:rPr>
                <w:sz w:val="22"/>
                <w:szCs w:val="22"/>
              </w:rPr>
            </w:pPr>
            <w:r w:rsidRPr="003B6686">
              <w:rPr>
                <w:sz w:val="22"/>
                <w:szCs w:val="22"/>
              </w:rPr>
              <w:t xml:space="preserve">Username </w:t>
            </w:r>
            <w:proofErr w:type="gramStart"/>
            <w:r w:rsidRPr="003B6686">
              <w:rPr>
                <w:sz w:val="22"/>
                <w:szCs w:val="22"/>
              </w:rPr>
              <w:t>=“</w:t>
            </w:r>
            <w:proofErr w:type="gramEnd"/>
            <w:r w:rsidRPr="003B6686">
              <w:rPr>
                <w:sz w:val="22"/>
                <w:szCs w:val="22"/>
              </w:rPr>
              <w:t>merchant1”</w:t>
            </w:r>
          </w:p>
          <w:p w14:paraId="3A2A7779" w14:textId="77777777" w:rsidR="00763630" w:rsidRPr="003B6686" w:rsidRDefault="00763630" w:rsidP="00B83D06">
            <w:pPr>
              <w:rPr>
                <w:sz w:val="22"/>
                <w:szCs w:val="22"/>
              </w:rPr>
            </w:pPr>
            <w:r w:rsidRPr="003B6686">
              <w:rPr>
                <w:sz w:val="22"/>
                <w:szCs w:val="22"/>
              </w:rPr>
              <w:t>Password</w:t>
            </w:r>
            <w:proofErr w:type="gramStart"/>
            <w:r w:rsidRPr="003B6686">
              <w:rPr>
                <w:sz w:val="22"/>
                <w:szCs w:val="22"/>
              </w:rPr>
              <w:t>=”</w:t>
            </w:r>
            <w:proofErr w:type="spellStart"/>
            <w:r w:rsidRPr="003B6686">
              <w:rPr>
                <w:sz w:val="22"/>
                <w:szCs w:val="22"/>
              </w:rPr>
              <w:t>correctPass</w:t>
            </w:r>
            <w:proofErr w:type="spellEnd"/>
            <w:proofErr w:type="gramEnd"/>
            <w:r w:rsidRPr="003B6686">
              <w:rPr>
                <w:sz w:val="22"/>
                <w:szCs w:val="22"/>
              </w:rPr>
              <w:t>”</w:t>
            </w:r>
          </w:p>
        </w:tc>
        <w:tc>
          <w:tcPr>
            <w:tcW w:w="1386" w:type="dxa"/>
          </w:tcPr>
          <w:p w14:paraId="0A363FF1" w14:textId="77777777" w:rsidR="00763630" w:rsidRPr="003B6686" w:rsidRDefault="00763630" w:rsidP="00B83D06">
            <w:pPr>
              <w:rPr>
                <w:sz w:val="22"/>
                <w:szCs w:val="22"/>
              </w:rPr>
            </w:pPr>
            <w:r w:rsidRPr="003B6686">
              <w:rPr>
                <w:sz w:val="22"/>
                <w:szCs w:val="22"/>
              </w:rPr>
              <w:t>Valid registered merchant</w:t>
            </w:r>
          </w:p>
        </w:tc>
        <w:tc>
          <w:tcPr>
            <w:tcW w:w="546" w:type="dxa"/>
          </w:tcPr>
          <w:p w14:paraId="5E3FB200" w14:textId="77777777" w:rsidR="00763630" w:rsidRPr="003B6686" w:rsidRDefault="00763630" w:rsidP="00B83D06">
            <w:pPr>
              <w:rPr>
                <w:sz w:val="22"/>
                <w:szCs w:val="22"/>
              </w:rPr>
            </w:pPr>
            <w:r w:rsidRPr="003B6686">
              <w:rPr>
                <w:sz w:val="22"/>
                <w:szCs w:val="22"/>
              </w:rPr>
              <w:t>Return true</w:t>
            </w:r>
          </w:p>
        </w:tc>
      </w:tr>
      <w:tr w:rsidR="00763630" w:rsidRPr="003B6686" w14:paraId="51A3A849" w14:textId="77777777" w:rsidTr="00763630">
        <w:trPr>
          <w:trHeight w:val="1375"/>
        </w:trPr>
        <w:tc>
          <w:tcPr>
            <w:tcW w:w="3136" w:type="dxa"/>
          </w:tcPr>
          <w:p w14:paraId="308DE653" w14:textId="77777777" w:rsidR="00763630" w:rsidRPr="003B6686" w:rsidRDefault="00763630" w:rsidP="00B83D06">
            <w:pPr>
              <w:rPr>
                <w:sz w:val="22"/>
                <w:szCs w:val="22"/>
              </w:rPr>
            </w:pPr>
            <w:proofErr w:type="spellStart"/>
            <w:proofErr w:type="gramStart"/>
            <w:r w:rsidRPr="003B6686">
              <w:rPr>
                <w:sz w:val="22"/>
                <w:szCs w:val="22"/>
              </w:rPr>
              <w:t>authenticateMerchant</w:t>
            </w:r>
            <w:proofErr w:type="spellEnd"/>
            <w:r w:rsidRPr="003B6686">
              <w:rPr>
                <w:sz w:val="22"/>
                <w:szCs w:val="22"/>
              </w:rPr>
              <w:t>(</w:t>
            </w:r>
            <w:proofErr w:type="gramEnd"/>
            <w:r w:rsidRPr="003B6686">
              <w:rPr>
                <w:sz w:val="22"/>
                <w:szCs w:val="22"/>
              </w:rPr>
              <w:t xml:space="preserve">String username, String password): </w:t>
            </w:r>
            <w:proofErr w:type="spellStart"/>
            <w:r w:rsidRPr="003B6686">
              <w:rPr>
                <w:sz w:val="22"/>
                <w:szCs w:val="22"/>
              </w:rPr>
              <w:t>boolean</w:t>
            </w:r>
            <w:proofErr w:type="spellEnd"/>
          </w:p>
        </w:tc>
        <w:tc>
          <w:tcPr>
            <w:tcW w:w="742" w:type="dxa"/>
          </w:tcPr>
          <w:p w14:paraId="4EC9C243" w14:textId="77777777" w:rsidR="00763630" w:rsidRPr="003B6686" w:rsidRDefault="00763630" w:rsidP="00B83D06">
            <w:pPr>
              <w:rPr>
                <w:sz w:val="22"/>
                <w:szCs w:val="22"/>
              </w:rPr>
            </w:pPr>
            <w:r w:rsidRPr="003B6686">
              <w:rPr>
                <w:sz w:val="22"/>
                <w:szCs w:val="22"/>
              </w:rPr>
              <w:t>2CA</w:t>
            </w:r>
          </w:p>
        </w:tc>
        <w:tc>
          <w:tcPr>
            <w:tcW w:w="2825" w:type="dxa"/>
          </w:tcPr>
          <w:p w14:paraId="2D2E6274" w14:textId="77777777" w:rsidR="00763630" w:rsidRPr="003B6686" w:rsidRDefault="00763630" w:rsidP="00B83D06">
            <w:pPr>
              <w:rPr>
                <w:sz w:val="22"/>
                <w:szCs w:val="22"/>
              </w:rPr>
            </w:pPr>
            <w:r w:rsidRPr="003B6686">
              <w:rPr>
                <w:sz w:val="22"/>
                <w:szCs w:val="22"/>
              </w:rPr>
              <w:t>Username</w:t>
            </w:r>
            <w:proofErr w:type="gramStart"/>
            <w:r w:rsidRPr="003B6686">
              <w:rPr>
                <w:sz w:val="22"/>
                <w:szCs w:val="22"/>
              </w:rPr>
              <w:t>=”merchant</w:t>
            </w:r>
            <w:proofErr w:type="gramEnd"/>
            <w:r w:rsidRPr="003B6686">
              <w:rPr>
                <w:sz w:val="22"/>
                <w:szCs w:val="22"/>
              </w:rPr>
              <w:t>1”</w:t>
            </w:r>
          </w:p>
          <w:p w14:paraId="6783B502" w14:textId="77777777" w:rsidR="00763630" w:rsidRPr="003B6686" w:rsidRDefault="00763630" w:rsidP="00B83D06">
            <w:pPr>
              <w:rPr>
                <w:sz w:val="22"/>
                <w:szCs w:val="22"/>
              </w:rPr>
            </w:pPr>
            <w:r w:rsidRPr="003B6686">
              <w:rPr>
                <w:sz w:val="22"/>
                <w:szCs w:val="22"/>
              </w:rPr>
              <w:t>Password</w:t>
            </w:r>
            <w:proofErr w:type="gramStart"/>
            <w:r w:rsidRPr="003B6686">
              <w:rPr>
                <w:sz w:val="22"/>
                <w:szCs w:val="22"/>
              </w:rPr>
              <w:t>=”</w:t>
            </w:r>
            <w:proofErr w:type="spellStart"/>
            <w:r w:rsidRPr="003B6686">
              <w:rPr>
                <w:sz w:val="22"/>
                <w:szCs w:val="22"/>
              </w:rPr>
              <w:t>wrongPass</w:t>
            </w:r>
            <w:proofErr w:type="spellEnd"/>
            <w:proofErr w:type="gramEnd"/>
            <w:r w:rsidRPr="003B6686">
              <w:rPr>
                <w:sz w:val="22"/>
                <w:szCs w:val="22"/>
              </w:rPr>
              <w:t>”</w:t>
            </w:r>
          </w:p>
        </w:tc>
        <w:tc>
          <w:tcPr>
            <w:tcW w:w="1386" w:type="dxa"/>
          </w:tcPr>
          <w:p w14:paraId="42C408C2" w14:textId="77777777" w:rsidR="00763630" w:rsidRPr="003B6686" w:rsidRDefault="00763630" w:rsidP="00B83D06">
            <w:pPr>
              <w:rPr>
                <w:sz w:val="22"/>
                <w:szCs w:val="22"/>
              </w:rPr>
            </w:pPr>
            <w:r w:rsidRPr="003B6686">
              <w:rPr>
                <w:sz w:val="22"/>
                <w:szCs w:val="22"/>
              </w:rPr>
              <w:t>Incorrect Password</w:t>
            </w:r>
          </w:p>
        </w:tc>
        <w:tc>
          <w:tcPr>
            <w:tcW w:w="546" w:type="dxa"/>
          </w:tcPr>
          <w:p w14:paraId="7590DE0E" w14:textId="77777777" w:rsidR="00763630" w:rsidRPr="003B6686" w:rsidRDefault="00763630" w:rsidP="00B83D06">
            <w:pPr>
              <w:rPr>
                <w:sz w:val="22"/>
                <w:szCs w:val="22"/>
              </w:rPr>
            </w:pPr>
            <w:r w:rsidRPr="003B6686">
              <w:rPr>
                <w:sz w:val="22"/>
                <w:szCs w:val="22"/>
              </w:rPr>
              <w:t>Return false</w:t>
            </w:r>
          </w:p>
        </w:tc>
      </w:tr>
      <w:tr w:rsidR="00763630" w:rsidRPr="003B6686" w14:paraId="0F9A5516" w14:textId="77777777" w:rsidTr="00763630">
        <w:trPr>
          <w:trHeight w:val="1375"/>
        </w:trPr>
        <w:tc>
          <w:tcPr>
            <w:tcW w:w="3136" w:type="dxa"/>
          </w:tcPr>
          <w:p w14:paraId="0E7BD343" w14:textId="77777777" w:rsidR="00763630" w:rsidRPr="003B6686" w:rsidRDefault="00763630" w:rsidP="00B83D06">
            <w:pPr>
              <w:rPr>
                <w:sz w:val="22"/>
                <w:szCs w:val="22"/>
              </w:rPr>
            </w:pPr>
            <w:proofErr w:type="spellStart"/>
            <w:proofErr w:type="gramStart"/>
            <w:r w:rsidRPr="003B6686">
              <w:rPr>
                <w:sz w:val="22"/>
                <w:szCs w:val="22"/>
              </w:rPr>
              <w:t>authenticateMerchant</w:t>
            </w:r>
            <w:proofErr w:type="spellEnd"/>
            <w:r w:rsidRPr="003B6686">
              <w:rPr>
                <w:sz w:val="22"/>
                <w:szCs w:val="22"/>
              </w:rPr>
              <w:t>(</w:t>
            </w:r>
            <w:proofErr w:type="gramEnd"/>
            <w:r w:rsidRPr="003B6686">
              <w:rPr>
                <w:sz w:val="22"/>
                <w:szCs w:val="22"/>
              </w:rPr>
              <w:t xml:space="preserve">String username, String password): </w:t>
            </w:r>
            <w:proofErr w:type="spellStart"/>
            <w:r w:rsidRPr="003B6686">
              <w:rPr>
                <w:sz w:val="22"/>
                <w:szCs w:val="22"/>
              </w:rPr>
              <w:t>boolean</w:t>
            </w:r>
            <w:proofErr w:type="spellEnd"/>
          </w:p>
        </w:tc>
        <w:tc>
          <w:tcPr>
            <w:tcW w:w="742" w:type="dxa"/>
          </w:tcPr>
          <w:p w14:paraId="3F64638B" w14:textId="77777777" w:rsidR="00763630" w:rsidRPr="003B6686" w:rsidRDefault="00763630" w:rsidP="00B83D06">
            <w:pPr>
              <w:rPr>
                <w:sz w:val="22"/>
                <w:szCs w:val="22"/>
              </w:rPr>
            </w:pPr>
            <w:r w:rsidRPr="003B6686">
              <w:rPr>
                <w:sz w:val="22"/>
                <w:szCs w:val="22"/>
              </w:rPr>
              <w:t>3CA</w:t>
            </w:r>
          </w:p>
        </w:tc>
        <w:tc>
          <w:tcPr>
            <w:tcW w:w="2825" w:type="dxa"/>
          </w:tcPr>
          <w:p w14:paraId="094B99CD" w14:textId="77777777" w:rsidR="00763630" w:rsidRPr="003B6686" w:rsidRDefault="00763630" w:rsidP="00B83D06">
            <w:pPr>
              <w:rPr>
                <w:sz w:val="22"/>
                <w:szCs w:val="22"/>
              </w:rPr>
            </w:pPr>
            <w:r w:rsidRPr="003B6686">
              <w:rPr>
                <w:sz w:val="22"/>
                <w:szCs w:val="22"/>
              </w:rPr>
              <w:t>Username</w:t>
            </w:r>
            <w:proofErr w:type="gramStart"/>
            <w:r w:rsidRPr="003B6686">
              <w:rPr>
                <w:sz w:val="22"/>
                <w:szCs w:val="22"/>
              </w:rPr>
              <w:t>=”</w:t>
            </w:r>
            <w:proofErr w:type="spellStart"/>
            <w:r w:rsidRPr="003B6686">
              <w:rPr>
                <w:sz w:val="22"/>
                <w:szCs w:val="22"/>
              </w:rPr>
              <w:t>unknownUser</w:t>
            </w:r>
            <w:proofErr w:type="spellEnd"/>
            <w:proofErr w:type="gramEnd"/>
            <w:r w:rsidRPr="003B6686">
              <w:rPr>
                <w:sz w:val="22"/>
                <w:szCs w:val="22"/>
              </w:rPr>
              <w:t>”</w:t>
            </w:r>
          </w:p>
          <w:p w14:paraId="3457F9D5" w14:textId="77777777" w:rsidR="00763630" w:rsidRPr="003B6686" w:rsidRDefault="00763630" w:rsidP="00B83D06">
            <w:pPr>
              <w:rPr>
                <w:sz w:val="22"/>
                <w:szCs w:val="22"/>
              </w:rPr>
            </w:pPr>
            <w:r w:rsidRPr="003B6686">
              <w:rPr>
                <w:sz w:val="22"/>
                <w:szCs w:val="22"/>
              </w:rPr>
              <w:t>Password</w:t>
            </w:r>
            <w:proofErr w:type="gramStart"/>
            <w:r w:rsidRPr="003B6686">
              <w:rPr>
                <w:sz w:val="22"/>
                <w:szCs w:val="22"/>
              </w:rPr>
              <w:t>=”</w:t>
            </w:r>
            <w:proofErr w:type="spellStart"/>
            <w:r w:rsidRPr="003B6686">
              <w:rPr>
                <w:sz w:val="22"/>
                <w:szCs w:val="22"/>
              </w:rPr>
              <w:t>anyPass</w:t>
            </w:r>
            <w:proofErr w:type="spellEnd"/>
            <w:proofErr w:type="gramEnd"/>
            <w:r w:rsidRPr="003B6686">
              <w:rPr>
                <w:sz w:val="22"/>
                <w:szCs w:val="22"/>
              </w:rPr>
              <w:t>”</w:t>
            </w:r>
          </w:p>
        </w:tc>
        <w:tc>
          <w:tcPr>
            <w:tcW w:w="1386" w:type="dxa"/>
          </w:tcPr>
          <w:p w14:paraId="2E18283D" w14:textId="77777777" w:rsidR="00763630" w:rsidRPr="003B6686" w:rsidRDefault="00763630" w:rsidP="00B83D06">
            <w:pPr>
              <w:rPr>
                <w:sz w:val="22"/>
                <w:szCs w:val="22"/>
              </w:rPr>
            </w:pPr>
            <w:r w:rsidRPr="003B6686">
              <w:rPr>
                <w:sz w:val="22"/>
                <w:szCs w:val="22"/>
              </w:rPr>
              <w:t>Merchant doesn’t exist</w:t>
            </w:r>
          </w:p>
        </w:tc>
        <w:tc>
          <w:tcPr>
            <w:tcW w:w="546" w:type="dxa"/>
          </w:tcPr>
          <w:p w14:paraId="6FCC670D" w14:textId="77777777" w:rsidR="00763630" w:rsidRPr="003B6686" w:rsidRDefault="00763630" w:rsidP="00B83D06">
            <w:pPr>
              <w:rPr>
                <w:sz w:val="22"/>
                <w:szCs w:val="22"/>
              </w:rPr>
            </w:pPr>
            <w:r w:rsidRPr="003B6686">
              <w:rPr>
                <w:sz w:val="22"/>
                <w:szCs w:val="22"/>
              </w:rPr>
              <w:t>Return false</w:t>
            </w:r>
          </w:p>
        </w:tc>
      </w:tr>
      <w:tr w:rsidR="00763630" w:rsidRPr="003B6686" w14:paraId="153D6048" w14:textId="77777777" w:rsidTr="00763630">
        <w:trPr>
          <w:trHeight w:val="1375"/>
        </w:trPr>
        <w:tc>
          <w:tcPr>
            <w:tcW w:w="3136" w:type="dxa"/>
          </w:tcPr>
          <w:p w14:paraId="2EBEEE1B" w14:textId="77777777" w:rsidR="00763630" w:rsidRPr="003B6686" w:rsidRDefault="00763630" w:rsidP="00B83D06">
            <w:pPr>
              <w:rPr>
                <w:sz w:val="22"/>
                <w:szCs w:val="22"/>
              </w:rPr>
            </w:pPr>
            <w:proofErr w:type="spellStart"/>
            <w:proofErr w:type="gramStart"/>
            <w:r w:rsidRPr="003B6686">
              <w:rPr>
                <w:sz w:val="22"/>
                <w:szCs w:val="22"/>
              </w:rPr>
              <w:t>authenticateMerchant</w:t>
            </w:r>
            <w:proofErr w:type="spellEnd"/>
            <w:r w:rsidRPr="003B6686">
              <w:rPr>
                <w:sz w:val="22"/>
                <w:szCs w:val="22"/>
              </w:rPr>
              <w:t>(</w:t>
            </w:r>
            <w:proofErr w:type="gramEnd"/>
            <w:r w:rsidRPr="003B6686">
              <w:rPr>
                <w:sz w:val="22"/>
                <w:szCs w:val="22"/>
              </w:rPr>
              <w:t xml:space="preserve">String username, String password): </w:t>
            </w:r>
            <w:proofErr w:type="spellStart"/>
            <w:r w:rsidRPr="003B6686">
              <w:rPr>
                <w:sz w:val="22"/>
                <w:szCs w:val="22"/>
              </w:rPr>
              <w:t>boolean</w:t>
            </w:r>
            <w:proofErr w:type="spellEnd"/>
          </w:p>
        </w:tc>
        <w:tc>
          <w:tcPr>
            <w:tcW w:w="742" w:type="dxa"/>
          </w:tcPr>
          <w:p w14:paraId="6DC155BA" w14:textId="77777777" w:rsidR="00763630" w:rsidRPr="003B6686" w:rsidRDefault="00763630" w:rsidP="00B83D06">
            <w:pPr>
              <w:rPr>
                <w:sz w:val="22"/>
                <w:szCs w:val="22"/>
              </w:rPr>
            </w:pPr>
            <w:r w:rsidRPr="003B6686">
              <w:rPr>
                <w:sz w:val="22"/>
                <w:szCs w:val="22"/>
              </w:rPr>
              <w:t>4CA</w:t>
            </w:r>
          </w:p>
        </w:tc>
        <w:tc>
          <w:tcPr>
            <w:tcW w:w="2825" w:type="dxa"/>
          </w:tcPr>
          <w:p w14:paraId="2D02AB32" w14:textId="77777777" w:rsidR="00763630" w:rsidRPr="003B6686" w:rsidRDefault="00763630" w:rsidP="00B83D06">
            <w:pPr>
              <w:rPr>
                <w:sz w:val="22"/>
                <w:szCs w:val="22"/>
              </w:rPr>
            </w:pPr>
            <w:r w:rsidRPr="003B6686">
              <w:rPr>
                <w:sz w:val="22"/>
                <w:szCs w:val="22"/>
              </w:rPr>
              <w:t>Username=””</w:t>
            </w:r>
          </w:p>
          <w:p w14:paraId="5A6E62EC" w14:textId="77777777" w:rsidR="00763630" w:rsidRPr="003B6686" w:rsidRDefault="00763630" w:rsidP="00B83D06">
            <w:pPr>
              <w:rPr>
                <w:sz w:val="22"/>
                <w:szCs w:val="22"/>
              </w:rPr>
            </w:pPr>
            <w:r w:rsidRPr="003B6686">
              <w:rPr>
                <w:sz w:val="22"/>
                <w:szCs w:val="22"/>
              </w:rPr>
              <w:t>Password=””</w:t>
            </w:r>
          </w:p>
        </w:tc>
        <w:tc>
          <w:tcPr>
            <w:tcW w:w="1386" w:type="dxa"/>
          </w:tcPr>
          <w:p w14:paraId="57D5D5B1" w14:textId="77777777" w:rsidR="00763630" w:rsidRPr="003B6686" w:rsidRDefault="00763630" w:rsidP="00B83D06">
            <w:pPr>
              <w:rPr>
                <w:sz w:val="22"/>
                <w:szCs w:val="22"/>
              </w:rPr>
            </w:pPr>
            <w:r w:rsidRPr="003B6686">
              <w:rPr>
                <w:sz w:val="22"/>
                <w:szCs w:val="22"/>
              </w:rPr>
              <w:t>Empty Credentials</w:t>
            </w:r>
          </w:p>
        </w:tc>
        <w:tc>
          <w:tcPr>
            <w:tcW w:w="546" w:type="dxa"/>
          </w:tcPr>
          <w:p w14:paraId="4173DEF6" w14:textId="77777777" w:rsidR="00763630" w:rsidRPr="003B6686" w:rsidRDefault="00763630" w:rsidP="00B83D06">
            <w:pPr>
              <w:rPr>
                <w:sz w:val="22"/>
                <w:szCs w:val="22"/>
              </w:rPr>
            </w:pPr>
            <w:r w:rsidRPr="003B6686">
              <w:rPr>
                <w:sz w:val="22"/>
                <w:szCs w:val="22"/>
              </w:rPr>
              <w:t>Return False</w:t>
            </w:r>
          </w:p>
        </w:tc>
      </w:tr>
      <w:tr w:rsidR="00763630" w:rsidRPr="003B6686" w14:paraId="32036E36" w14:textId="77777777" w:rsidTr="00763630">
        <w:trPr>
          <w:trHeight w:val="451"/>
        </w:trPr>
        <w:tc>
          <w:tcPr>
            <w:tcW w:w="3136" w:type="dxa"/>
          </w:tcPr>
          <w:p w14:paraId="6EA3669F" w14:textId="77777777" w:rsidR="00763630" w:rsidRPr="003B6686" w:rsidRDefault="00763630" w:rsidP="00B83D06">
            <w:pPr>
              <w:rPr>
                <w:sz w:val="22"/>
                <w:szCs w:val="22"/>
              </w:rPr>
            </w:pPr>
            <w:proofErr w:type="spellStart"/>
            <w:proofErr w:type="gramStart"/>
            <w:r w:rsidRPr="003B6686">
              <w:rPr>
                <w:sz w:val="22"/>
                <w:szCs w:val="22"/>
              </w:rPr>
              <w:t>submitOrder</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merchantID</w:t>
            </w:r>
            <w:proofErr w:type="spellEnd"/>
            <w:r w:rsidRPr="003B6686">
              <w:rPr>
                <w:sz w:val="22"/>
                <w:szCs w:val="22"/>
              </w:rPr>
              <w:t>, Map&lt;String, Integer&gt; items</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0DA4D202" w14:textId="77777777" w:rsidR="00763630" w:rsidRPr="003B6686" w:rsidRDefault="00763630" w:rsidP="00B83D06">
            <w:pPr>
              <w:rPr>
                <w:sz w:val="22"/>
                <w:szCs w:val="22"/>
              </w:rPr>
            </w:pPr>
            <w:r w:rsidRPr="003B6686">
              <w:rPr>
                <w:sz w:val="22"/>
                <w:szCs w:val="22"/>
              </w:rPr>
              <w:t>5CA</w:t>
            </w:r>
          </w:p>
        </w:tc>
        <w:tc>
          <w:tcPr>
            <w:tcW w:w="2825" w:type="dxa"/>
          </w:tcPr>
          <w:p w14:paraId="07194E1A" w14:textId="77777777" w:rsidR="00763630" w:rsidRPr="003B6686" w:rsidRDefault="00763630" w:rsidP="00B83D06">
            <w:pPr>
              <w:rPr>
                <w:sz w:val="22"/>
                <w:szCs w:val="22"/>
              </w:rPr>
            </w:pPr>
            <w:proofErr w:type="spellStart"/>
            <w:r w:rsidRPr="003B6686">
              <w:rPr>
                <w:sz w:val="22"/>
                <w:szCs w:val="22"/>
              </w:rPr>
              <w:t>merchantID</w:t>
            </w:r>
            <w:proofErr w:type="spellEnd"/>
            <w:r w:rsidRPr="003B6686">
              <w:rPr>
                <w:sz w:val="22"/>
                <w:szCs w:val="22"/>
              </w:rPr>
              <w:t xml:space="preserve"> = “M001”</w:t>
            </w:r>
          </w:p>
          <w:p w14:paraId="70D5F7D6" w14:textId="77777777" w:rsidR="00763630" w:rsidRPr="003B6686" w:rsidRDefault="00763630" w:rsidP="00B83D06">
            <w:pPr>
              <w:rPr>
                <w:sz w:val="22"/>
                <w:szCs w:val="22"/>
              </w:rPr>
            </w:pPr>
            <w:r w:rsidRPr="003B6686">
              <w:rPr>
                <w:sz w:val="22"/>
                <w:szCs w:val="22"/>
              </w:rPr>
              <w:t>items = {("P01", 5)}</w:t>
            </w:r>
          </w:p>
        </w:tc>
        <w:tc>
          <w:tcPr>
            <w:tcW w:w="1386" w:type="dxa"/>
          </w:tcPr>
          <w:p w14:paraId="5B91B604" w14:textId="77777777" w:rsidR="00763630" w:rsidRPr="003B6686" w:rsidRDefault="00763630" w:rsidP="00B83D06">
            <w:pPr>
              <w:rPr>
                <w:sz w:val="22"/>
                <w:szCs w:val="22"/>
              </w:rPr>
            </w:pPr>
            <w:r w:rsidRPr="003B6686">
              <w:rPr>
                <w:sz w:val="22"/>
                <w:szCs w:val="22"/>
              </w:rPr>
              <w:t xml:space="preserve">Valid merchant and stock available </w:t>
            </w:r>
          </w:p>
        </w:tc>
        <w:tc>
          <w:tcPr>
            <w:tcW w:w="546" w:type="dxa"/>
          </w:tcPr>
          <w:p w14:paraId="0000993D" w14:textId="77777777" w:rsidR="00763630" w:rsidRPr="003B6686" w:rsidRDefault="00763630" w:rsidP="00B83D06">
            <w:pPr>
              <w:rPr>
                <w:sz w:val="22"/>
                <w:szCs w:val="22"/>
              </w:rPr>
            </w:pPr>
            <w:r w:rsidRPr="003B6686">
              <w:rPr>
                <w:sz w:val="22"/>
                <w:szCs w:val="22"/>
              </w:rPr>
              <w:t>Return true</w:t>
            </w:r>
          </w:p>
        </w:tc>
      </w:tr>
      <w:tr w:rsidR="00763630" w:rsidRPr="003B6686" w14:paraId="2107A9F3" w14:textId="77777777" w:rsidTr="00763630">
        <w:trPr>
          <w:trHeight w:val="467"/>
        </w:trPr>
        <w:tc>
          <w:tcPr>
            <w:tcW w:w="3136" w:type="dxa"/>
          </w:tcPr>
          <w:p w14:paraId="48A7D82C" w14:textId="77777777" w:rsidR="00763630" w:rsidRPr="003B6686" w:rsidRDefault="00763630" w:rsidP="00B83D06">
            <w:pPr>
              <w:rPr>
                <w:sz w:val="22"/>
                <w:szCs w:val="22"/>
              </w:rPr>
            </w:pPr>
            <w:proofErr w:type="spellStart"/>
            <w:proofErr w:type="gramStart"/>
            <w:r w:rsidRPr="003B6686">
              <w:rPr>
                <w:sz w:val="22"/>
                <w:szCs w:val="22"/>
              </w:rPr>
              <w:t>submitOrder</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merchantID</w:t>
            </w:r>
            <w:proofErr w:type="spellEnd"/>
            <w:r w:rsidRPr="003B6686">
              <w:rPr>
                <w:sz w:val="22"/>
                <w:szCs w:val="22"/>
              </w:rPr>
              <w:t>, Map&lt;String, Integer&gt; items</w:t>
            </w:r>
            <w:proofErr w:type="gramStart"/>
            <w:r w:rsidRPr="003B6686">
              <w:rPr>
                <w:sz w:val="22"/>
                <w:szCs w:val="22"/>
              </w:rPr>
              <w:t>) :</w:t>
            </w:r>
            <w:proofErr w:type="gramEnd"/>
            <w:r w:rsidRPr="003B6686">
              <w:rPr>
                <w:sz w:val="22"/>
                <w:szCs w:val="22"/>
              </w:rPr>
              <w:t xml:space="preserve"> </w:t>
            </w:r>
            <w:proofErr w:type="spellStart"/>
            <w:r w:rsidRPr="003B6686">
              <w:rPr>
                <w:sz w:val="22"/>
                <w:szCs w:val="22"/>
              </w:rPr>
              <w:t>OrderConfirmation</w:t>
            </w:r>
            <w:proofErr w:type="spellEnd"/>
          </w:p>
        </w:tc>
        <w:tc>
          <w:tcPr>
            <w:tcW w:w="742" w:type="dxa"/>
          </w:tcPr>
          <w:p w14:paraId="6A1CED58" w14:textId="77777777" w:rsidR="00763630" w:rsidRPr="003B6686" w:rsidRDefault="00763630" w:rsidP="00B83D06">
            <w:pPr>
              <w:rPr>
                <w:sz w:val="22"/>
                <w:szCs w:val="22"/>
              </w:rPr>
            </w:pPr>
            <w:r w:rsidRPr="003B6686">
              <w:rPr>
                <w:sz w:val="22"/>
                <w:szCs w:val="22"/>
              </w:rPr>
              <w:t>6CA</w:t>
            </w:r>
          </w:p>
        </w:tc>
        <w:tc>
          <w:tcPr>
            <w:tcW w:w="2825" w:type="dxa"/>
          </w:tcPr>
          <w:p w14:paraId="72CA2F3E" w14:textId="77777777" w:rsidR="00763630" w:rsidRPr="003B6686" w:rsidRDefault="00763630" w:rsidP="00B83D06">
            <w:pPr>
              <w:rPr>
                <w:sz w:val="22"/>
                <w:szCs w:val="22"/>
              </w:rPr>
            </w:pPr>
            <w:proofErr w:type="spellStart"/>
            <w:r w:rsidRPr="003B6686">
              <w:rPr>
                <w:sz w:val="22"/>
                <w:szCs w:val="22"/>
              </w:rPr>
              <w:t>merchandID</w:t>
            </w:r>
            <w:proofErr w:type="spellEnd"/>
            <w:r w:rsidRPr="003B6686">
              <w:rPr>
                <w:sz w:val="22"/>
                <w:szCs w:val="22"/>
              </w:rPr>
              <w:t>=”M001”</w:t>
            </w:r>
          </w:p>
          <w:p w14:paraId="51835B67" w14:textId="77777777" w:rsidR="00763630" w:rsidRPr="003B6686" w:rsidRDefault="00763630" w:rsidP="00B83D06">
            <w:pPr>
              <w:rPr>
                <w:sz w:val="22"/>
                <w:szCs w:val="22"/>
              </w:rPr>
            </w:pPr>
            <w:r w:rsidRPr="003B6686">
              <w:rPr>
                <w:sz w:val="22"/>
                <w:szCs w:val="22"/>
              </w:rPr>
              <w:t>items</w:t>
            </w:r>
            <w:proofErr w:type="gramStart"/>
            <w:r w:rsidRPr="003B6686">
              <w:rPr>
                <w:sz w:val="22"/>
                <w:szCs w:val="22"/>
              </w:rPr>
              <w:t>={</w:t>
            </w:r>
            <w:proofErr w:type="gramEnd"/>
            <w:r w:rsidRPr="003B6686">
              <w:rPr>
                <w:sz w:val="22"/>
                <w:szCs w:val="22"/>
              </w:rPr>
              <w:t>("P01", 9999)}</w:t>
            </w:r>
          </w:p>
        </w:tc>
        <w:tc>
          <w:tcPr>
            <w:tcW w:w="1386" w:type="dxa"/>
          </w:tcPr>
          <w:p w14:paraId="37565E41" w14:textId="77777777" w:rsidR="00763630" w:rsidRPr="003B6686" w:rsidRDefault="00763630" w:rsidP="00B83D06">
            <w:pPr>
              <w:rPr>
                <w:sz w:val="22"/>
                <w:szCs w:val="22"/>
              </w:rPr>
            </w:pPr>
            <w:r w:rsidRPr="003B6686">
              <w:rPr>
                <w:sz w:val="22"/>
                <w:szCs w:val="22"/>
              </w:rPr>
              <w:t>Quantity exceeds stock</w:t>
            </w:r>
          </w:p>
        </w:tc>
        <w:tc>
          <w:tcPr>
            <w:tcW w:w="546" w:type="dxa"/>
          </w:tcPr>
          <w:p w14:paraId="076AA34E" w14:textId="77777777" w:rsidR="00763630" w:rsidRPr="003B6686" w:rsidRDefault="00763630" w:rsidP="00B83D06">
            <w:pPr>
              <w:rPr>
                <w:sz w:val="22"/>
                <w:szCs w:val="22"/>
              </w:rPr>
            </w:pPr>
            <w:r w:rsidRPr="003B6686">
              <w:rPr>
                <w:sz w:val="22"/>
                <w:szCs w:val="22"/>
              </w:rPr>
              <w:t>Return false</w:t>
            </w:r>
          </w:p>
        </w:tc>
      </w:tr>
      <w:tr w:rsidR="00763630" w:rsidRPr="003B6686" w14:paraId="614D2357" w14:textId="77777777" w:rsidTr="00763630">
        <w:trPr>
          <w:trHeight w:val="467"/>
        </w:trPr>
        <w:tc>
          <w:tcPr>
            <w:tcW w:w="3136" w:type="dxa"/>
          </w:tcPr>
          <w:p w14:paraId="3E0F951C" w14:textId="77777777" w:rsidR="00763630" w:rsidRPr="003B6686" w:rsidRDefault="00763630" w:rsidP="00B83D06">
            <w:pPr>
              <w:rPr>
                <w:sz w:val="22"/>
                <w:szCs w:val="22"/>
              </w:rPr>
            </w:pPr>
            <w:proofErr w:type="spellStart"/>
            <w:proofErr w:type="gramStart"/>
            <w:r w:rsidRPr="003B6686">
              <w:rPr>
                <w:sz w:val="22"/>
                <w:szCs w:val="22"/>
              </w:rPr>
              <w:t>submitOrder</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merchantID</w:t>
            </w:r>
            <w:proofErr w:type="spellEnd"/>
            <w:r w:rsidRPr="003B6686">
              <w:rPr>
                <w:sz w:val="22"/>
                <w:szCs w:val="22"/>
              </w:rPr>
              <w:t>, Map&lt;String, Integer&gt; items</w:t>
            </w:r>
            <w:proofErr w:type="gramStart"/>
            <w:r w:rsidRPr="003B6686">
              <w:rPr>
                <w:sz w:val="22"/>
                <w:szCs w:val="22"/>
              </w:rPr>
              <w:t>) :</w:t>
            </w:r>
            <w:proofErr w:type="gramEnd"/>
            <w:r w:rsidRPr="003B6686">
              <w:rPr>
                <w:sz w:val="22"/>
                <w:szCs w:val="22"/>
              </w:rPr>
              <w:t xml:space="preserve"> </w:t>
            </w:r>
            <w:proofErr w:type="spellStart"/>
            <w:r w:rsidRPr="003B6686">
              <w:rPr>
                <w:sz w:val="22"/>
                <w:szCs w:val="22"/>
              </w:rPr>
              <w:t>OrderConfirmation</w:t>
            </w:r>
            <w:proofErr w:type="spellEnd"/>
          </w:p>
        </w:tc>
        <w:tc>
          <w:tcPr>
            <w:tcW w:w="742" w:type="dxa"/>
          </w:tcPr>
          <w:p w14:paraId="76D83819" w14:textId="77777777" w:rsidR="00763630" w:rsidRPr="003B6686" w:rsidRDefault="00763630" w:rsidP="00B83D06">
            <w:pPr>
              <w:rPr>
                <w:sz w:val="22"/>
                <w:szCs w:val="22"/>
              </w:rPr>
            </w:pPr>
            <w:r w:rsidRPr="003B6686">
              <w:rPr>
                <w:sz w:val="22"/>
                <w:szCs w:val="22"/>
              </w:rPr>
              <w:t>7CA</w:t>
            </w:r>
          </w:p>
        </w:tc>
        <w:tc>
          <w:tcPr>
            <w:tcW w:w="2825" w:type="dxa"/>
          </w:tcPr>
          <w:p w14:paraId="5FED0A9F" w14:textId="77777777" w:rsidR="00763630" w:rsidRPr="003B6686" w:rsidRDefault="00763630" w:rsidP="00B83D06">
            <w:pPr>
              <w:rPr>
                <w:sz w:val="22"/>
                <w:szCs w:val="22"/>
              </w:rPr>
            </w:pPr>
            <w:proofErr w:type="spellStart"/>
            <w:r w:rsidRPr="003B6686">
              <w:rPr>
                <w:sz w:val="22"/>
                <w:szCs w:val="22"/>
              </w:rPr>
              <w:t>merchandID</w:t>
            </w:r>
            <w:proofErr w:type="spellEnd"/>
            <w:proofErr w:type="gramStart"/>
            <w:r w:rsidRPr="003B6686">
              <w:rPr>
                <w:sz w:val="22"/>
                <w:szCs w:val="22"/>
              </w:rPr>
              <w:t>=”</w:t>
            </w:r>
            <w:proofErr w:type="spellStart"/>
            <w:r w:rsidRPr="003B6686">
              <w:rPr>
                <w:sz w:val="22"/>
                <w:szCs w:val="22"/>
              </w:rPr>
              <w:t>InvalidID</w:t>
            </w:r>
            <w:proofErr w:type="spellEnd"/>
            <w:proofErr w:type="gramEnd"/>
            <w:r w:rsidRPr="003B6686">
              <w:rPr>
                <w:sz w:val="22"/>
                <w:szCs w:val="22"/>
              </w:rPr>
              <w:t>”</w:t>
            </w:r>
          </w:p>
          <w:p w14:paraId="23BD5333" w14:textId="77777777" w:rsidR="00763630" w:rsidRPr="003B6686" w:rsidRDefault="00763630" w:rsidP="00B83D06">
            <w:pPr>
              <w:rPr>
                <w:sz w:val="22"/>
                <w:szCs w:val="22"/>
              </w:rPr>
            </w:pPr>
            <w:r w:rsidRPr="003B6686">
              <w:rPr>
                <w:sz w:val="22"/>
                <w:szCs w:val="22"/>
              </w:rPr>
              <w:t>items</w:t>
            </w:r>
            <w:proofErr w:type="gramStart"/>
            <w:r w:rsidRPr="003B6686">
              <w:rPr>
                <w:sz w:val="22"/>
                <w:szCs w:val="22"/>
              </w:rPr>
              <w:t>={</w:t>
            </w:r>
            <w:proofErr w:type="gramEnd"/>
            <w:r w:rsidRPr="003B6686">
              <w:rPr>
                <w:sz w:val="22"/>
                <w:szCs w:val="22"/>
              </w:rPr>
              <w:t>("P01", 5)}</w:t>
            </w:r>
          </w:p>
        </w:tc>
        <w:tc>
          <w:tcPr>
            <w:tcW w:w="1386" w:type="dxa"/>
          </w:tcPr>
          <w:p w14:paraId="312D9269" w14:textId="77777777" w:rsidR="00763630" w:rsidRPr="003B6686" w:rsidRDefault="00763630" w:rsidP="00B83D06">
            <w:pPr>
              <w:rPr>
                <w:sz w:val="22"/>
                <w:szCs w:val="22"/>
              </w:rPr>
            </w:pPr>
            <w:r w:rsidRPr="003B6686">
              <w:rPr>
                <w:sz w:val="22"/>
                <w:szCs w:val="22"/>
              </w:rPr>
              <w:t>Merchant doesn’t exist</w:t>
            </w:r>
          </w:p>
        </w:tc>
        <w:tc>
          <w:tcPr>
            <w:tcW w:w="546" w:type="dxa"/>
          </w:tcPr>
          <w:p w14:paraId="3C56998A" w14:textId="77777777" w:rsidR="00763630" w:rsidRPr="003B6686" w:rsidRDefault="00763630" w:rsidP="00B83D06">
            <w:pPr>
              <w:rPr>
                <w:sz w:val="22"/>
                <w:szCs w:val="22"/>
              </w:rPr>
            </w:pPr>
            <w:r w:rsidRPr="003B6686">
              <w:rPr>
                <w:sz w:val="22"/>
                <w:szCs w:val="22"/>
              </w:rPr>
              <w:t>Return false</w:t>
            </w:r>
          </w:p>
        </w:tc>
      </w:tr>
      <w:tr w:rsidR="00763630" w:rsidRPr="003B6686" w14:paraId="6AE8CF4B" w14:textId="77777777" w:rsidTr="00763630">
        <w:trPr>
          <w:trHeight w:val="467"/>
        </w:trPr>
        <w:tc>
          <w:tcPr>
            <w:tcW w:w="3136" w:type="dxa"/>
          </w:tcPr>
          <w:p w14:paraId="6751A322" w14:textId="77777777" w:rsidR="00763630" w:rsidRPr="003B6686" w:rsidRDefault="00763630" w:rsidP="00B83D06">
            <w:pPr>
              <w:rPr>
                <w:sz w:val="22"/>
                <w:szCs w:val="22"/>
              </w:rPr>
            </w:pPr>
            <w:proofErr w:type="spellStart"/>
            <w:proofErr w:type="gramStart"/>
            <w:r w:rsidRPr="003B6686">
              <w:rPr>
                <w:sz w:val="22"/>
                <w:szCs w:val="22"/>
              </w:rPr>
              <w:lastRenderedPageBreak/>
              <w:t>submitOrder</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merchantID</w:t>
            </w:r>
            <w:proofErr w:type="spellEnd"/>
            <w:r w:rsidRPr="003B6686">
              <w:rPr>
                <w:sz w:val="22"/>
                <w:szCs w:val="22"/>
              </w:rPr>
              <w:t>, Map&lt;String, Integer&gt; items</w:t>
            </w:r>
            <w:proofErr w:type="gramStart"/>
            <w:r w:rsidRPr="003B6686">
              <w:rPr>
                <w:sz w:val="22"/>
                <w:szCs w:val="22"/>
              </w:rPr>
              <w:t>) :</w:t>
            </w:r>
            <w:proofErr w:type="gramEnd"/>
            <w:r w:rsidRPr="003B6686">
              <w:rPr>
                <w:sz w:val="22"/>
                <w:szCs w:val="22"/>
              </w:rPr>
              <w:t xml:space="preserve"> </w:t>
            </w:r>
            <w:proofErr w:type="spellStart"/>
            <w:r w:rsidRPr="003B6686">
              <w:rPr>
                <w:sz w:val="22"/>
                <w:szCs w:val="22"/>
              </w:rPr>
              <w:t>OrderConfirmation</w:t>
            </w:r>
            <w:proofErr w:type="spellEnd"/>
          </w:p>
        </w:tc>
        <w:tc>
          <w:tcPr>
            <w:tcW w:w="742" w:type="dxa"/>
          </w:tcPr>
          <w:p w14:paraId="41EC4A16" w14:textId="77777777" w:rsidR="00763630" w:rsidRPr="003B6686" w:rsidRDefault="00763630" w:rsidP="00B83D06">
            <w:pPr>
              <w:rPr>
                <w:sz w:val="22"/>
                <w:szCs w:val="22"/>
              </w:rPr>
            </w:pPr>
            <w:r w:rsidRPr="003B6686">
              <w:rPr>
                <w:sz w:val="22"/>
                <w:szCs w:val="22"/>
              </w:rPr>
              <w:t>8CA</w:t>
            </w:r>
          </w:p>
        </w:tc>
        <w:tc>
          <w:tcPr>
            <w:tcW w:w="2825" w:type="dxa"/>
          </w:tcPr>
          <w:p w14:paraId="20E2F5B3" w14:textId="77777777" w:rsidR="00763630" w:rsidRPr="003B6686" w:rsidRDefault="00763630" w:rsidP="00B83D06">
            <w:pPr>
              <w:rPr>
                <w:sz w:val="22"/>
                <w:szCs w:val="22"/>
              </w:rPr>
            </w:pPr>
            <w:proofErr w:type="spellStart"/>
            <w:r w:rsidRPr="003B6686">
              <w:rPr>
                <w:sz w:val="22"/>
                <w:szCs w:val="22"/>
              </w:rPr>
              <w:t>merchandID</w:t>
            </w:r>
            <w:proofErr w:type="spellEnd"/>
            <w:r w:rsidRPr="003B6686">
              <w:rPr>
                <w:sz w:val="22"/>
                <w:szCs w:val="22"/>
              </w:rPr>
              <w:t>=”M001”</w:t>
            </w:r>
          </w:p>
          <w:p w14:paraId="3DF8A759" w14:textId="77777777" w:rsidR="00763630" w:rsidRPr="003B6686" w:rsidRDefault="00763630" w:rsidP="00B83D06">
            <w:pPr>
              <w:rPr>
                <w:sz w:val="22"/>
                <w:szCs w:val="22"/>
              </w:rPr>
            </w:pPr>
            <w:r w:rsidRPr="003B6686">
              <w:rPr>
                <w:sz w:val="22"/>
                <w:szCs w:val="22"/>
              </w:rPr>
              <w:t>items</w:t>
            </w:r>
            <w:proofErr w:type="gramStart"/>
            <w:r w:rsidRPr="003B6686">
              <w:rPr>
                <w:sz w:val="22"/>
                <w:szCs w:val="22"/>
              </w:rPr>
              <w:t>={</w:t>
            </w:r>
            <w:proofErr w:type="gramEnd"/>
            <w:r w:rsidRPr="003B6686">
              <w:rPr>
                <w:sz w:val="22"/>
                <w:szCs w:val="22"/>
              </w:rPr>
              <w:t>}</w:t>
            </w:r>
          </w:p>
        </w:tc>
        <w:tc>
          <w:tcPr>
            <w:tcW w:w="1386" w:type="dxa"/>
          </w:tcPr>
          <w:p w14:paraId="0738DA93" w14:textId="77777777" w:rsidR="00763630" w:rsidRPr="003B6686" w:rsidRDefault="00763630" w:rsidP="00B83D06">
            <w:pPr>
              <w:rPr>
                <w:sz w:val="22"/>
                <w:szCs w:val="22"/>
              </w:rPr>
            </w:pPr>
            <w:r w:rsidRPr="003B6686">
              <w:rPr>
                <w:sz w:val="22"/>
                <w:szCs w:val="22"/>
              </w:rPr>
              <w:t>Empty Order</w:t>
            </w:r>
          </w:p>
        </w:tc>
        <w:tc>
          <w:tcPr>
            <w:tcW w:w="546" w:type="dxa"/>
          </w:tcPr>
          <w:p w14:paraId="2B25F9B1" w14:textId="77777777" w:rsidR="00763630" w:rsidRPr="003B6686" w:rsidRDefault="00763630" w:rsidP="00B83D06">
            <w:pPr>
              <w:rPr>
                <w:sz w:val="22"/>
                <w:szCs w:val="22"/>
              </w:rPr>
            </w:pPr>
            <w:r w:rsidRPr="003B6686">
              <w:rPr>
                <w:sz w:val="22"/>
                <w:szCs w:val="22"/>
              </w:rPr>
              <w:t>Return false</w:t>
            </w:r>
          </w:p>
        </w:tc>
      </w:tr>
      <w:tr w:rsidR="00763630" w:rsidRPr="003B6686" w14:paraId="69453C49" w14:textId="77777777" w:rsidTr="00763630">
        <w:trPr>
          <w:trHeight w:val="467"/>
        </w:trPr>
        <w:tc>
          <w:tcPr>
            <w:tcW w:w="3136" w:type="dxa"/>
          </w:tcPr>
          <w:p w14:paraId="006561D7" w14:textId="77777777" w:rsidR="00763630" w:rsidRPr="003B6686" w:rsidRDefault="00763630" w:rsidP="00B83D06">
            <w:pPr>
              <w:rPr>
                <w:sz w:val="22"/>
                <w:szCs w:val="22"/>
              </w:rPr>
            </w:pPr>
            <w:proofErr w:type="spellStart"/>
            <w:proofErr w:type="gramStart"/>
            <w:r w:rsidRPr="003B6686">
              <w:rPr>
                <w:sz w:val="22"/>
                <w:szCs w:val="22"/>
              </w:rPr>
              <w:t>checkStock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itemID</w:t>
            </w:r>
            <w:proofErr w:type="spellEnd"/>
            <w:proofErr w:type="gramStart"/>
            <w:r w:rsidRPr="003B6686">
              <w:rPr>
                <w:sz w:val="22"/>
                <w:szCs w:val="22"/>
              </w:rPr>
              <w:t>) :</w:t>
            </w:r>
            <w:proofErr w:type="gramEnd"/>
            <w:r w:rsidRPr="003B6686">
              <w:rPr>
                <w:sz w:val="22"/>
                <w:szCs w:val="22"/>
              </w:rPr>
              <w:t xml:space="preserve"> int</w:t>
            </w:r>
          </w:p>
          <w:p w14:paraId="4C6736AB" w14:textId="77777777" w:rsidR="00763630" w:rsidRPr="003B6686" w:rsidRDefault="00763630" w:rsidP="00B83D06">
            <w:pPr>
              <w:rPr>
                <w:sz w:val="22"/>
                <w:szCs w:val="22"/>
              </w:rPr>
            </w:pPr>
          </w:p>
        </w:tc>
        <w:tc>
          <w:tcPr>
            <w:tcW w:w="742" w:type="dxa"/>
          </w:tcPr>
          <w:p w14:paraId="2EA9157E" w14:textId="77777777" w:rsidR="00763630" w:rsidRPr="003B6686" w:rsidRDefault="00763630" w:rsidP="00B83D06">
            <w:pPr>
              <w:rPr>
                <w:sz w:val="22"/>
                <w:szCs w:val="22"/>
              </w:rPr>
            </w:pPr>
            <w:r w:rsidRPr="003B6686">
              <w:rPr>
                <w:sz w:val="22"/>
                <w:szCs w:val="22"/>
              </w:rPr>
              <w:t>9CA</w:t>
            </w:r>
          </w:p>
        </w:tc>
        <w:tc>
          <w:tcPr>
            <w:tcW w:w="2825" w:type="dxa"/>
          </w:tcPr>
          <w:p w14:paraId="27AA3CB2" w14:textId="77777777" w:rsidR="00763630" w:rsidRPr="003B6686" w:rsidRDefault="00763630" w:rsidP="00B83D06">
            <w:pPr>
              <w:rPr>
                <w:sz w:val="22"/>
                <w:szCs w:val="22"/>
              </w:rPr>
            </w:pPr>
            <w:proofErr w:type="spellStart"/>
            <w:r w:rsidRPr="003B6686">
              <w:rPr>
                <w:sz w:val="22"/>
                <w:szCs w:val="22"/>
              </w:rPr>
              <w:t>itemID</w:t>
            </w:r>
            <w:proofErr w:type="spellEnd"/>
            <w:r w:rsidRPr="003B6686">
              <w:rPr>
                <w:sz w:val="22"/>
                <w:szCs w:val="22"/>
              </w:rPr>
              <w:t xml:space="preserve"> = “P01”</w:t>
            </w:r>
          </w:p>
        </w:tc>
        <w:tc>
          <w:tcPr>
            <w:tcW w:w="1386" w:type="dxa"/>
          </w:tcPr>
          <w:p w14:paraId="48E73BCD" w14:textId="77777777" w:rsidR="00763630" w:rsidRPr="003B6686" w:rsidRDefault="00763630" w:rsidP="00B83D06">
            <w:pPr>
              <w:rPr>
                <w:sz w:val="22"/>
                <w:szCs w:val="22"/>
              </w:rPr>
            </w:pPr>
            <w:r w:rsidRPr="003B6686">
              <w:rPr>
                <w:sz w:val="22"/>
                <w:szCs w:val="22"/>
              </w:rPr>
              <w:t>Item exists</w:t>
            </w:r>
          </w:p>
        </w:tc>
        <w:tc>
          <w:tcPr>
            <w:tcW w:w="546" w:type="dxa"/>
          </w:tcPr>
          <w:p w14:paraId="69EDF7B8" w14:textId="77777777" w:rsidR="00763630" w:rsidRPr="003B6686" w:rsidRDefault="00763630" w:rsidP="00B83D06">
            <w:pPr>
              <w:rPr>
                <w:sz w:val="22"/>
                <w:szCs w:val="22"/>
              </w:rPr>
            </w:pPr>
            <w:r w:rsidRPr="003B6686">
              <w:rPr>
                <w:sz w:val="22"/>
                <w:szCs w:val="22"/>
              </w:rPr>
              <w:t>Return stock quantity (e.g., 50)</w:t>
            </w:r>
          </w:p>
        </w:tc>
      </w:tr>
      <w:tr w:rsidR="00763630" w:rsidRPr="003B6686" w14:paraId="5432319D" w14:textId="77777777" w:rsidTr="00763630">
        <w:trPr>
          <w:trHeight w:val="467"/>
        </w:trPr>
        <w:tc>
          <w:tcPr>
            <w:tcW w:w="3136" w:type="dxa"/>
          </w:tcPr>
          <w:p w14:paraId="2026B2AF" w14:textId="77777777" w:rsidR="00763630" w:rsidRPr="003B6686" w:rsidRDefault="00763630" w:rsidP="00B83D06">
            <w:pPr>
              <w:rPr>
                <w:sz w:val="22"/>
                <w:szCs w:val="22"/>
              </w:rPr>
            </w:pPr>
            <w:proofErr w:type="spellStart"/>
            <w:proofErr w:type="gramStart"/>
            <w:r w:rsidRPr="003B6686">
              <w:rPr>
                <w:sz w:val="22"/>
                <w:szCs w:val="22"/>
              </w:rPr>
              <w:t>checkStock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itemID</w:t>
            </w:r>
            <w:proofErr w:type="spellEnd"/>
            <w:proofErr w:type="gramStart"/>
            <w:r w:rsidRPr="003B6686">
              <w:rPr>
                <w:sz w:val="22"/>
                <w:szCs w:val="22"/>
              </w:rPr>
              <w:t>) :</w:t>
            </w:r>
            <w:proofErr w:type="gramEnd"/>
            <w:r w:rsidRPr="003B6686">
              <w:rPr>
                <w:sz w:val="22"/>
                <w:szCs w:val="22"/>
              </w:rPr>
              <w:t xml:space="preserve"> int</w:t>
            </w:r>
          </w:p>
          <w:p w14:paraId="07A1A836" w14:textId="77777777" w:rsidR="00763630" w:rsidRPr="003B6686" w:rsidRDefault="00763630" w:rsidP="00B83D06">
            <w:pPr>
              <w:rPr>
                <w:sz w:val="22"/>
                <w:szCs w:val="22"/>
              </w:rPr>
            </w:pPr>
          </w:p>
        </w:tc>
        <w:tc>
          <w:tcPr>
            <w:tcW w:w="742" w:type="dxa"/>
          </w:tcPr>
          <w:p w14:paraId="5FBEE1C7" w14:textId="77777777" w:rsidR="00763630" w:rsidRPr="003B6686" w:rsidRDefault="00763630" w:rsidP="00B83D06">
            <w:pPr>
              <w:rPr>
                <w:sz w:val="22"/>
                <w:szCs w:val="22"/>
              </w:rPr>
            </w:pPr>
            <w:r w:rsidRPr="003B6686">
              <w:rPr>
                <w:sz w:val="22"/>
                <w:szCs w:val="22"/>
              </w:rPr>
              <w:t>10CA</w:t>
            </w:r>
          </w:p>
        </w:tc>
        <w:tc>
          <w:tcPr>
            <w:tcW w:w="2825" w:type="dxa"/>
          </w:tcPr>
          <w:p w14:paraId="38E8780B" w14:textId="77777777" w:rsidR="00763630" w:rsidRPr="003B6686" w:rsidRDefault="00763630" w:rsidP="00B83D06">
            <w:pPr>
              <w:rPr>
                <w:sz w:val="22"/>
                <w:szCs w:val="22"/>
              </w:rPr>
            </w:pPr>
            <w:proofErr w:type="spellStart"/>
            <w:r w:rsidRPr="003B6686">
              <w:rPr>
                <w:sz w:val="22"/>
                <w:szCs w:val="22"/>
              </w:rPr>
              <w:t>itemID</w:t>
            </w:r>
            <w:proofErr w:type="spellEnd"/>
            <w:r w:rsidRPr="003B6686">
              <w:rPr>
                <w:sz w:val="22"/>
                <w:szCs w:val="22"/>
              </w:rPr>
              <w:t xml:space="preserve"> = “invalid item”</w:t>
            </w:r>
          </w:p>
        </w:tc>
        <w:tc>
          <w:tcPr>
            <w:tcW w:w="1386" w:type="dxa"/>
          </w:tcPr>
          <w:p w14:paraId="4952154A" w14:textId="77777777" w:rsidR="00763630" w:rsidRPr="003B6686" w:rsidRDefault="00763630" w:rsidP="00B83D06">
            <w:pPr>
              <w:rPr>
                <w:sz w:val="22"/>
                <w:szCs w:val="22"/>
              </w:rPr>
            </w:pPr>
            <w:r w:rsidRPr="003B6686">
              <w:rPr>
                <w:sz w:val="22"/>
                <w:szCs w:val="22"/>
              </w:rPr>
              <w:t>Item does not exist</w:t>
            </w:r>
          </w:p>
        </w:tc>
        <w:tc>
          <w:tcPr>
            <w:tcW w:w="546" w:type="dxa"/>
          </w:tcPr>
          <w:p w14:paraId="6D0782CF" w14:textId="77777777" w:rsidR="00763630" w:rsidRPr="003B6686" w:rsidRDefault="00763630" w:rsidP="00B83D06">
            <w:pPr>
              <w:rPr>
                <w:sz w:val="22"/>
                <w:szCs w:val="22"/>
              </w:rPr>
            </w:pPr>
            <w:r w:rsidRPr="003B6686">
              <w:rPr>
                <w:sz w:val="22"/>
                <w:szCs w:val="22"/>
              </w:rPr>
              <w:t>Return 0 or error indicator</w:t>
            </w:r>
          </w:p>
        </w:tc>
      </w:tr>
      <w:tr w:rsidR="00763630" w:rsidRPr="003B6686" w14:paraId="0E3E0FCB" w14:textId="77777777" w:rsidTr="00763630">
        <w:trPr>
          <w:trHeight w:val="467"/>
        </w:trPr>
        <w:tc>
          <w:tcPr>
            <w:tcW w:w="3136" w:type="dxa"/>
          </w:tcPr>
          <w:p w14:paraId="24A63BF6" w14:textId="77777777" w:rsidR="00763630" w:rsidRPr="003B6686" w:rsidRDefault="00763630" w:rsidP="00B83D06">
            <w:pPr>
              <w:rPr>
                <w:sz w:val="22"/>
                <w:szCs w:val="22"/>
              </w:rPr>
            </w:pPr>
            <w:proofErr w:type="spellStart"/>
            <w:proofErr w:type="gramStart"/>
            <w:r w:rsidRPr="003B6686">
              <w:rPr>
                <w:sz w:val="22"/>
                <w:szCs w:val="22"/>
              </w:rPr>
              <w:t>getOrderHistory</w:t>
            </w:r>
            <w:proofErr w:type="spellEnd"/>
            <w:r w:rsidRPr="003B6686">
              <w:rPr>
                <w:sz w:val="22"/>
                <w:szCs w:val="22"/>
              </w:rPr>
              <w:t>(</w:t>
            </w:r>
            <w:proofErr w:type="spellStart"/>
            <w:proofErr w:type="gramEnd"/>
            <w:r w:rsidRPr="003B6686">
              <w:rPr>
                <w:sz w:val="22"/>
                <w:szCs w:val="22"/>
              </w:rPr>
              <w:t>LocalDate</w:t>
            </w:r>
            <w:proofErr w:type="spellEnd"/>
            <w:r w:rsidRPr="003B6686">
              <w:rPr>
                <w:sz w:val="22"/>
                <w:szCs w:val="22"/>
              </w:rPr>
              <w:t xml:space="preserve"> </w:t>
            </w:r>
            <w:proofErr w:type="spellStart"/>
            <w:r w:rsidRPr="003B6686">
              <w:rPr>
                <w:sz w:val="22"/>
                <w:szCs w:val="22"/>
              </w:rPr>
              <w:t>fromDate</w:t>
            </w:r>
            <w:proofErr w:type="spellEnd"/>
            <w:r w:rsidRPr="003B6686">
              <w:rPr>
                <w:sz w:val="22"/>
                <w:szCs w:val="22"/>
              </w:rPr>
              <w:t xml:space="preserve">, </w:t>
            </w:r>
            <w:proofErr w:type="spellStart"/>
            <w:r w:rsidRPr="003B6686">
              <w:rPr>
                <w:sz w:val="22"/>
                <w:szCs w:val="22"/>
              </w:rPr>
              <w:t>LocalDate</w:t>
            </w:r>
            <w:proofErr w:type="spellEnd"/>
            <w:r w:rsidRPr="003B6686">
              <w:rPr>
                <w:sz w:val="22"/>
                <w:szCs w:val="22"/>
              </w:rPr>
              <w:t xml:space="preserve"> </w:t>
            </w:r>
            <w:proofErr w:type="spellStart"/>
            <w:r w:rsidRPr="003B6686">
              <w:rPr>
                <w:sz w:val="22"/>
                <w:szCs w:val="22"/>
              </w:rPr>
              <w:t>toDate</w:t>
            </w:r>
            <w:proofErr w:type="spellEnd"/>
            <w:proofErr w:type="gramStart"/>
            <w:r w:rsidRPr="003B6686">
              <w:rPr>
                <w:sz w:val="22"/>
                <w:szCs w:val="22"/>
              </w:rPr>
              <w:t>) :</w:t>
            </w:r>
            <w:proofErr w:type="gramEnd"/>
            <w:r w:rsidRPr="003B6686">
              <w:rPr>
                <w:sz w:val="22"/>
                <w:szCs w:val="22"/>
              </w:rPr>
              <w:t xml:space="preserve"> List</w:t>
            </w:r>
          </w:p>
        </w:tc>
        <w:tc>
          <w:tcPr>
            <w:tcW w:w="742" w:type="dxa"/>
          </w:tcPr>
          <w:p w14:paraId="185723BC" w14:textId="77777777" w:rsidR="00763630" w:rsidRPr="003B6686" w:rsidRDefault="00763630" w:rsidP="00B83D06">
            <w:pPr>
              <w:rPr>
                <w:sz w:val="22"/>
                <w:szCs w:val="22"/>
              </w:rPr>
            </w:pPr>
            <w:r w:rsidRPr="003B6686">
              <w:rPr>
                <w:sz w:val="22"/>
                <w:szCs w:val="22"/>
              </w:rPr>
              <w:t>11CA</w:t>
            </w:r>
          </w:p>
        </w:tc>
        <w:tc>
          <w:tcPr>
            <w:tcW w:w="2825" w:type="dxa"/>
          </w:tcPr>
          <w:p w14:paraId="6202B531" w14:textId="77777777" w:rsidR="00763630" w:rsidRPr="003B6686" w:rsidRDefault="00763630" w:rsidP="00B83D06">
            <w:pPr>
              <w:rPr>
                <w:sz w:val="22"/>
                <w:szCs w:val="22"/>
              </w:rPr>
            </w:pPr>
            <w:r w:rsidRPr="003B6686">
              <w:rPr>
                <w:sz w:val="22"/>
                <w:szCs w:val="22"/>
              </w:rPr>
              <w:t>Valid Date range</w:t>
            </w:r>
          </w:p>
        </w:tc>
        <w:tc>
          <w:tcPr>
            <w:tcW w:w="1386" w:type="dxa"/>
          </w:tcPr>
          <w:p w14:paraId="1CEE0719" w14:textId="77777777" w:rsidR="00763630" w:rsidRPr="003B6686" w:rsidRDefault="00763630" w:rsidP="00B83D06">
            <w:pPr>
              <w:rPr>
                <w:sz w:val="22"/>
                <w:szCs w:val="22"/>
              </w:rPr>
            </w:pPr>
            <w:r w:rsidRPr="003B6686">
              <w:rPr>
                <w:sz w:val="22"/>
                <w:szCs w:val="22"/>
              </w:rPr>
              <w:t xml:space="preserve">Order </w:t>
            </w:r>
            <w:proofErr w:type="gramStart"/>
            <w:r w:rsidRPr="003B6686">
              <w:rPr>
                <w:sz w:val="22"/>
                <w:szCs w:val="22"/>
              </w:rPr>
              <w:t>exist</w:t>
            </w:r>
            <w:proofErr w:type="gramEnd"/>
            <w:r w:rsidRPr="003B6686">
              <w:rPr>
                <w:sz w:val="22"/>
                <w:szCs w:val="22"/>
              </w:rPr>
              <w:t xml:space="preserve"> in range</w:t>
            </w:r>
          </w:p>
        </w:tc>
        <w:tc>
          <w:tcPr>
            <w:tcW w:w="546" w:type="dxa"/>
          </w:tcPr>
          <w:p w14:paraId="72930BF1" w14:textId="77777777" w:rsidR="00763630" w:rsidRPr="003B6686" w:rsidRDefault="00763630" w:rsidP="00B83D06">
            <w:pPr>
              <w:rPr>
                <w:sz w:val="22"/>
                <w:szCs w:val="22"/>
              </w:rPr>
            </w:pPr>
            <w:r w:rsidRPr="003B6686">
              <w:rPr>
                <w:sz w:val="22"/>
                <w:szCs w:val="22"/>
              </w:rPr>
              <w:t>Return List&lt;</w:t>
            </w:r>
            <w:proofErr w:type="spellStart"/>
            <w:r w:rsidRPr="003B6686">
              <w:rPr>
                <w:sz w:val="22"/>
                <w:szCs w:val="22"/>
              </w:rPr>
              <w:t>Ordeer</w:t>
            </w:r>
            <w:proofErr w:type="spellEnd"/>
            <w:r w:rsidRPr="003B6686">
              <w:rPr>
                <w:sz w:val="22"/>
                <w:szCs w:val="22"/>
              </w:rPr>
              <w:t>&gt;</w:t>
            </w:r>
          </w:p>
        </w:tc>
      </w:tr>
      <w:tr w:rsidR="00763630" w:rsidRPr="003B6686" w14:paraId="2DE4F298" w14:textId="77777777" w:rsidTr="00763630">
        <w:trPr>
          <w:trHeight w:val="467"/>
        </w:trPr>
        <w:tc>
          <w:tcPr>
            <w:tcW w:w="3136" w:type="dxa"/>
          </w:tcPr>
          <w:p w14:paraId="7DF0A04E" w14:textId="77777777" w:rsidR="00763630" w:rsidRPr="003B6686" w:rsidRDefault="00763630" w:rsidP="00B83D06">
            <w:pPr>
              <w:rPr>
                <w:sz w:val="22"/>
                <w:szCs w:val="22"/>
              </w:rPr>
            </w:pPr>
            <w:proofErr w:type="spellStart"/>
            <w:proofErr w:type="gramStart"/>
            <w:r w:rsidRPr="003B6686">
              <w:rPr>
                <w:sz w:val="22"/>
                <w:szCs w:val="22"/>
              </w:rPr>
              <w:t>getOrderHistory</w:t>
            </w:r>
            <w:proofErr w:type="spellEnd"/>
            <w:r w:rsidRPr="003B6686">
              <w:rPr>
                <w:sz w:val="22"/>
                <w:szCs w:val="22"/>
              </w:rPr>
              <w:t>(</w:t>
            </w:r>
            <w:proofErr w:type="spellStart"/>
            <w:proofErr w:type="gramEnd"/>
            <w:r w:rsidRPr="003B6686">
              <w:rPr>
                <w:sz w:val="22"/>
                <w:szCs w:val="22"/>
              </w:rPr>
              <w:t>LocalDate</w:t>
            </w:r>
            <w:proofErr w:type="spellEnd"/>
            <w:r w:rsidRPr="003B6686">
              <w:rPr>
                <w:sz w:val="22"/>
                <w:szCs w:val="22"/>
              </w:rPr>
              <w:t xml:space="preserve"> </w:t>
            </w:r>
            <w:proofErr w:type="spellStart"/>
            <w:r w:rsidRPr="003B6686">
              <w:rPr>
                <w:sz w:val="22"/>
                <w:szCs w:val="22"/>
              </w:rPr>
              <w:t>fromDate</w:t>
            </w:r>
            <w:proofErr w:type="spellEnd"/>
            <w:r w:rsidRPr="003B6686">
              <w:rPr>
                <w:sz w:val="22"/>
                <w:szCs w:val="22"/>
              </w:rPr>
              <w:t xml:space="preserve">, </w:t>
            </w:r>
            <w:proofErr w:type="spellStart"/>
            <w:r w:rsidRPr="003B6686">
              <w:rPr>
                <w:sz w:val="22"/>
                <w:szCs w:val="22"/>
              </w:rPr>
              <w:t>LocalDate</w:t>
            </w:r>
            <w:proofErr w:type="spellEnd"/>
            <w:r w:rsidRPr="003B6686">
              <w:rPr>
                <w:sz w:val="22"/>
                <w:szCs w:val="22"/>
              </w:rPr>
              <w:t xml:space="preserve"> </w:t>
            </w:r>
            <w:proofErr w:type="spellStart"/>
            <w:r w:rsidRPr="003B6686">
              <w:rPr>
                <w:sz w:val="22"/>
                <w:szCs w:val="22"/>
              </w:rPr>
              <w:t>toDate</w:t>
            </w:r>
            <w:proofErr w:type="spellEnd"/>
            <w:proofErr w:type="gramStart"/>
            <w:r w:rsidRPr="003B6686">
              <w:rPr>
                <w:sz w:val="22"/>
                <w:szCs w:val="22"/>
              </w:rPr>
              <w:t>) :</w:t>
            </w:r>
            <w:proofErr w:type="gramEnd"/>
            <w:r w:rsidRPr="003B6686">
              <w:rPr>
                <w:sz w:val="22"/>
                <w:szCs w:val="22"/>
              </w:rPr>
              <w:t xml:space="preserve"> List</w:t>
            </w:r>
          </w:p>
        </w:tc>
        <w:tc>
          <w:tcPr>
            <w:tcW w:w="742" w:type="dxa"/>
          </w:tcPr>
          <w:p w14:paraId="1342CE12" w14:textId="77777777" w:rsidR="00763630" w:rsidRPr="003B6686" w:rsidRDefault="00763630" w:rsidP="00B83D06">
            <w:pPr>
              <w:rPr>
                <w:sz w:val="22"/>
                <w:szCs w:val="22"/>
              </w:rPr>
            </w:pPr>
            <w:r w:rsidRPr="003B6686">
              <w:rPr>
                <w:sz w:val="22"/>
                <w:szCs w:val="22"/>
              </w:rPr>
              <w:t>12CA</w:t>
            </w:r>
          </w:p>
        </w:tc>
        <w:tc>
          <w:tcPr>
            <w:tcW w:w="2825" w:type="dxa"/>
          </w:tcPr>
          <w:p w14:paraId="04E8343A" w14:textId="77777777" w:rsidR="00763630" w:rsidRPr="003B6686" w:rsidRDefault="00763630" w:rsidP="00B83D06">
            <w:pPr>
              <w:rPr>
                <w:sz w:val="22"/>
                <w:szCs w:val="22"/>
              </w:rPr>
            </w:pPr>
            <w:r w:rsidRPr="003B6686">
              <w:rPr>
                <w:sz w:val="22"/>
                <w:szCs w:val="22"/>
              </w:rPr>
              <w:t xml:space="preserve">Valid Date range </w:t>
            </w:r>
          </w:p>
        </w:tc>
        <w:tc>
          <w:tcPr>
            <w:tcW w:w="1386" w:type="dxa"/>
          </w:tcPr>
          <w:p w14:paraId="5B284493" w14:textId="77777777" w:rsidR="00763630" w:rsidRPr="003B6686" w:rsidRDefault="00763630" w:rsidP="00B83D06">
            <w:pPr>
              <w:rPr>
                <w:sz w:val="22"/>
                <w:szCs w:val="22"/>
              </w:rPr>
            </w:pPr>
            <w:r w:rsidRPr="003B6686">
              <w:rPr>
                <w:sz w:val="22"/>
                <w:szCs w:val="22"/>
              </w:rPr>
              <w:t xml:space="preserve">No order </w:t>
            </w:r>
            <w:proofErr w:type="gramStart"/>
            <w:r w:rsidRPr="003B6686">
              <w:rPr>
                <w:sz w:val="22"/>
                <w:szCs w:val="22"/>
              </w:rPr>
              <w:t>exist</w:t>
            </w:r>
            <w:proofErr w:type="gramEnd"/>
          </w:p>
        </w:tc>
        <w:tc>
          <w:tcPr>
            <w:tcW w:w="546" w:type="dxa"/>
          </w:tcPr>
          <w:p w14:paraId="32DB9B63" w14:textId="77777777" w:rsidR="00763630" w:rsidRPr="003B6686" w:rsidRDefault="00763630" w:rsidP="00B83D06">
            <w:pPr>
              <w:rPr>
                <w:sz w:val="22"/>
                <w:szCs w:val="22"/>
              </w:rPr>
            </w:pPr>
            <w:r w:rsidRPr="003B6686">
              <w:rPr>
                <w:sz w:val="22"/>
                <w:szCs w:val="22"/>
              </w:rPr>
              <w:t>Return empty list</w:t>
            </w:r>
          </w:p>
        </w:tc>
      </w:tr>
      <w:tr w:rsidR="00763630" w:rsidRPr="003B6686" w14:paraId="6106F12F" w14:textId="77777777" w:rsidTr="00763630">
        <w:trPr>
          <w:trHeight w:val="467"/>
        </w:trPr>
        <w:tc>
          <w:tcPr>
            <w:tcW w:w="3136" w:type="dxa"/>
          </w:tcPr>
          <w:p w14:paraId="433B6B97" w14:textId="77777777" w:rsidR="00763630" w:rsidRPr="003B6686" w:rsidRDefault="00763630" w:rsidP="00B83D06">
            <w:pPr>
              <w:rPr>
                <w:sz w:val="22"/>
                <w:szCs w:val="22"/>
              </w:rPr>
            </w:pPr>
            <w:proofErr w:type="spellStart"/>
            <w:proofErr w:type="gramStart"/>
            <w:r w:rsidRPr="003B6686">
              <w:rPr>
                <w:sz w:val="22"/>
                <w:szCs w:val="22"/>
              </w:rPr>
              <w:t>getOrderHistory</w:t>
            </w:r>
            <w:proofErr w:type="spellEnd"/>
            <w:r w:rsidRPr="003B6686">
              <w:rPr>
                <w:sz w:val="22"/>
                <w:szCs w:val="22"/>
              </w:rPr>
              <w:t>(</w:t>
            </w:r>
            <w:proofErr w:type="spellStart"/>
            <w:proofErr w:type="gramEnd"/>
            <w:r w:rsidRPr="003B6686">
              <w:rPr>
                <w:sz w:val="22"/>
                <w:szCs w:val="22"/>
              </w:rPr>
              <w:t>LocalDate</w:t>
            </w:r>
            <w:proofErr w:type="spellEnd"/>
            <w:r w:rsidRPr="003B6686">
              <w:rPr>
                <w:sz w:val="22"/>
                <w:szCs w:val="22"/>
              </w:rPr>
              <w:t xml:space="preserve"> </w:t>
            </w:r>
            <w:proofErr w:type="spellStart"/>
            <w:r w:rsidRPr="003B6686">
              <w:rPr>
                <w:sz w:val="22"/>
                <w:szCs w:val="22"/>
              </w:rPr>
              <w:t>fromDate</w:t>
            </w:r>
            <w:proofErr w:type="spellEnd"/>
            <w:r w:rsidRPr="003B6686">
              <w:rPr>
                <w:sz w:val="22"/>
                <w:szCs w:val="22"/>
              </w:rPr>
              <w:t xml:space="preserve">, </w:t>
            </w:r>
            <w:proofErr w:type="spellStart"/>
            <w:r w:rsidRPr="003B6686">
              <w:rPr>
                <w:sz w:val="22"/>
                <w:szCs w:val="22"/>
              </w:rPr>
              <w:t>LocalDate</w:t>
            </w:r>
            <w:proofErr w:type="spellEnd"/>
            <w:r w:rsidRPr="003B6686">
              <w:rPr>
                <w:sz w:val="22"/>
                <w:szCs w:val="22"/>
              </w:rPr>
              <w:t xml:space="preserve"> </w:t>
            </w:r>
            <w:proofErr w:type="spellStart"/>
            <w:r w:rsidRPr="003B6686">
              <w:rPr>
                <w:sz w:val="22"/>
                <w:szCs w:val="22"/>
              </w:rPr>
              <w:t>toDate</w:t>
            </w:r>
            <w:proofErr w:type="spellEnd"/>
            <w:proofErr w:type="gramStart"/>
            <w:r w:rsidRPr="003B6686">
              <w:rPr>
                <w:sz w:val="22"/>
                <w:szCs w:val="22"/>
              </w:rPr>
              <w:t>) :</w:t>
            </w:r>
            <w:proofErr w:type="gramEnd"/>
            <w:r w:rsidRPr="003B6686">
              <w:rPr>
                <w:sz w:val="22"/>
                <w:szCs w:val="22"/>
              </w:rPr>
              <w:t xml:space="preserve"> List</w:t>
            </w:r>
          </w:p>
        </w:tc>
        <w:tc>
          <w:tcPr>
            <w:tcW w:w="742" w:type="dxa"/>
          </w:tcPr>
          <w:p w14:paraId="599B4670" w14:textId="77777777" w:rsidR="00763630" w:rsidRPr="003B6686" w:rsidRDefault="00763630" w:rsidP="00B83D06">
            <w:pPr>
              <w:rPr>
                <w:sz w:val="22"/>
                <w:szCs w:val="22"/>
              </w:rPr>
            </w:pPr>
            <w:r w:rsidRPr="003B6686">
              <w:rPr>
                <w:sz w:val="22"/>
                <w:szCs w:val="22"/>
              </w:rPr>
              <w:t>13CA</w:t>
            </w:r>
          </w:p>
        </w:tc>
        <w:tc>
          <w:tcPr>
            <w:tcW w:w="2825" w:type="dxa"/>
          </w:tcPr>
          <w:p w14:paraId="34EA1493" w14:textId="77777777" w:rsidR="00763630" w:rsidRPr="003B6686" w:rsidRDefault="00763630" w:rsidP="00B83D06">
            <w:pPr>
              <w:rPr>
                <w:sz w:val="22"/>
                <w:szCs w:val="22"/>
              </w:rPr>
            </w:pPr>
            <w:proofErr w:type="spellStart"/>
            <w:r w:rsidRPr="003B6686">
              <w:rPr>
                <w:sz w:val="22"/>
                <w:szCs w:val="22"/>
              </w:rPr>
              <w:t>fromDate</w:t>
            </w:r>
            <w:proofErr w:type="spellEnd"/>
            <w:r w:rsidRPr="003B6686">
              <w:rPr>
                <w:sz w:val="22"/>
                <w:szCs w:val="22"/>
              </w:rPr>
              <w:t>&gt;</w:t>
            </w:r>
            <w:proofErr w:type="spellStart"/>
            <w:r w:rsidRPr="003B6686">
              <w:rPr>
                <w:sz w:val="22"/>
                <w:szCs w:val="22"/>
              </w:rPr>
              <w:t>toDate</w:t>
            </w:r>
            <w:proofErr w:type="spellEnd"/>
          </w:p>
        </w:tc>
        <w:tc>
          <w:tcPr>
            <w:tcW w:w="1386" w:type="dxa"/>
          </w:tcPr>
          <w:p w14:paraId="132415BC" w14:textId="77777777" w:rsidR="00763630" w:rsidRPr="003B6686" w:rsidRDefault="00763630" w:rsidP="00B83D06">
            <w:pPr>
              <w:rPr>
                <w:sz w:val="22"/>
                <w:szCs w:val="22"/>
              </w:rPr>
            </w:pPr>
            <w:r w:rsidRPr="003B6686">
              <w:rPr>
                <w:sz w:val="22"/>
                <w:szCs w:val="22"/>
              </w:rPr>
              <w:t>Invalid range</w:t>
            </w:r>
          </w:p>
        </w:tc>
        <w:tc>
          <w:tcPr>
            <w:tcW w:w="546" w:type="dxa"/>
          </w:tcPr>
          <w:p w14:paraId="6A6287F7" w14:textId="77777777" w:rsidR="00763630" w:rsidRPr="003B6686" w:rsidRDefault="00763630" w:rsidP="00B83D06">
            <w:pPr>
              <w:rPr>
                <w:sz w:val="22"/>
                <w:szCs w:val="22"/>
              </w:rPr>
            </w:pPr>
            <w:r w:rsidRPr="003B6686">
              <w:rPr>
                <w:sz w:val="22"/>
                <w:szCs w:val="22"/>
              </w:rPr>
              <w:t>Return error date range invalid.</w:t>
            </w:r>
          </w:p>
        </w:tc>
      </w:tr>
      <w:tr w:rsidR="00763630" w:rsidRPr="003B6686" w14:paraId="38A2B044" w14:textId="77777777" w:rsidTr="00763630">
        <w:trPr>
          <w:trHeight w:val="467"/>
        </w:trPr>
        <w:tc>
          <w:tcPr>
            <w:tcW w:w="3136" w:type="dxa"/>
          </w:tcPr>
          <w:p w14:paraId="625F8BD6" w14:textId="77777777" w:rsidR="00763630" w:rsidRPr="003B6686" w:rsidRDefault="00763630" w:rsidP="00B83D06">
            <w:pPr>
              <w:rPr>
                <w:sz w:val="22"/>
                <w:szCs w:val="22"/>
              </w:rPr>
            </w:pPr>
            <w:proofErr w:type="spellStart"/>
            <w:proofErr w:type="gramStart"/>
            <w:r w:rsidRPr="003B6686">
              <w:rPr>
                <w:sz w:val="22"/>
                <w:szCs w:val="22"/>
              </w:rPr>
              <w:t>getOrderStatus</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orderId</w:t>
            </w:r>
            <w:proofErr w:type="spellEnd"/>
            <w:proofErr w:type="gramStart"/>
            <w:r w:rsidRPr="003B6686">
              <w:rPr>
                <w:sz w:val="22"/>
                <w:szCs w:val="22"/>
              </w:rPr>
              <w:t>) :</w:t>
            </w:r>
            <w:proofErr w:type="gramEnd"/>
            <w:r w:rsidRPr="003B6686">
              <w:rPr>
                <w:sz w:val="22"/>
                <w:szCs w:val="22"/>
              </w:rPr>
              <w:t xml:space="preserve"> </w:t>
            </w:r>
            <w:proofErr w:type="spellStart"/>
            <w:r w:rsidRPr="003B6686">
              <w:rPr>
                <w:sz w:val="22"/>
                <w:szCs w:val="22"/>
              </w:rPr>
              <w:t>OrderStatus</w:t>
            </w:r>
            <w:proofErr w:type="spellEnd"/>
          </w:p>
        </w:tc>
        <w:tc>
          <w:tcPr>
            <w:tcW w:w="742" w:type="dxa"/>
          </w:tcPr>
          <w:p w14:paraId="068482F0" w14:textId="77777777" w:rsidR="00763630" w:rsidRPr="003B6686" w:rsidRDefault="00763630" w:rsidP="00B83D06">
            <w:pPr>
              <w:rPr>
                <w:sz w:val="22"/>
                <w:szCs w:val="22"/>
              </w:rPr>
            </w:pPr>
            <w:r w:rsidRPr="003B6686">
              <w:rPr>
                <w:sz w:val="22"/>
                <w:szCs w:val="22"/>
              </w:rPr>
              <w:t>14CA</w:t>
            </w:r>
          </w:p>
        </w:tc>
        <w:tc>
          <w:tcPr>
            <w:tcW w:w="2825" w:type="dxa"/>
          </w:tcPr>
          <w:p w14:paraId="249FDDC6" w14:textId="77777777" w:rsidR="00763630" w:rsidRPr="003B6686" w:rsidRDefault="00763630" w:rsidP="00B83D06">
            <w:pPr>
              <w:rPr>
                <w:sz w:val="22"/>
                <w:szCs w:val="22"/>
              </w:rPr>
            </w:pPr>
            <w:proofErr w:type="spellStart"/>
            <w:r w:rsidRPr="003B6686">
              <w:rPr>
                <w:sz w:val="22"/>
                <w:szCs w:val="22"/>
              </w:rPr>
              <w:t>orderID</w:t>
            </w:r>
            <w:proofErr w:type="spellEnd"/>
            <w:proofErr w:type="gramStart"/>
            <w:r w:rsidRPr="003B6686">
              <w:rPr>
                <w:sz w:val="22"/>
                <w:szCs w:val="22"/>
              </w:rPr>
              <w:t>=”</w:t>
            </w:r>
            <w:proofErr w:type="spellStart"/>
            <w:r w:rsidRPr="003B6686">
              <w:rPr>
                <w:sz w:val="22"/>
                <w:szCs w:val="22"/>
              </w:rPr>
              <w:t>validID</w:t>
            </w:r>
            <w:proofErr w:type="spellEnd"/>
            <w:proofErr w:type="gramEnd"/>
            <w:r w:rsidRPr="003B6686">
              <w:rPr>
                <w:sz w:val="22"/>
                <w:szCs w:val="22"/>
              </w:rPr>
              <w:t>”</w:t>
            </w:r>
          </w:p>
        </w:tc>
        <w:tc>
          <w:tcPr>
            <w:tcW w:w="1386" w:type="dxa"/>
          </w:tcPr>
          <w:p w14:paraId="240BAB54" w14:textId="77777777" w:rsidR="00763630" w:rsidRPr="003B6686" w:rsidRDefault="00763630" w:rsidP="00B83D06">
            <w:pPr>
              <w:rPr>
                <w:sz w:val="22"/>
                <w:szCs w:val="22"/>
              </w:rPr>
            </w:pPr>
            <w:r w:rsidRPr="003B6686">
              <w:rPr>
                <w:sz w:val="22"/>
                <w:szCs w:val="22"/>
              </w:rPr>
              <w:t>Valid order ID</w:t>
            </w:r>
          </w:p>
        </w:tc>
        <w:tc>
          <w:tcPr>
            <w:tcW w:w="546" w:type="dxa"/>
          </w:tcPr>
          <w:p w14:paraId="6EB88A68" w14:textId="77777777" w:rsidR="00763630" w:rsidRPr="003B6686" w:rsidRDefault="00763630" w:rsidP="00B83D06">
            <w:pPr>
              <w:rPr>
                <w:sz w:val="22"/>
                <w:szCs w:val="22"/>
              </w:rPr>
            </w:pPr>
            <w:r w:rsidRPr="003B6686">
              <w:rPr>
                <w:sz w:val="22"/>
                <w:szCs w:val="22"/>
              </w:rPr>
              <w:t>Return correct Order Status</w:t>
            </w:r>
          </w:p>
        </w:tc>
      </w:tr>
      <w:tr w:rsidR="00763630" w:rsidRPr="003B6686" w14:paraId="49C66FF2" w14:textId="77777777" w:rsidTr="00763630">
        <w:trPr>
          <w:trHeight w:val="467"/>
        </w:trPr>
        <w:tc>
          <w:tcPr>
            <w:tcW w:w="3136" w:type="dxa"/>
          </w:tcPr>
          <w:p w14:paraId="5450FD8A" w14:textId="77777777" w:rsidR="00763630" w:rsidRPr="003B6686" w:rsidRDefault="00763630" w:rsidP="00B83D06">
            <w:pPr>
              <w:rPr>
                <w:sz w:val="22"/>
                <w:szCs w:val="22"/>
              </w:rPr>
            </w:pPr>
            <w:proofErr w:type="spellStart"/>
            <w:proofErr w:type="gramStart"/>
            <w:r w:rsidRPr="003B6686">
              <w:rPr>
                <w:sz w:val="22"/>
                <w:szCs w:val="22"/>
              </w:rPr>
              <w:t>getOrderStatus</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orderId</w:t>
            </w:r>
            <w:proofErr w:type="spellEnd"/>
            <w:proofErr w:type="gramStart"/>
            <w:r w:rsidRPr="003B6686">
              <w:rPr>
                <w:sz w:val="22"/>
                <w:szCs w:val="22"/>
              </w:rPr>
              <w:t>) :</w:t>
            </w:r>
            <w:proofErr w:type="gramEnd"/>
            <w:r w:rsidRPr="003B6686">
              <w:rPr>
                <w:sz w:val="22"/>
                <w:szCs w:val="22"/>
              </w:rPr>
              <w:t xml:space="preserve"> </w:t>
            </w:r>
            <w:proofErr w:type="spellStart"/>
            <w:r w:rsidRPr="003B6686">
              <w:rPr>
                <w:sz w:val="22"/>
                <w:szCs w:val="22"/>
              </w:rPr>
              <w:t>OrderStatus</w:t>
            </w:r>
            <w:proofErr w:type="spellEnd"/>
          </w:p>
        </w:tc>
        <w:tc>
          <w:tcPr>
            <w:tcW w:w="742" w:type="dxa"/>
          </w:tcPr>
          <w:p w14:paraId="421B72FF" w14:textId="77777777" w:rsidR="00763630" w:rsidRPr="003B6686" w:rsidRDefault="00763630" w:rsidP="00B83D06">
            <w:pPr>
              <w:rPr>
                <w:sz w:val="22"/>
                <w:szCs w:val="22"/>
              </w:rPr>
            </w:pPr>
            <w:r w:rsidRPr="003B6686">
              <w:rPr>
                <w:sz w:val="22"/>
                <w:szCs w:val="22"/>
              </w:rPr>
              <w:t>15CA</w:t>
            </w:r>
          </w:p>
        </w:tc>
        <w:tc>
          <w:tcPr>
            <w:tcW w:w="2825" w:type="dxa"/>
          </w:tcPr>
          <w:p w14:paraId="32176EA3" w14:textId="77777777" w:rsidR="00763630" w:rsidRPr="003B6686" w:rsidRDefault="00763630" w:rsidP="00B83D06">
            <w:pPr>
              <w:rPr>
                <w:sz w:val="22"/>
                <w:szCs w:val="22"/>
              </w:rPr>
            </w:pPr>
            <w:proofErr w:type="spellStart"/>
            <w:r w:rsidRPr="003B6686">
              <w:rPr>
                <w:sz w:val="22"/>
                <w:szCs w:val="22"/>
              </w:rPr>
              <w:t>orderID</w:t>
            </w:r>
            <w:proofErr w:type="spellEnd"/>
            <w:r w:rsidRPr="003B6686">
              <w:rPr>
                <w:sz w:val="22"/>
                <w:szCs w:val="22"/>
              </w:rPr>
              <w:t xml:space="preserve"> = “</w:t>
            </w:r>
            <w:proofErr w:type="spellStart"/>
            <w:r w:rsidRPr="003B6686">
              <w:rPr>
                <w:sz w:val="22"/>
                <w:szCs w:val="22"/>
              </w:rPr>
              <w:t>invalidID</w:t>
            </w:r>
            <w:proofErr w:type="spellEnd"/>
            <w:r w:rsidRPr="003B6686">
              <w:rPr>
                <w:sz w:val="22"/>
                <w:szCs w:val="22"/>
              </w:rPr>
              <w:t>”</w:t>
            </w:r>
          </w:p>
        </w:tc>
        <w:tc>
          <w:tcPr>
            <w:tcW w:w="1386" w:type="dxa"/>
          </w:tcPr>
          <w:p w14:paraId="47FC406D" w14:textId="77777777" w:rsidR="00763630" w:rsidRPr="003B6686" w:rsidRDefault="00763630" w:rsidP="00B83D06">
            <w:pPr>
              <w:rPr>
                <w:sz w:val="22"/>
                <w:szCs w:val="22"/>
              </w:rPr>
            </w:pPr>
            <w:r w:rsidRPr="003B6686">
              <w:rPr>
                <w:sz w:val="22"/>
                <w:szCs w:val="22"/>
              </w:rPr>
              <w:t>Invalid order ID</w:t>
            </w:r>
          </w:p>
        </w:tc>
        <w:tc>
          <w:tcPr>
            <w:tcW w:w="546" w:type="dxa"/>
          </w:tcPr>
          <w:p w14:paraId="33406DF0" w14:textId="77777777" w:rsidR="00763630" w:rsidRPr="003B6686" w:rsidRDefault="00763630" w:rsidP="00B83D06">
            <w:pPr>
              <w:rPr>
                <w:sz w:val="22"/>
                <w:szCs w:val="22"/>
              </w:rPr>
            </w:pPr>
            <w:r w:rsidRPr="003B6686">
              <w:rPr>
                <w:sz w:val="22"/>
                <w:szCs w:val="22"/>
              </w:rPr>
              <w:t xml:space="preserve">Return error </w:t>
            </w:r>
            <w:proofErr w:type="spellStart"/>
            <w:r w:rsidRPr="003B6686">
              <w:rPr>
                <w:sz w:val="22"/>
                <w:szCs w:val="22"/>
              </w:rPr>
              <w:t>InvalidID</w:t>
            </w:r>
            <w:proofErr w:type="spellEnd"/>
          </w:p>
        </w:tc>
      </w:tr>
      <w:tr w:rsidR="00763630" w:rsidRPr="003B6686" w14:paraId="3B635F22" w14:textId="77777777" w:rsidTr="00763630">
        <w:trPr>
          <w:trHeight w:val="467"/>
        </w:trPr>
        <w:tc>
          <w:tcPr>
            <w:tcW w:w="3136" w:type="dxa"/>
          </w:tcPr>
          <w:p w14:paraId="5CC175FF" w14:textId="77777777" w:rsidR="00763630" w:rsidRPr="003B6686" w:rsidRDefault="00763630" w:rsidP="00B83D06">
            <w:pPr>
              <w:rPr>
                <w:sz w:val="22"/>
                <w:szCs w:val="22"/>
              </w:rPr>
            </w:pPr>
            <w:proofErr w:type="spellStart"/>
            <w:proofErr w:type="gramStart"/>
            <w:r w:rsidRPr="003B6686">
              <w:rPr>
                <w:sz w:val="22"/>
                <w:szCs w:val="22"/>
              </w:rPr>
              <w:t>getOutstandingBalance</w:t>
            </w:r>
            <w:proofErr w:type="spellEnd"/>
            <w:r w:rsidRPr="003B6686">
              <w:rPr>
                <w:sz w:val="22"/>
                <w:szCs w:val="22"/>
              </w:rPr>
              <w:t>() :</w:t>
            </w:r>
            <w:proofErr w:type="gramEnd"/>
            <w:r w:rsidRPr="003B6686">
              <w:rPr>
                <w:sz w:val="22"/>
                <w:szCs w:val="22"/>
              </w:rPr>
              <w:t xml:space="preserve"> </w:t>
            </w:r>
            <w:proofErr w:type="spellStart"/>
            <w:r w:rsidRPr="003B6686">
              <w:rPr>
                <w:sz w:val="22"/>
                <w:szCs w:val="22"/>
              </w:rPr>
              <w:t>BigDecimal</w:t>
            </w:r>
            <w:proofErr w:type="spellEnd"/>
          </w:p>
        </w:tc>
        <w:tc>
          <w:tcPr>
            <w:tcW w:w="742" w:type="dxa"/>
          </w:tcPr>
          <w:p w14:paraId="04D8A4BC" w14:textId="77777777" w:rsidR="00763630" w:rsidRPr="003B6686" w:rsidRDefault="00763630" w:rsidP="00B83D06">
            <w:pPr>
              <w:rPr>
                <w:sz w:val="22"/>
                <w:szCs w:val="22"/>
              </w:rPr>
            </w:pPr>
            <w:r w:rsidRPr="003B6686">
              <w:rPr>
                <w:sz w:val="22"/>
                <w:szCs w:val="22"/>
              </w:rPr>
              <w:t>16CA</w:t>
            </w:r>
          </w:p>
        </w:tc>
        <w:tc>
          <w:tcPr>
            <w:tcW w:w="2825" w:type="dxa"/>
          </w:tcPr>
          <w:p w14:paraId="063485C2" w14:textId="77777777" w:rsidR="00763630" w:rsidRPr="003B6686" w:rsidRDefault="00763630" w:rsidP="00B83D06">
            <w:pPr>
              <w:rPr>
                <w:sz w:val="22"/>
                <w:szCs w:val="22"/>
              </w:rPr>
            </w:pPr>
            <w:r w:rsidRPr="003B6686">
              <w:rPr>
                <w:sz w:val="22"/>
                <w:szCs w:val="22"/>
              </w:rPr>
              <w:t>Balance = “160.50”</w:t>
            </w:r>
          </w:p>
        </w:tc>
        <w:tc>
          <w:tcPr>
            <w:tcW w:w="1386" w:type="dxa"/>
          </w:tcPr>
          <w:p w14:paraId="27FC2591" w14:textId="77777777" w:rsidR="00763630" w:rsidRPr="003B6686" w:rsidRDefault="00763630" w:rsidP="00B83D06">
            <w:pPr>
              <w:rPr>
                <w:sz w:val="22"/>
                <w:szCs w:val="22"/>
              </w:rPr>
            </w:pPr>
            <w:r w:rsidRPr="003B6686">
              <w:rPr>
                <w:sz w:val="22"/>
                <w:szCs w:val="22"/>
              </w:rPr>
              <w:t>Outstanding balance exists</w:t>
            </w:r>
          </w:p>
        </w:tc>
        <w:tc>
          <w:tcPr>
            <w:tcW w:w="546" w:type="dxa"/>
          </w:tcPr>
          <w:p w14:paraId="0F39E719" w14:textId="77777777" w:rsidR="00763630" w:rsidRPr="003B6686" w:rsidRDefault="00763630" w:rsidP="00B83D06">
            <w:pPr>
              <w:rPr>
                <w:sz w:val="22"/>
                <w:szCs w:val="22"/>
              </w:rPr>
            </w:pPr>
            <w:r w:rsidRPr="003B6686">
              <w:rPr>
                <w:sz w:val="22"/>
                <w:szCs w:val="22"/>
              </w:rPr>
              <w:t>Return positive value</w:t>
            </w:r>
          </w:p>
        </w:tc>
      </w:tr>
      <w:tr w:rsidR="00763630" w:rsidRPr="003B6686" w14:paraId="516928C0" w14:textId="77777777" w:rsidTr="00763630">
        <w:trPr>
          <w:trHeight w:val="467"/>
        </w:trPr>
        <w:tc>
          <w:tcPr>
            <w:tcW w:w="3136" w:type="dxa"/>
          </w:tcPr>
          <w:p w14:paraId="6E4565E7" w14:textId="77777777" w:rsidR="00763630" w:rsidRPr="003B6686" w:rsidRDefault="00763630" w:rsidP="00B83D06">
            <w:pPr>
              <w:rPr>
                <w:sz w:val="22"/>
                <w:szCs w:val="22"/>
              </w:rPr>
            </w:pPr>
            <w:proofErr w:type="spellStart"/>
            <w:proofErr w:type="gramStart"/>
            <w:r w:rsidRPr="003B6686">
              <w:rPr>
                <w:sz w:val="22"/>
                <w:szCs w:val="22"/>
              </w:rPr>
              <w:t>getOutstandingBalance</w:t>
            </w:r>
            <w:proofErr w:type="spellEnd"/>
            <w:r w:rsidRPr="003B6686">
              <w:rPr>
                <w:sz w:val="22"/>
                <w:szCs w:val="22"/>
              </w:rPr>
              <w:t>() :</w:t>
            </w:r>
            <w:proofErr w:type="gramEnd"/>
            <w:r w:rsidRPr="003B6686">
              <w:rPr>
                <w:sz w:val="22"/>
                <w:szCs w:val="22"/>
              </w:rPr>
              <w:t xml:space="preserve"> </w:t>
            </w:r>
            <w:proofErr w:type="spellStart"/>
            <w:r w:rsidRPr="003B6686">
              <w:rPr>
                <w:sz w:val="22"/>
                <w:szCs w:val="22"/>
              </w:rPr>
              <w:t>BigDecimal</w:t>
            </w:r>
            <w:proofErr w:type="spellEnd"/>
          </w:p>
        </w:tc>
        <w:tc>
          <w:tcPr>
            <w:tcW w:w="742" w:type="dxa"/>
          </w:tcPr>
          <w:p w14:paraId="776344DA" w14:textId="77777777" w:rsidR="00763630" w:rsidRPr="003B6686" w:rsidRDefault="00763630" w:rsidP="00B83D06">
            <w:pPr>
              <w:rPr>
                <w:sz w:val="22"/>
                <w:szCs w:val="22"/>
              </w:rPr>
            </w:pPr>
            <w:r w:rsidRPr="003B6686">
              <w:rPr>
                <w:sz w:val="22"/>
                <w:szCs w:val="22"/>
              </w:rPr>
              <w:t>17CA</w:t>
            </w:r>
          </w:p>
        </w:tc>
        <w:tc>
          <w:tcPr>
            <w:tcW w:w="2825" w:type="dxa"/>
          </w:tcPr>
          <w:p w14:paraId="36555BCD" w14:textId="77777777" w:rsidR="00763630" w:rsidRPr="003B6686" w:rsidRDefault="00763630" w:rsidP="00B83D06">
            <w:pPr>
              <w:rPr>
                <w:sz w:val="22"/>
                <w:szCs w:val="22"/>
              </w:rPr>
            </w:pPr>
            <w:r w:rsidRPr="003B6686">
              <w:rPr>
                <w:sz w:val="22"/>
                <w:szCs w:val="22"/>
              </w:rPr>
              <w:t>Balance=”0.00”</w:t>
            </w:r>
          </w:p>
        </w:tc>
        <w:tc>
          <w:tcPr>
            <w:tcW w:w="1386" w:type="dxa"/>
          </w:tcPr>
          <w:p w14:paraId="03AFA403" w14:textId="77777777" w:rsidR="00763630" w:rsidRPr="003B6686" w:rsidRDefault="00763630" w:rsidP="00B83D06">
            <w:pPr>
              <w:rPr>
                <w:sz w:val="22"/>
                <w:szCs w:val="22"/>
              </w:rPr>
            </w:pPr>
            <w:r w:rsidRPr="003B6686">
              <w:rPr>
                <w:sz w:val="22"/>
                <w:szCs w:val="22"/>
              </w:rPr>
              <w:t>No balance due</w:t>
            </w:r>
          </w:p>
        </w:tc>
        <w:tc>
          <w:tcPr>
            <w:tcW w:w="546" w:type="dxa"/>
          </w:tcPr>
          <w:p w14:paraId="0433C715" w14:textId="77777777" w:rsidR="00763630" w:rsidRPr="003B6686" w:rsidRDefault="00763630" w:rsidP="00B83D06">
            <w:pPr>
              <w:rPr>
                <w:sz w:val="22"/>
                <w:szCs w:val="22"/>
              </w:rPr>
            </w:pPr>
            <w:r w:rsidRPr="003B6686">
              <w:rPr>
                <w:sz w:val="22"/>
                <w:szCs w:val="22"/>
              </w:rPr>
              <w:t>Return 0.00</w:t>
            </w:r>
          </w:p>
        </w:tc>
      </w:tr>
      <w:tr w:rsidR="00763630" w:rsidRPr="003B6686" w14:paraId="217B0876" w14:textId="77777777" w:rsidTr="00763630">
        <w:trPr>
          <w:trHeight w:val="467"/>
        </w:trPr>
        <w:tc>
          <w:tcPr>
            <w:tcW w:w="3136" w:type="dxa"/>
          </w:tcPr>
          <w:p w14:paraId="4A4D2976" w14:textId="77777777" w:rsidR="00763630" w:rsidRPr="003B6686" w:rsidRDefault="00763630" w:rsidP="00B83D06">
            <w:pPr>
              <w:rPr>
                <w:sz w:val="22"/>
                <w:szCs w:val="22"/>
              </w:rPr>
            </w:pPr>
            <w:proofErr w:type="spellStart"/>
            <w:r w:rsidRPr="003B6686">
              <w:rPr>
                <w:sz w:val="22"/>
                <w:szCs w:val="22"/>
              </w:rPr>
              <w:t>submitCommercialApplication</w:t>
            </w:r>
            <w:proofErr w:type="spellEnd"/>
            <w:r w:rsidRPr="003B6686">
              <w:rPr>
                <w:sz w:val="22"/>
                <w:szCs w:val="22"/>
              </w:rPr>
              <w:t xml:space="preserve"> (Application application</w:t>
            </w:r>
            <w:proofErr w:type="gramStart"/>
            <w:r w:rsidRPr="003B6686">
              <w:rPr>
                <w:sz w:val="22"/>
                <w:szCs w:val="22"/>
              </w:rPr>
              <w:t>) :</w:t>
            </w:r>
            <w:proofErr w:type="gramEnd"/>
            <w:r w:rsidRPr="003B6686">
              <w:rPr>
                <w:sz w:val="22"/>
                <w:szCs w:val="22"/>
              </w:rPr>
              <w:t xml:space="preserve"> </w:t>
            </w:r>
            <w:proofErr w:type="spellStart"/>
            <w:r w:rsidRPr="003B6686">
              <w:rPr>
                <w:sz w:val="22"/>
                <w:szCs w:val="22"/>
              </w:rPr>
              <w:t>ApprovalStatus</w:t>
            </w:r>
            <w:proofErr w:type="spellEnd"/>
          </w:p>
        </w:tc>
        <w:tc>
          <w:tcPr>
            <w:tcW w:w="742" w:type="dxa"/>
          </w:tcPr>
          <w:p w14:paraId="0D3C7A4C" w14:textId="77777777" w:rsidR="00763630" w:rsidRPr="003B6686" w:rsidRDefault="00763630" w:rsidP="00B83D06">
            <w:pPr>
              <w:rPr>
                <w:sz w:val="22"/>
                <w:szCs w:val="22"/>
              </w:rPr>
            </w:pPr>
            <w:r w:rsidRPr="003B6686">
              <w:rPr>
                <w:sz w:val="22"/>
                <w:szCs w:val="22"/>
              </w:rPr>
              <w:t>18A</w:t>
            </w:r>
          </w:p>
        </w:tc>
        <w:tc>
          <w:tcPr>
            <w:tcW w:w="2825" w:type="dxa"/>
          </w:tcPr>
          <w:p w14:paraId="642C74B2" w14:textId="77777777" w:rsidR="00763630" w:rsidRPr="003B6686" w:rsidRDefault="00763630" w:rsidP="00B83D06">
            <w:pPr>
              <w:rPr>
                <w:sz w:val="22"/>
                <w:szCs w:val="22"/>
              </w:rPr>
            </w:pPr>
            <w:r w:rsidRPr="003B6686">
              <w:rPr>
                <w:sz w:val="22"/>
                <w:szCs w:val="22"/>
              </w:rPr>
              <w:t>Valid Application Object</w:t>
            </w:r>
          </w:p>
        </w:tc>
        <w:tc>
          <w:tcPr>
            <w:tcW w:w="1386" w:type="dxa"/>
          </w:tcPr>
          <w:p w14:paraId="1885CE9F" w14:textId="77777777" w:rsidR="00763630" w:rsidRPr="003B6686" w:rsidRDefault="00763630" w:rsidP="00B83D06">
            <w:pPr>
              <w:rPr>
                <w:sz w:val="22"/>
                <w:szCs w:val="22"/>
              </w:rPr>
            </w:pPr>
            <w:r w:rsidRPr="003B6686">
              <w:rPr>
                <w:sz w:val="22"/>
                <w:szCs w:val="22"/>
              </w:rPr>
              <w:t>All required fields populated correctly</w:t>
            </w:r>
          </w:p>
        </w:tc>
        <w:tc>
          <w:tcPr>
            <w:tcW w:w="546" w:type="dxa"/>
          </w:tcPr>
          <w:p w14:paraId="60546A33" w14:textId="77777777" w:rsidR="00763630" w:rsidRPr="003B6686" w:rsidRDefault="00763630" w:rsidP="00B83D06">
            <w:pPr>
              <w:rPr>
                <w:sz w:val="22"/>
                <w:szCs w:val="22"/>
              </w:rPr>
            </w:pPr>
            <w:r w:rsidRPr="003B6686">
              <w:rPr>
                <w:sz w:val="22"/>
                <w:szCs w:val="22"/>
              </w:rPr>
              <w:t xml:space="preserve">Returns </w:t>
            </w:r>
            <w:proofErr w:type="spellStart"/>
            <w:r w:rsidRPr="003B6686">
              <w:rPr>
                <w:sz w:val="18"/>
                <w:szCs w:val="18"/>
              </w:rPr>
              <w:t>ApprovalStatus.Approved</w:t>
            </w:r>
            <w:proofErr w:type="spellEnd"/>
          </w:p>
        </w:tc>
      </w:tr>
      <w:tr w:rsidR="00763630" w:rsidRPr="003B6686" w14:paraId="75C12ACF" w14:textId="77777777" w:rsidTr="00763630">
        <w:trPr>
          <w:trHeight w:val="467"/>
        </w:trPr>
        <w:tc>
          <w:tcPr>
            <w:tcW w:w="3136" w:type="dxa"/>
          </w:tcPr>
          <w:p w14:paraId="080059DB" w14:textId="77777777" w:rsidR="00763630" w:rsidRPr="003B6686" w:rsidRDefault="00763630" w:rsidP="00B83D06">
            <w:pPr>
              <w:rPr>
                <w:sz w:val="22"/>
                <w:szCs w:val="22"/>
              </w:rPr>
            </w:pPr>
            <w:proofErr w:type="spellStart"/>
            <w:r w:rsidRPr="003B6686">
              <w:rPr>
                <w:sz w:val="22"/>
                <w:szCs w:val="22"/>
              </w:rPr>
              <w:t>submitCommercialApplication</w:t>
            </w:r>
            <w:proofErr w:type="spellEnd"/>
            <w:r w:rsidRPr="003B6686">
              <w:rPr>
                <w:sz w:val="22"/>
                <w:szCs w:val="22"/>
              </w:rPr>
              <w:t xml:space="preserve"> (Application application</w:t>
            </w:r>
            <w:proofErr w:type="gramStart"/>
            <w:r w:rsidRPr="003B6686">
              <w:rPr>
                <w:sz w:val="22"/>
                <w:szCs w:val="22"/>
              </w:rPr>
              <w:t>) :</w:t>
            </w:r>
            <w:proofErr w:type="gramEnd"/>
            <w:r w:rsidRPr="003B6686">
              <w:rPr>
                <w:sz w:val="22"/>
                <w:szCs w:val="22"/>
              </w:rPr>
              <w:t xml:space="preserve"> </w:t>
            </w:r>
            <w:proofErr w:type="spellStart"/>
            <w:r w:rsidRPr="003B6686">
              <w:rPr>
                <w:sz w:val="22"/>
                <w:szCs w:val="22"/>
              </w:rPr>
              <w:t>ApprovalStatus</w:t>
            </w:r>
            <w:proofErr w:type="spellEnd"/>
          </w:p>
        </w:tc>
        <w:tc>
          <w:tcPr>
            <w:tcW w:w="742" w:type="dxa"/>
          </w:tcPr>
          <w:p w14:paraId="1083E8E0" w14:textId="77777777" w:rsidR="00763630" w:rsidRPr="003B6686" w:rsidRDefault="00763630" w:rsidP="00B83D06">
            <w:pPr>
              <w:rPr>
                <w:sz w:val="22"/>
                <w:szCs w:val="22"/>
              </w:rPr>
            </w:pPr>
            <w:r w:rsidRPr="003B6686">
              <w:rPr>
                <w:sz w:val="22"/>
                <w:szCs w:val="22"/>
              </w:rPr>
              <w:t>19A</w:t>
            </w:r>
          </w:p>
        </w:tc>
        <w:tc>
          <w:tcPr>
            <w:tcW w:w="2825" w:type="dxa"/>
          </w:tcPr>
          <w:p w14:paraId="2F898356" w14:textId="77777777" w:rsidR="00763630" w:rsidRPr="003B6686" w:rsidRDefault="00763630" w:rsidP="00B83D06">
            <w:pPr>
              <w:rPr>
                <w:sz w:val="22"/>
                <w:szCs w:val="22"/>
              </w:rPr>
            </w:pPr>
            <w:r w:rsidRPr="003B6686">
              <w:rPr>
                <w:sz w:val="22"/>
                <w:szCs w:val="22"/>
              </w:rPr>
              <w:t>Application with missing required fields</w:t>
            </w:r>
          </w:p>
        </w:tc>
        <w:tc>
          <w:tcPr>
            <w:tcW w:w="1386" w:type="dxa"/>
          </w:tcPr>
          <w:p w14:paraId="4980494B" w14:textId="77777777" w:rsidR="00763630" w:rsidRPr="003B6686" w:rsidRDefault="00763630" w:rsidP="00B83D06">
            <w:pPr>
              <w:rPr>
                <w:sz w:val="22"/>
                <w:szCs w:val="22"/>
              </w:rPr>
            </w:pPr>
            <w:r w:rsidRPr="003B6686">
              <w:rPr>
                <w:sz w:val="22"/>
                <w:szCs w:val="22"/>
              </w:rPr>
              <w:t>Incomplete data</w:t>
            </w:r>
          </w:p>
        </w:tc>
        <w:tc>
          <w:tcPr>
            <w:tcW w:w="546" w:type="dxa"/>
          </w:tcPr>
          <w:p w14:paraId="59888DEC" w14:textId="77777777" w:rsidR="00763630" w:rsidRPr="003B6686" w:rsidRDefault="00763630" w:rsidP="00B83D06">
            <w:pPr>
              <w:rPr>
                <w:sz w:val="22"/>
                <w:szCs w:val="22"/>
              </w:rPr>
            </w:pPr>
            <w:r w:rsidRPr="003B6686">
              <w:rPr>
                <w:sz w:val="22"/>
                <w:szCs w:val="22"/>
              </w:rPr>
              <w:t xml:space="preserve">Returns </w:t>
            </w:r>
          </w:p>
          <w:p w14:paraId="66B9821B" w14:textId="77777777" w:rsidR="00763630" w:rsidRPr="003B6686" w:rsidRDefault="00763630" w:rsidP="00B83D06">
            <w:pPr>
              <w:rPr>
                <w:sz w:val="18"/>
                <w:szCs w:val="18"/>
              </w:rPr>
            </w:pPr>
            <w:proofErr w:type="spellStart"/>
            <w:r w:rsidRPr="003B6686">
              <w:rPr>
                <w:sz w:val="18"/>
                <w:szCs w:val="18"/>
              </w:rPr>
              <w:t>ApprovalStatus.Rejected</w:t>
            </w:r>
            <w:proofErr w:type="spellEnd"/>
          </w:p>
        </w:tc>
      </w:tr>
      <w:tr w:rsidR="00763630" w:rsidRPr="003B6686" w14:paraId="7D11E878" w14:textId="77777777" w:rsidTr="00763630">
        <w:trPr>
          <w:trHeight w:val="467"/>
        </w:trPr>
        <w:tc>
          <w:tcPr>
            <w:tcW w:w="3136" w:type="dxa"/>
          </w:tcPr>
          <w:p w14:paraId="0E9441B6" w14:textId="77777777" w:rsidR="00763630" w:rsidRPr="003B6686" w:rsidRDefault="00763630" w:rsidP="00B83D06">
            <w:pPr>
              <w:rPr>
                <w:sz w:val="22"/>
                <w:szCs w:val="22"/>
              </w:rPr>
            </w:pPr>
            <w:proofErr w:type="spellStart"/>
            <w:r w:rsidRPr="003B6686">
              <w:rPr>
                <w:sz w:val="22"/>
                <w:szCs w:val="22"/>
              </w:rPr>
              <w:t>submitCommercialApplication</w:t>
            </w:r>
            <w:proofErr w:type="spellEnd"/>
            <w:r w:rsidRPr="003B6686">
              <w:rPr>
                <w:sz w:val="22"/>
                <w:szCs w:val="22"/>
              </w:rPr>
              <w:t xml:space="preserve"> (Application application</w:t>
            </w:r>
            <w:proofErr w:type="gramStart"/>
            <w:r w:rsidRPr="003B6686">
              <w:rPr>
                <w:sz w:val="22"/>
                <w:szCs w:val="22"/>
              </w:rPr>
              <w:t>) :</w:t>
            </w:r>
            <w:proofErr w:type="gramEnd"/>
            <w:r w:rsidRPr="003B6686">
              <w:rPr>
                <w:sz w:val="22"/>
                <w:szCs w:val="22"/>
              </w:rPr>
              <w:t xml:space="preserve"> </w:t>
            </w:r>
            <w:proofErr w:type="spellStart"/>
            <w:r w:rsidRPr="003B6686">
              <w:rPr>
                <w:sz w:val="22"/>
                <w:szCs w:val="22"/>
              </w:rPr>
              <w:t>ApprovalStatus</w:t>
            </w:r>
            <w:proofErr w:type="spellEnd"/>
          </w:p>
        </w:tc>
        <w:tc>
          <w:tcPr>
            <w:tcW w:w="742" w:type="dxa"/>
          </w:tcPr>
          <w:p w14:paraId="68A995FE" w14:textId="77777777" w:rsidR="00763630" w:rsidRPr="003B6686" w:rsidRDefault="00763630" w:rsidP="00B83D06">
            <w:pPr>
              <w:rPr>
                <w:sz w:val="22"/>
                <w:szCs w:val="22"/>
              </w:rPr>
            </w:pPr>
            <w:r w:rsidRPr="003B6686">
              <w:rPr>
                <w:sz w:val="22"/>
                <w:szCs w:val="22"/>
              </w:rPr>
              <w:t>20A</w:t>
            </w:r>
          </w:p>
        </w:tc>
        <w:tc>
          <w:tcPr>
            <w:tcW w:w="2825" w:type="dxa"/>
          </w:tcPr>
          <w:p w14:paraId="4CEC17ED" w14:textId="77777777" w:rsidR="00763630" w:rsidRPr="003B6686" w:rsidRDefault="00763630" w:rsidP="00B83D06">
            <w:pPr>
              <w:rPr>
                <w:sz w:val="22"/>
                <w:szCs w:val="22"/>
              </w:rPr>
            </w:pPr>
            <w:r w:rsidRPr="003B6686">
              <w:rPr>
                <w:sz w:val="22"/>
                <w:szCs w:val="22"/>
              </w:rPr>
              <w:t>Null application object</w:t>
            </w:r>
          </w:p>
        </w:tc>
        <w:tc>
          <w:tcPr>
            <w:tcW w:w="1386" w:type="dxa"/>
          </w:tcPr>
          <w:p w14:paraId="185EB318" w14:textId="77777777" w:rsidR="00763630" w:rsidRPr="003B6686" w:rsidRDefault="00763630" w:rsidP="00B83D06">
            <w:pPr>
              <w:rPr>
                <w:sz w:val="22"/>
                <w:szCs w:val="22"/>
              </w:rPr>
            </w:pPr>
            <w:r w:rsidRPr="003B6686">
              <w:rPr>
                <w:sz w:val="22"/>
                <w:szCs w:val="22"/>
              </w:rPr>
              <w:t>Invalid input</w:t>
            </w:r>
          </w:p>
        </w:tc>
        <w:tc>
          <w:tcPr>
            <w:tcW w:w="546" w:type="dxa"/>
          </w:tcPr>
          <w:p w14:paraId="04096AF3" w14:textId="77777777" w:rsidR="00763630" w:rsidRPr="003B6686" w:rsidRDefault="00763630" w:rsidP="00B83D06">
            <w:pPr>
              <w:rPr>
                <w:sz w:val="22"/>
                <w:szCs w:val="22"/>
              </w:rPr>
            </w:pPr>
            <w:r w:rsidRPr="003B6686">
              <w:rPr>
                <w:sz w:val="22"/>
                <w:szCs w:val="22"/>
              </w:rPr>
              <w:t xml:space="preserve">Returns </w:t>
            </w:r>
          </w:p>
          <w:p w14:paraId="7858ADD6" w14:textId="77777777" w:rsidR="00763630" w:rsidRPr="003B6686" w:rsidRDefault="00763630" w:rsidP="00B83D06">
            <w:pPr>
              <w:rPr>
                <w:sz w:val="22"/>
                <w:szCs w:val="22"/>
              </w:rPr>
            </w:pPr>
            <w:proofErr w:type="spellStart"/>
            <w:r w:rsidRPr="003B6686">
              <w:rPr>
                <w:sz w:val="18"/>
                <w:szCs w:val="18"/>
              </w:rPr>
              <w:t>ApprovalStatus.Rejected</w:t>
            </w:r>
            <w:proofErr w:type="spellEnd"/>
          </w:p>
        </w:tc>
      </w:tr>
      <w:tr w:rsidR="00763630" w:rsidRPr="003B6686" w14:paraId="12F231F7" w14:textId="77777777" w:rsidTr="00763630">
        <w:trPr>
          <w:trHeight w:val="467"/>
        </w:trPr>
        <w:tc>
          <w:tcPr>
            <w:tcW w:w="3136" w:type="dxa"/>
          </w:tcPr>
          <w:p w14:paraId="33103C01" w14:textId="77777777" w:rsidR="00763630" w:rsidRPr="003B6686" w:rsidRDefault="00763630" w:rsidP="00B83D06">
            <w:pPr>
              <w:rPr>
                <w:sz w:val="22"/>
                <w:szCs w:val="22"/>
              </w:rPr>
            </w:pPr>
            <w:proofErr w:type="spellStart"/>
            <w:proofErr w:type="gramStart"/>
            <w:r w:rsidRPr="003B6686">
              <w:rPr>
                <w:sz w:val="22"/>
                <w:szCs w:val="22"/>
              </w:rPr>
              <w:t>getStockLevel</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proofErr w:type="gramStart"/>
            <w:r w:rsidRPr="003B6686">
              <w:rPr>
                <w:sz w:val="22"/>
                <w:szCs w:val="22"/>
              </w:rPr>
              <w:t>) :</w:t>
            </w:r>
            <w:proofErr w:type="gramEnd"/>
            <w:r w:rsidRPr="003B6686">
              <w:rPr>
                <w:sz w:val="22"/>
                <w:szCs w:val="22"/>
              </w:rPr>
              <w:t xml:space="preserve"> int</w:t>
            </w:r>
          </w:p>
        </w:tc>
        <w:tc>
          <w:tcPr>
            <w:tcW w:w="742" w:type="dxa"/>
          </w:tcPr>
          <w:p w14:paraId="10DAC84F" w14:textId="77777777" w:rsidR="00763630" w:rsidRPr="003B6686" w:rsidRDefault="00763630" w:rsidP="00B83D06">
            <w:pPr>
              <w:rPr>
                <w:sz w:val="22"/>
                <w:szCs w:val="22"/>
              </w:rPr>
            </w:pPr>
            <w:r w:rsidRPr="003B6686">
              <w:rPr>
                <w:sz w:val="22"/>
                <w:szCs w:val="22"/>
              </w:rPr>
              <w:t>21PU</w:t>
            </w:r>
          </w:p>
        </w:tc>
        <w:tc>
          <w:tcPr>
            <w:tcW w:w="2825" w:type="dxa"/>
          </w:tcPr>
          <w:p w14:paraId="34433F4A"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"P001"</w:t>
            </w:r>
          </w:p>
        </w:tc>
        <w:tc>
          <w:tcPr>
            <w:tcW w:w="1386" w:type="dxa"/>
          </w:tcPr>
          <w:p w14:paraId="12DFC364" w14:textId="77777777" w:rsidR="00763630" w:rsidRPr="003B6686" w:rsidRDefault="00763630" w:rsidP="00B83D06">
            <w:pPr>
              <w:rPr>
                <w:sz w:val="22"/>
                <w:szCs w:val="22"/>
              </w:rPr>
            </w:pPr>
            <w:proofErr w:type="gramStart"/>
            <w:r w:rsidRPr="003B6686">
              <w:rPr>
                <w:sz w:val="22"/>
                <w:szCs w:val="22"/>
              </w:rPr>
              <w:t>Product</w:t>
            </w:r>
            <w:proofErr w:type="gramEnd"/>
            <w:r w:rsidRPr="003B6686">
              <w:rPr>
                <w:sz w:val="22"/>
                <w:szCs w:val="22"/>
              </w:rPr>
              <w:t xml:space="preserve"> exist</w:t>
            </w:r>
          </w:p>
        </w:tc>
        <w:tc>
          <w:tcPr>
            <w:tcW w:w="546" w:type="dxa"/>
          </w:tcPr>
          <w:p w14:paraId="2D578E13" w14:textId="77777777" w:rsidR="00763630" w:rsidRPr="003B6686" w:rsidRDefault="00763630" w:rsidP="00B83D06">
            <w:pPr>
              <w:rPr>
                <w:sz w:val="22"/>
                <w:szCs w:val="22"/>
              </w:rPr>
            </w:pPr>
            <w:r w:rsidRPr="003B6686">
              <w:rPr>
                <w:sz w:val="22"/>
                <w:szCs w:val="22"/>
              </w:rPr>
              <w:t>Return stock quantity (e.g., 50)</w:t>
            </w:r>
          </w:p>
        </w:tc>
      </w:tr>
      <w:tr w:rsidR="00763630" w:rsidRPr="003B6686" w14:paraId="6DF4A41F" w14:textId="77777777" w:rsidTr="00763630">
        <w:trPr>
          <w:trHeight w:val="467"/>
        </w:trPr>
        <w:tc>
          <w:tcPr>
            <w:tcW w:w="3136" w:type="dxa"/>
          </w:tcPr>
          <w:p w14:paraId="70739A02" w14:textId="77777777" w:rsidR="00763630" w:rsidRPr="003B6686" w:rsidRDefault="00763630" w:rsidP="00B83D06">
            <w:pPr>
              <w:rPr>
                <w:sz w:val="22"/>
                <w:szCs w:val="22"/>
              </w:rPr>
            </w:pPr>
            <w:proofErr w:type="spellStart"/>
            <w:proofErr w:type="gramStart"/>
            <w:r w:rsidRPr="003B6686">
              <w:rPr>
                <w:sz w:val="22"/>
                <w:szCs w:val="22"/>
              </w:rPr>
              <w:t>getStockLevel</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proofErr w:type="gramStart"/>
            <w:r w:rsidRPr="003B6686">
              <w:rPr>
                <w:sz w:val="22"/>
                <w:szCs w:val="22"/>
              </w:rPr>
              <w:t>) :</w:t>
            </w:r>
            <w:proofErr w:type="gramEnd"/>
            <w:r w:rsidRPr="003B6686">
              <w:rPr>
                <w:sz w:val="22"/>
                <w:szCs w:val="22"/>
              </w:rPr>
              <w:t xml:space="preserve"> int</w:t>
            </w:r>
          </w:p>
        </w:tc>
        <w:tc>
          <w:tcPr>
            <w:tcW w:w="742" w:type="dxa"/>
          </w:tcPr>
          <w:p w14:paraId="1DE8314B" w14:textId="77777777" w:rsidR="00763630" w:rsidRPr="003B6686" w:rsidRDefault="00763630" w:rsidP="00B83D06">
            <w:pPr>
              <w:rPr>
                <w:sz w:val="22"/>
                <w:szCs w:val="22"/>
              </w:rPr>
            </w:pPr>
            <w:r w:rsidRPr="003B6686">
              <w:rPr>
                <w:sz w:val="22"/>
                <w:szCs w:val="22"/>
              </w:rPr>
              <w:t>22PU</w:t>
            </w:r>
          </w:p>
        </w:tc>
        <w:tc>
          <w:tcPr>
            <w:tcW w:w="2825" w:type="dxa"/>
          </w:tcPr>
          <w:p w14:paraId="6FB7D9BE"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"INVALID"</w:t>
            </w:r>
          </w:p>
        </w:tc>
        <w:tc>
          <w:tcPr>
            <w:tcW w:w="1386" w:type="dxa"/>
          </w:tcPr>
          <w:p w14:paraId="7B294382" w14:textId="77777777" w:rsidR="00763630" w:rsidRPr="003B6686" w:rsidRDefault="00763630" w:rsidP="00B83D06">
            <w:pPr>
              <w:rPr>
                <w:sz w:val="22"/>
                <w:szCs w:val="22"/>
              </w:rPr>
            </w:pPr>
            <w:r w:rsidRPr="003B6686">
              <w:rPr>
                <w:sz w:val="22"/>
                <w:szCs w:val="22"/>
              </w:rPr>
              <w:t>Product does not exist</w:t>
            </w:r>
          </w:p>
        </w:tc>
        <w:tc>
          <w:tcPr>
            <w:tcW w:w="546" w:type="dxa"/>
          </w:tcPr>
          <w:p w14:paraId="790FCB3C" w14:textId="77777777" w:rsidR="00763630" w:rsidRPr="003B6686" w:rsidRDefault="00763630" w:rsidP="00B83D06">
            <w:pPr>
              <w:rPr>
                <w:sz w:val="22"/>
                <w:szCs w:val="22"/>
              </w:rPr>
            </w:pPr>
            <w:r w:rsidRPr="003B6686">
              <w:rPr>
                <w:sz w:val="22"/>
                <w:szCs w:val="22"/>
              </w:rPr>
              <w:t>Return 0 or error</w:t>
            </w:r>
          </w:p>
        </w:tc>
      </w:tr>
      <w:tr w:rsidR="00763630" w:rsidRPr="003B6686" w14:paraId="2367643E" w14:textId="77777777" w:rsidTr="00763630">
        <w:trPr>
          <w:trHeight w:val="467"/>
        </w:trPr>
        <w:tc>
          <w:tcPr>
            <w:tcW w:w="3136" w:type="dxa"/>
          </w:tcPr>
          <w:p w14:paraId="5D4925AE" w14:textId="77777777" w:rsidR="00763630" w:rsidRPr="003B6686" w:rsidRDefault="00763630" w:rsidP="00B83D06">
            <w:pPr>
              <w:rPr>
                <w:sz w:val="22"/>
                <w:szCs w:val="22"/>
              </w:rPr>
            </w:pPr>
            <w:proofErr w:type="spellStart"/>
            <w:proofErr w:type="gramStart"/>
            <w:r w:rsidRPr="003B6686">
              <w:rPr>
                <w:sz w:val="22"/>
                <w:szCs w:val="22"/>
              </w:rPr>
              <w:t>deductStock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r w:rsidRPr="003B6686">
              <w:rPr>
                <w:sz w:val="22"/>
                <w:szCs w:val="22"/>
              </w:rPr>
              <w:t>, int quantity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5A377E1E" w14:textId="77777777" w:rsidR="00763630" w:rsidRPr="003B6686" w:rsidRDefault="00763630" w:rsidP="00B83D06">
            <w:pPr>
              <w:rPr>
                <w:sz w:val="22"/>
                <w:szCs w:val="22"/>
              </w:rPr>
            </w:pPr>
            <w:r w:rsidRPr="003B6686">
              <w:rPr>
                <w:sz w:val="22"/>
                <w:szCs w:val="22"/>
              </w:rPr>
              <w:t>23PU</w:t>
            </w:r>
          </w:p>
        </w:tc>
        <w:tc>
          <w:tcPr>
            <w:tcW w:w="2825" w:type="dxa"/>
          </w:tcPr>
          <w:p w14:paraId="1DEE330C"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"P001", quantity = 5</w:t>
            </w:r>
          </w:p>
        </w:tc>
        <w:tc>
          <w:tcPr>
            <w:tcW w:w="1386" w:type="dxa"/>
          </w:tcPr>
          <w:p w14:paraId="56290749" w14:textId="77777777" w:rsidR="00763630" w:rsidRPr="003B6686" w:rsidRDefault="00763630" w:rsidP="00B83D06">
            <w:pPr>
              <w:rPr>
                <w:sz w:val="22"/>
                <w:szCs w:val="22"/>
              </w:rPr>
            </w:pPr>
            <w:r w:rsidRPr="003B6686">
              <w:rPr>
                <w:sz w:val="22"/>
                <w:szCs w:val="22"/>
              </w:rPr>
              <w:t>Stock sufficient</w:t>
            </w:r>
          </w:p>
        </w:tc>
        <w:tc>
          <w:tcPr>
            <w:tcW w:w="546" w:type="dxa"/>
          </w:tcPr>
          <w:p w14:paraId="7F0950A2" w14:textId="77777777" w:rsidR="00763630" w:rsidRPr="003B6686" w:rsidRDefault="00763630" w:rsidP="00B83D06">
            <w:pPr>
              <w:rPr>
                <w:sz w:val="22"/>
                <w:szCs w:val="22"/>
              </w:rPr>
            </w:pPr>
            <w:r w:rsidRPr="003B6686">
              <w:rPr>
                <w:sz w:val="22"/>
                <w:szCs w:val="22"/>
              </w:rPr>
              <w:t>Return true</w:t>
            </w:r>
          </w:p>
        </w:tc>
      </w:tr>
      <w:tr w:rsidR="00763630" w:rsidRPr="003B6686" w14:paraId="4EDCB098" w14:textId="77777777" w:rsidTr="00763630">
        <w:trPr>
          <w:trHeight w:val="467"/>
        </w:trPr>
        <w:tc>
          <w:tcPr>
            <w:tcW w:w="3136" w:type="dxa"/>
          </w:tcPr>
          <w:p w14:paraId="507D6F12" w14:textId="77777777" w:rsidR="00763630" w:rsidRPr="003B6686" w:rsidRDefault="00763630" w:rsidP="00B83D06">
            <w:pPr>
              <w:rPr>
                <w:sz w:val="22"/>
                <w:szCs w:val="22"/>
              </w:rPr>
            </w:pPr>
            <w:proofErr w:type="spellStart"/>
            <w:proofErr w:type="gramStart"/>
            <w:r w:rsidRPr="003B6686">
              <w:rPr>
                <w:sz w:val="22"/>
                <w:szCs w:val="22"/>
              </w:rPr>
              <w:t>deductStock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r w:rsidRPr="003B6686">
              <w:rPr>
                <w:sz w:val="22"/>
                <w:szCs w:val="22"/>
              </w:rPr>
              <w:t>, int quantity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771AE97E" w14:textId="77777777" w:rsidR="00763630" w:rsidRPr="003B6686" w:rsidRDefault="00763630" w:rsidP="00B83D06">
            <w:pPr>
              <w:rPr>
                <w:sz w:val="22"/>
                <w:szCs w:val="22"/>
              </w:rPr>
            </w:pPr>
            <w:r w:rsidRPr="003B6686">
              <w:rPr>
                <w:sz w:val="22"/>
                <w:szCs w:val="22"/>
              </w:rPr>
              <w:t>24PU</w:t>
            </w:r>
          </w:p>
        </w:tc>
        <w:tc>
          <w:tcPr>
            <w:tcW w:w="2825" w:type="dxa"/>
          </w:tcPr>
          <w:p w14:paraId="5E7C6C73"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"P001", quantity = 9999</w:t>
            </w:r>
          </w:p>
        </w:tc>
        <w:tc>
          <w:tcPr>
            <w:tcW w:w="1386" w:type="dxa"/>
          </w:tcPr>
          <w:p w14:paraId="66596459" w14:textId="77777777" w:rsidR="00763630" w:rsidRPr="003B6686" w:rsidRDefault="00763630" w:rsidP="00B83D06">
            <w:pPr>
              <w:rPr>
                <w:sz w:val="22"/>
                <w:szCs w:val="22"/>
              </w:rPr>
            </w:pPr>
            <w:r w:rsidRPr="003B6686">
              <w:rPr>
                <w:sz w:val="22"/>
                <w:szCs w:val="22"/>
              </w:rPr>
              <w:t>Insufficient stock</w:t>
            </w:r>
          </w:p>
        </w:tc>
        <w:tc>
          <w:tcPr>
            <w:tcW w:w="546" w:type="dxa"/>
          </w:tcPr>
          <w:p w14:paraId="0E6B8BBE" w14:textId="77777777" w:rsidR="00763630" w:rsidRPr="003B6686" w:rsidRDefault="00763630" w:rsidP="00B83D06">
            <w:pPr>
              <w:rPr>
                <w:sz w:val="22"/>
                <w:szCs w:val="22"/>
              </w:rPr>
            </w:pPr>
            <w:r w:rsidRPr="003B6686">
              <w:rPr>
                <w:sz w:val="22"/>
                <w:szCs w:val="22"/>
              </w:rPr>
              <w:t>Returns false</w:t>
            </w:r>
          </w:p>
        </w:tc>
      </w:tr>
      <w:tr w:rsidR="00763630" w:rsidRPr="003B6686" w14:paraId="75BADDB6" w14:textId="77777777" w:rsidTr="00763630">
        <w:trPr>
          <w:trHeight w:val="467"/>
        </w:trPr>
        <w:tc>
          <w:tcPr>
            <w:tcW w:w="3136" w:type="dxa"/>
          </w:tcPr>
          <w:p w14:paraId="036F9662" w14:textId="77777777" w:rsidR="00763630" w:rsidRPr="003B6686" w:rsidRDefault="00763630" w:rsidP="00B83D06">
            <w:pPr>
              <w:rPr>
                <w:sz w:val="22"/>
                <w:szCs w:val="22"/>
              </w:rPr>
            </w:pPr>
            <w:proofErr w:type="spellStart"/>
            <w:proofErr w:type="gramStart"/>
            <w:r w:rsidRPr="003B6686">
              <w:rPr>
                <w:sz w:val="22"/>
                <w:szCs w:val="22"/>
              </w:rPr>
              <w:lastRenderedPageBreak/>
              <w:t>deductStock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r w:rsidRPr="003B6686">
              <w:rPr>
                <w:sz w:val="22"/>
                <w:szCs w:val="22"/>
              </w:rPr>
              <w:t>, int quantity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6AE8D4F0" w14:textId="77777777" w:rsidR="00763630" w:rsidRPr="003B6686" w:rsidRDefault="00763630" w:rsidP="00B83D06">
            <w:pPr>
              <w:rPr>
                <w:sz w:val="22"/>
                <w:szCs w:val="22"/>
              </w:rPr>
            </w:pPr>
            <w:r w:rsidRPr="003B6686">
              <w:rPr>
                <w:sz w:val="22"/>
                <w:szCs w:val="22"/>
              </w:rPr>
              <w:t>25PU</w:t>
            </w:r>
          </w:p>
        </w:tc>
        <w:tc>
          <w:tcPr>
            <w:tcW w:w="2825" w:type="dxa"/>
          </w:tcPr>
          <w:p w14:paraId="013DE2E4" w14:textId="77777777" w:rsidR="00763630" w:rsidRPr="003B6686" w:rsidRDefault="00763630" w:rsidP="00B83D06">
            <w:pPr>
              <w:rPr>
                <w:sz w:val="22"/>
                <w:szCs w:val="22"/>
              </w:rPr>
            </w:pPr>
            <w:proofErr w:type="spellStart"/>
            <w:r w:rsidRPr="003B6686">
              <w:rPr>
                <w:sz w:val="22"/>
                <w:szCs w:val="22"/>
              </w:rPr>
              <w:t>productId</w:t>
            </w:r>
            <w:proofErr w:type="spellEnd"/>
            <w:r w:rsidRPr="003B6686">
              <w:rPr>
                <w:sz w:val="22"/>
                <w:szCs w:val="22"/>
              </w:rPr>
              <w:t xml:space="preserve"> = "INVALID", quantity = 5</w:t>
            </w:r>
          </w:p>
        </w:tc>
        <w:tc>
          <w:tcPr>
            <w:tcW w:w="1386" w:type="dxa"/>
          </w:tcPr>
          <w:p w14:paraId="3E36074A" w14:textId="77777777" w:rsidR="00763630" w:rsidRPr="003B6686" w:rsidRDefault="00763630" w:rsidP="00B83D06">
            <w:pPr>
              <w:rPr>
                <w:sz w:val="22"/>
                <w:szCs w:val="22"/>
              </w:rPr>
            </w:pPr>
            <w:r w:rsidRPr="003B6686">
              <w:rPr>
                <w:sz w:val="22"/>
                <w:szCs w:val="22"/>
              </w:rPr>
              <w:t>Product does not exist</w:t>
            </w:r>
          </w:p>
        </w:tc>
        <w:tc>
          <w:tcPr>
            <w:tcW w:w="546" w:type="dxa"/>
          </w:tcPr>
          <w:p w14:paraId="39C28025" w14:textId="77777777" w:rsidR="00763630" w:rsidRPr="003B6686" w:rsidRDefault="00763630" w:rsidP="00B83D06">
            <w:pPr>
              <w:rPr>
                <w:sz w:val="22"/>
                <w:szCs w:val="22"/>
              </w:rPr>
            </w:pPr>
            <w:r w:rsidRPr="003B6686">
              <w:rPr>
                <w:sz w:val="22"/>
                <w:szCs w:val="22"/>
              </w:rPr>
              <w:t>Return false</w:t>
            </w:r>
          </w:p>
        </w:tc>
      </w:tr>
      <w:tr w:rsidR="00763630" w:rsidRPr="003B6686" w14:paraId="7B36F40B" w14:textId="77777777" w:rsidTr="00763630">
        <w:trPr>
          <w:trHeight w:val="467"/>
        </w:trPr>
        <w:tc>
          <w:tcPr>
            <w:tcW w:w="3136" w:type="dxa"/>
          </w:tcPr>
          <w:p w14:paraId="1CD879E4" w14:textId="77777777" w:rsidR="00763630" w:rsidRPr="003B6686" w:rsidRDefault="00763630" w:rsidP="00B83D06">
            <w:pPr>
              <w:rPr>
                <w:sz w:val="22"/>
                <w:szCs w:val="22"/>
              </w:rPr>
            </w:pPr>
            <w:proofErr w:type="spellStart"/>
            <w:proofErr w:type="gramStart"/>
            <w:r w:rsidRPr="003B6686">
              <w:rPr>
                <w:sz w:val="22"/>
                <w:szCs w:val="22"/>
              </w:rPr>
              <w:t>deductStock</w:t>
            </w:r>
            <w:proofErr w:type="spellEnd"/>
            <w:r w:rsidRPr="003B6686">
              <w:rPr>
                <w:sz w:val="22"/>
                <w:szCs w:val="22"/>
              </w:rPr>
              <w:t>(</w:t>
            </w:r>
            <w:proofErr w:type="gramEnd"/>
            <w:r w:rsidRPr="003B6686">
              <w:rPr>
                <w:sz w:val="22"/>
                <w:szCs w:val="22"/>
              </w:rPr>
              <w:t xml:space="preserve">String </w:t>
            </w:r>
            <w:proofErr w:type="spellStart"/>
            <w:r w:rsidRPr="003B6686">
              <w:rPr>
                <w:sz w:val="22"/>
                <w:szCs w:val="22"/>
              </w:rPr>
              <w:t>productId</w:t>
            </w:r>
            <w:proofErr w:type="spellEnd"/>
            <w:r w:rsidRPr="003B6686">
              <w:rPr>
                <w:sz w:val="22"/>
                <w:szCs w:val="22"/>
              </w:rPr>
              <w:t>, int quantity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37C8F386" w14:textId="77777777" w:rsidR="00763630" w:rsidRPr="003B6686" w:rsidRDefault="00763630" w:rsidP="00B83D06">
            <w:pPr>
              <w:rPr>
                <w:sz w:val="22"/>
                <w:szCs w:val="22"/>
              </w:rPr>
            </w:pPr>
            <w:r w:rsidRPr="003B6686">
              <w:rPr>
                <w:sz w:val="22"/>
                <w:szCs w:val="22"/>
              </w:rPr>
              <w:t>26PU</w:t>
            </w:r>
          </w:p>
        </w:tc>
        <w:tc>
          <w:tcPr>
            <w:tcW w:w="2825" w:type="dxa"/>
          </w:tcPr>
          <w:p w14:paraId="33333166" w14:textId="77777777" w:rsidR="00763630" w:rsidRPr="003B6686" w:rsidRDefault="00763630" w:rsidP="00B83D06">
            <w:pPr>
              <w:rPr>
                <w:sz w:val="22"/>
                <w:szCs w:val="22"/>
              </w:rPr>
            </w:pPr>
            <w:r w:rsidRPr="003B6686">
              <w:rPr>
                <w:sz w:val="22"/>
                <w:szCs w:val="22"/>
              </w:rPr>
              <w:t>quantity = -1</w:t>
            </w:r>
          </w:p>
        </w:tc>
        <w:tc>
          <w:tcPr>
            <w:tcW w:w="1386" w:type="dxa"/>
          </w:tcPr>
          <w:p w14:paraId="4DFAE81A" w14:textId="77777777" w:rsidR="00763630" w:rsidRPr="003B6686" w:rsidRDefault="00763630" w:rsidP="00B83D06">
            <w:pPr>
              <w:rPr>
                <w:sz w:val="22"/>
                <w:szCs w:val="22"/>
              </w:rPr>
            </w:pPr>
            <w:r w:rsidRPr="003B6686">
              <w:rPr>
                <w:sz w:val="22"/>
                <w:szCs w:val="22"/>
              </w:rPr>
              <w:t>Invalid quantity</w:t>
            </w:r>
          </w:p>
        </w:tc>
        <w:tc>
          <w:tcPr>
            <w:tcW w:w="546" w:type="dxa"/>
          </w:tcPr>
          <w:p w14:paraId="2DA70351" w14:textId="77777777" w:rsidR="00763630" w:rsidRPr="003B6686" w:rsidRDefault="00763630" w:rsidP="00B83D06">
            <w:pPr>
              <w:rPr>
                <w:sz w:val="22"/>
                <w:szCs w:val="22"/>
              </w:rPr>
            </w:pPr>
            <w:r w:rsidRPr="003B6686">
              <w:rPr>
                <w:sz w:val="22"/>
                <w:szCs w:val="22"/>
              </w:rPr>
              <w:t>Return false</w:t>
            </w:r>
          </w:p>
        </w:tc>
      </w:tr>
      <w:tr w:rsidR="00763630" w:rsidRPr="003B6686" w14:paraId="4BB15440" w14:textId="77777777" w:rsidTr="00763630">
        <w:trPr>
          <w:trHeight w:val="467"/>
        </w:trPr>
        <w:tc>
          <w:tcPr>
            <w:tcW w:w="3136" w:type="dxa"/>
          </w:tcPr>
          <w:p w14:paraId="063D3DFD" w14:textId="77777777" w:rsidR="00763630" w:rsidRPr="003B6686" w:rsidRDefault="00763630" w:rsidP="00B83D06">
            <w:pPr>
              <w:rPr>
                <w:sz w:val="22"/>
                <w:szCs w:val="22"/>
              </w:rPr>
            </w:pPr>
            <w:proofErr w:type="spellStart"/>
            <w:proofErr w:type="gramStart"/>
            <w:r w:rsidRPr="003B6686">
              <w:rPr>
                <w:sz w:val="22"/>
                <w:szCs w:val="22"/>
              </w:rPr>
              <w:t>getAllStock</w:t>
            </w:r>
            <w:proofErr w:type="spellEnd"/>
            <w:r w:rsidRPr="003B6686">
              <w:rPr>
                <w:sz w:val="22"/>
                <w:szCs w:val="22"/>
              </w:rPr>
              <w:t>() :</w:t>
            </w:r>
            <w:proofErr w:type="gramEnd"/>
            <w:r w:rsidRPr="003B6686">
              <w:rPr>
                <w:sz w:val="22"/>
                <w:szCs w:val="22"/>
              </w:rPr>
              <w:t xml:space="preserve"> List&lt;</w:t>
            </w:r>
            <w:proofErr w:type="spellStart"/>
            <w:r w:rsidRPr="003B6686">
              <w:rPr>
                <w:sz w:val="22"/>
                <w:szCs w:val="22"/>
              </w:rPr>
              <w:t>StockItem</w:t>
            </w:r>
            <w:proofErr w:type="spellEnd"/>
            <w:r w:rsidRPr="003B6686">
              <w:rPr>
                <w:sz w:val="22"/>
                <w:szCs w:val="22"/>
              </w:rPr>
              <w:t>&gt;</w:t>
            </w:r>
          </w:p>
        </w:tc>
        <w:tc>
          <w:tcPr>
            <w:tcW w:w="742" w:type="dxa"/>
          </w:tcPr>
          <w:p w14:paraId="767FCD47" w14:textId="77777777" w:rsidR="00763630" w:rsidRPr="003B6686" w:rsidRDefault="00763630" w:rsidP="00B83D06">
            <w:pPr>
              <w:rPr>
                <w:sz w:val="22"/>
                <w:szCs w:val="22"/>
              </w:rPr>
            </w:pPr>
            <w:r w:rsidRPr="003B6686">
              <w:rPr>
                <w:sz w:val="22"/>
                <w:szCs w:val="22"/>
              </w:rPr>
              <w:t>27PU</w:t>
            </w:r>
          </w:p>
        </w:tc>
        <w:tc>
          <w:tcPr>
            <w:tcW w:w="2825" w:type="dxa"/>
          </w:tcPr>
          <w:p w14:paraId="1FF309BE" w14:textId="77777777" w:rsidR="00763630" w:rsidRPr="003B6686" w:rsidRDefault="00763630" w:rsidP="00B83D06">
            <w:pPr>
              <w:rPr>
                <w:sz w:val="22"/>
                <w:szCs w:val="22"/>
              </w:rPr>
            </w:pPr>
            <w:r w:rsidRPr="003B6686">
              <w:rPr>
                <w:sz w:val="22"/>
                <w:szCs w:val="22"/>
              </w:rPr>
              <w:t xml:space="preserve">Valid stock items </w:t>
            </w:r>
          </w:p>
        </w:tc>
        <w:tc>
          <w:tcPr>
            <w:tcW w:w="1386" w:type="dxa"/>
          </w:tcPr>
          <w:p w14:paraId="49C975B2" w14:textId="77777777" w:rsidR="00763630" w:rsidRPr="003B6686" w:rsidRDefault="00763630" w:rsidP="00B83D06">
            <w:pPr>
              <w:rPr>
                <w:sz w:val="22"/>
                <w:szCs w:val="22"/>
              </w:rPr>
            </w:pPr>
            <w:r w:rsidRPr="003B6686">
              <w:rPr>
                <w:sz w:val="22"/>
                <w:szCs w:val="22"/>
              </w:rPr>
              <w:t>Stock items exist</w:t>
            </w:r>
          </w:p>
        </w:tc>
        <w:tc>
          <w:tcPr>
            <w:tcW w:w="546" w:type="dxa"/>
          </w:tcPr>
          <w:p w14:paraId="50B505EE" w14:textId="77777777" w:rsidR="00763630" w:rsidRPr="003B6686" w:rsidRDefault="00763630" w:rsidP="00B83D06">
            <w:pPr>
              <w:rPr>
                <w:sz w:val="22"/>
                <w:szCs w:val="22"/>
              </w:rPr>
            </w:pPr>
            <w:r w:rsidRPr="003B6686">
              <w:rPr>
                <w:sz w:val="22"/>
                <w:szCs w:val="22"/>
              </w:rPr>
              <w:t xml:space="preserve">Return populated list </w:t>
            </w:r>
          </w:p>
        </w:tc>
      </w:tr>
      <w:tr w:rsidR="00763630" w:rsidRPr="003B6686" w14:paraId="1A9DBAE2" w14:textId="77777777" w:rsidTr="00763630">
        <w:trPr>
          <w:trHeight w:val="467"/>
        </w:trPr>
        <w:tc>
          <w:tcPr>
            <w:tcW w:w="3136" w:type="dxa"/>
          </w:tcPr>
          <w:p w14:paraId="6CF9FE74" w14:textId="77777777" w:rsidR="00763630" w:rsidRPr="003B6686" w:rsidRDefault="00763630" w:rsidP="00B83D06">
            <w:pPr>
              <w:rPr>
                <w:sz w:val="22"/>
                <w:szCs w:val="22"/>
              </w:rPr>
            </w:pPr>
            <w:proofErr w:type="spellStart"/>
            <w:proofErr w:type="gramStart"/>
            <w:r w:rsidRPr="003B6686">
              <w:rPr>
                <w:sz w:val="22"/>
                <w:szCs w:val="22"/>
              </w:rPr>
              <w:t>getAllStock</w:t>
            </w:r>
            <w:proofErr w:type="spellEnd"/>
            <w:r w:rsidRPr="003B6686">
              <w:rPr>
                <w:sz w:val="22"/>
                <w:szCs w:val="22"/>
              </w:rPr>
              <w:t>() :</w:t>
            </w:r>
            <w:proofErr w:type="gramEnd"/>
            <w:r w:rsidRPr="003B6686">
              <w:rPr>
                <w:sz w:val="22"/>
                <w:szCs w:val="22"/>
              </w:rPr>
              <w:t xml:space="preserve"> List&lt;</w:t>
            </w:r>
            <w:proofErr w:type="spellStart"/>
            <w:r w:rsidRPr="003B6686">
              <w:rPr>
                <w:sz w:val="22"/>
                <w:szCs w:val="22"/>
              </w:rPr>
              <w:t>StockItem</w:t>
            </w:r>
            <w:proofErr w:type="spellEnd"/>
            <w:r w:rsidRPr="003B6686">
              <w:rPr>
                <w:sz w:val="22"/>
                <w:szCs w:val="22"/>
              </w:rPr>
              <w:t>&gt;</w:t>
            </w:r>
          </w:p>
        </w:tc>
        <w:tc>
          <w:tcPr>
            <w:tcW w:w="742" w:type="dxa"/>
          </w:tcPr>
          <w:p w14:paraId="4DA394DC" w14:textId="77777777" w:rsidR="00763630" w:rsidRPr="003B6686" w:rsidRDefault="00763630" w:rsidP="00B83D06">
            <w:pPr>
              <w:rPr>
                <w:sz w:val="22"/>
                <w:szCs w:val="22"/>
              </w:rPr>
            </w:pPr>
            <w:r w:rsidRPr="003B6686">
              <w:rPr>
                <w:sz w:val="22"/>
                <w:szCs w:val="22"/>
              </w:rPr>
              <w:t>28PU</w:t>
            </w:r>
          </w:p>
        </w:tc>
        <w:tc>
          <w:tcPr>
            <w:tcW w:w="2825" w:type="dxa"/>
          </w:tcPr>
          <w:p w14:paraId="1792AB58" w14:textId="77777777" w:rsidR="00763630" w:rsidRPr="003B6686" w:rsidRDefault="00763630" w:rsidP="00B83D06">
            <w:pPr>
              <w:rPr>
                <w:sz w:val="22"/>
                <w:szCs w:val="22"/>
              </w:rPr>
            </w:pPr>
            <w:r w:rsidRPr="003B6686">
              <w:rPr>
                <w:sz w:val="22"/>
                <w:szCs w:val="22"/>
              </w:rPr>
              <w:t>Invalid stock items</w:t>
            </w:r>
          </w:p>
        </w:tc>
        <w:tc>
          <w:tcPr>
            <w:tcW w:w="1386" w:type="dxa"/>
          </w:tcPr>
          <w:p w14:paraId="70C40643" w14:textId="77777777" w:rsidR="00763630" w:rsidRPr="003B6686" w:rsidRDefault="00763630" w:rsidP="00B83D06">
            <w:pPr>
              <w:rPr>
                <w:sz w:val="22"/>
                <w:szCs w:val="22"/>
              </w:rPr>
            </w:pPr>
            <w:r w:rsidRPr="003B6686">
              <w:rPr>
                <w:sz w:val="22"/>
                <w:szCs w:val="22"/>
              </w:rPr>
              <w:t xml:space="preserve">No stock items </w:t>
            </w:r>
          </w:p>
        </w:tc>
        <w:tc>
          <w:tcPr>
            <w:tcW w:w="546" w:type="dxa"/>
          </w:tcPr>
          <w:p w14:paraId="2B313A7E" w14:textId="77777777" w:rsidR="00763630" w:rsidRPr="003B6686" w:rsidRDefault="00763630" w:rsidP="00B83D06">
            <w:pPr>
              <w:rPr>
                <w:sz w:val="22"/>
                <w:szCs w:val="22"/>
              </w:rPr>
            </w:pPr>
            <w:r w:rsidRPr="003B6686">
              <w:rPr>
                <w:sz w:val="22"/>
                <w:szCs w:val="22"/>
              </w:rPr>
              <w:t>Return empty list</w:t>
            </w:r>
          </w:p>
        </w:tc>
      </w:tr>
      <w:tr w:rsidR="00763630" w:rsidRPr="003B6686" w14:paraId="389905F7" w14:textId="77777777" w:rsidTr="00763630">
        <w:trPr>
          <w:trHeight w:val="467"/>
        </w:trPr>
        <w:tc>
          <w:tcPr>
            <w:tcW w:w="3136" w:type="dxa"/>
          </w:tcPr>
          <w:p w14:paraId="3017320A" w14:textId="77777777" w:rsidR="00763630" w:rsidRPr="003B6686" w:rsidRDefault="00763630" w:rsidP="00B83D06">
            <w:pPr>
              <w:rPr>
                <w:sz w:val="22"/>
                <w:szCs w:val="22"/>
              </w:rPr>
            </w:pPr>
            <w:proofErr w:type="spellStart"/>
            <w:proofErr w:type="gramStart"/>
            <w:r w:rsidRPr="003B6686">
              <w:rPr>
                <w:sz w:val="22"/>
                <w:szCs w:val="22"/>
              </w:rPr>
              <w:t>sendEmail</w:t>
            </w:r>
            <w:proofErr w:type="spellEnd"/>
            <w:r w:rsidRPr="003B6686">
              <w:rPr>
                <w:sz w:val="22"/>
                <w:szCs w:val="22"/>
              </w:rPr>
              <w:t>(</w:t>
            </w:r>
            <w:proofErr w:type="gramEnd"/>
            <w:r w:rsidRPr="003B6686">
              <w:rPr>
                <w:sz w:val="22"/>
                <w:szCs w:val="22"/>
              </w:rPr>
              <w:t>String recipient, String subject, String body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04E77D7B" w14:textId="77777777" w:rsidR="00763630" w:rsidRPr="003B6686" w:rsidRDefault="00763630" w:rsidP="00B83D06">
            <w:pPr>
              <w:rPr>
                <w:sz w:val="22"/>
                <w:szCs w:val="22"/>
              </w:rPr>
            </w:pPr>
            <w:r w:rsidRPr="003B6686">
              <w:rPr>
                <w:sz w:val="22"/>
                <w:szCs w:val="22"/>
              </w:rPr>
              <w:t>29PU</w:t>
            </w:r>
          </w:p>
        </w:tc>
        <w:tc>
          <w:tcPr>
            <w:tcW w:w="2825" w:type="dxa"/>
          </w:tcPr>
          <w:p w14:paraId="3FC594FA" w14:textId="77777777" w:rsidR="00763630" w:rsidRPr="003B6686" w:rsidRDefault="00763630" w:rsidP="00B83D06">
            <w:pPr>
              <w:rPr>
                <w:sz w:val="22"/>
                <w:szCs w:val="22"/>
              </w:rPr>
            </w:pPr>
            <w:r w:rsidRPr="003B6686">
              <w:rPr>
                <w:sz w:val="22"/>
                <w:szCs w:val="22"/>
              </w:rPr>
              <w:t>Valid email address</w:t>
            </w:r>
          </w:p>
        </w:tc>
        <w:tc>
          <w:tcPr>
            <w:tcW w:w="1386" w:type="dxa"/>
          </w:tcPr>
          <w:p w14:paraId="19F104A1" w14:textId="77777777" w:rsidR="00763630" w:rsidRPr="003B6686" w:rsidRDefault="00763630" w:rsidP="00B83D06">
            <w:pPr>
              <w:rPr>
                <w:sz w:val="22"/>
                <w:szCs w:val="22"/>
              </w:rPr>
            </w:pPr>
            <w:r w:rsidRPr="003B6686">
              <w:rPr>
                <w:sz w:val="22"/>
                <w:szCs w:val="22"/>
              </w:rPr>
              <w:t>Proper format</w:t>
            </w:r>
          </w:p>
        </w:tc>
        <w:tc>
          <w:tcPr>
            <w:tcW w:w="546" w:type="dxa"/>
          </w:tcPr>
          <w:p w14:paraId="4E4B44BE" w14:textId="77777777" w:rsidR="00763630" w:rsidRPr="003B6686" w:rsidRDefault="00763630" w:rsidP="00B83D06">
            <w:pPr>
              <w:rPr>
                <w:sz w:val="22"/>
                <w:szCs w:val="22"/>
              </w:rPr>
            </w:pPr>
            <w:r w:rsidRPr="003B6686">
              <w:rPr>
                <w:sz w:val="22"/>
                <w:szCs w:val="22"/>
              </w:rPr>
              <w:t xml:space="preserve">Return true </w:t>
            </w:r>
          </w:p>
        </w:tc>
      </w:tr>
      <w:tr w:rsidR="00763630" w:rsidRPr="003B6686" w14:paraId="703041F9" w14:textId="77777777" w:rsidTr="00763630">
        <w:trPr>
          <w:trHeight w:val="467"/>
        </w:trPr>
        <w:tc>
          <w:tcPr>
            <w:tcW w:w="3136" w:type="dxa"/>
          </w:tcPr>
          <w:p w14:paraId="61869F82" w14:textId="77777777" w:rsidR="00763630" w:rsidRPr="003B6686" w:rsidRDefault="00763630" w:rsidP="00B83D06">
            <w:pPr>
              <w:rPr>
                <w:sz w:val="22"/>
                <w:szCs w:val="22"/>
              </w:rPr>
            </w:pPr>
            <w:proofErr w:type="spellStart"/>
            <w:proofErr w:type="gramStart"/>
            <w:r w:rsidRPr="003B6686">
              <w:rPr>
                <w:sz w:val="22"/>
                <w:szCs w:val="22"/>
              </w:rPr>
              <w:t>sendEmail</w:t>
            </w:r>
            <w:proofErr w:type="spellEnd"/>
            <w:r w:rsidRPr="003B6686">
              <w:rPr>
                <w:sz w:val="22"/>
                <w:szCs w:val="22"/>
              </w:rPr>
              <w:t>(</w:t>
            </w:r>
            <w:proofErr w:type="gramEnd"/>
            <w:r w:rsidRPr="003B6686">
              <w:rPr>
                <w:sz w:val="22"/>
                <w:szCs w:val="22"/>
              </w:rPr>
              <w:t>String recipient, String subject, String body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04A222B6" w14:textId="77777777" w:rsidR="00763630" w:rsidRPr="003B6686" w:rsidRDefault="00763630" w:rsidP="00B83D06">
            <w:pPr>
              <w:rPr>
                <w:sz w:val="22"/>
                <w:szCs w:val="22"/>
              </w:rPr>
            </w:pPr>
            <w:r w:rsidRPr="003B6686">
              <w:rPr>
                <w:sz w:val="22"/>
                <w:szCs w:val="22"/>
              </w:rPr>
              <w:t>30PU</w:t>
            </w:r>
          </w:p>
        </w:tc>
        <w:tc>
          <w:tcPr>
            <w:tcW w:w="2825" w:type="dxa"/>
          </w:tcPr>
          <w:p w14:paraId="5B1A437B" w14:textId="77777777" w:rsidR="00763630" w:rsidRPr="003B6686" w:rsidRDefault="00763630" w:rsidP="00B83D06">
            <w:pPr>
              <w:rPr>
                <w:sz w:val="22"/>
                <w:szCs w:val="22"/>
              </w:rPr>
            </w:pPr>
            <w:r w:rsidRPr="003B6686">
              <w:rPr>
                <w:sz w:val="22"/>
                <w:szCs w:val="22"/>
              </w:rPr>
              <w:t>Invalid email format ("</w:t>
            </w:r>
            <w:proofErr w:type="spellStart"/>
            <w:r w:rsidRPr="003B6686">
              <w:rPr>
                <w:sz w:val="22"/>
                <w:szCs w:val="22"/>
              </w:rPr>
              <w:t>abc</w:t>
            </w:r>
            <w:proofErr w:type="spellEnd"/>
            <w:r w:rsidRPr="003B6686">
              <w:rPr>
                <w:sz w:val="22"/>
                <w:szCs w:val="22"/>
              </w:rPr>
              <w:t>@")</w:t>
            </w:r>
          </w:p>
        </w:tc>
        <w:tc>
          <w:tcPr>
            <w:tcW w:w="1386" w:type="dxa"/>
          </w:tcPr>
          <w:p w14:paraId="199BBBB3" w14:textId="77777777" w:rsidR="00763630" w:rsidRPr="003B6686" w:rsidRDefault="00763630" w:rsidP="00B83D06">
            <w:pPr>
              <w:rPr>
                <w:sz w:val="22"/>
                <w:szCs w:val="22"/>
              </w:rPr>
            </w:pPr>
            <w:r w:rsidRPr="003B6686">
              <w:rPr>
                <w:sz w:val="22"/>
                <w:szCs w:val="22"/>
              </w:rPr>
              <w:t>Incorrect format</w:t>
            </w:r>
          </w:p>
        </w:tc>
        <w:tc>
          <w:tcPr>
            <w:tcW w:w="546" w:type="dxa"/>
          </w:tcPr>
          <w:p w14:paraId="067C78BB" w14:textId="77777777" w:rsidR="00763630" w:rsidRPr="003B6686" w:rsidRDefault="00763630" w:rsidP="00B83D06">
            <w:pPr>
              <w:rPr>
                <w:sz w:val="22"/>
                <w:szCs w:val="22"/>
              </w:rPr>
            </w:pPr>
            <w:r w:rsidRPr="003B6686">
              <w:rPr>
                <w:sz w:val="22"/>
                <w:szCs w:val="22"/>
              </w:rPr>
              <w:t xml:space="preserve">Return false </w:t>
            </w:r>
          </w:p>
        </w:tc>
      </w:tr>
      <w:tr w:rsidR="00763630" w:rsidRPr="003B6686" w14:paraId="4F8AABAE" w14:textId="77777777" w:rsidTr="00763630">
        <w:trPr>
          <w:trHeight w:val="467"/>
        </w:trPr>
        <w:tc>
          <w:tcPr>
            <w:tcW w:w="3136" w:type="dxa"/>
          </w:tcPr>
          <w:p w14:paraId="065FD576" w14:textId="77777777" w:rsidR="00763630" w:rsidRPr="003B6686" w:rsidRDefault="00763630" w:rsidP="00B83D06">
            <w:pPr>
              <w:rPr>
                <w:sz w:val="22"/>
                <w:szCs w:val="22"/>
              </w:rPr>
            </w:pPr>
            <w:proofErr w:type="spellStart"/>
            <w:proofErr w:type="gramStart"/>
            <w:r w:rsidRPr="003B6686">
              <w:rPr>
                <w:sz w:val="22"/>
                <w:szCs w:val="22"/>
              </w:rPr>
              <w:t>sendEmail</w:t>
            </w:r>
            <w:proofErr w:type="spellEnd"/>
            <w:r w:rsidRPr="003B6686">
              <w:rPr>
                <w:sz w:val="22"/>
                <w:szCs w:val="22"/>
              </w:rPr>
              <w:t>(</w:t>
            </w:r>
            <w:proofErr w:type="gramEnd"/>
            <w:r w:rsidRPr="003B6686">
              <w:rPr>
                <w:sz w:val="22"/>
                <w:szCs w:val="22"/>
              </w:rPr>
              <w:t>String recipient, String subject, String body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258CC7D7" w14:textId="77777777" w:rsidR="00763630" w:rsidRPr="003B6686" w:rsidRDefault="00763630" w:rsidP="00B83D06">
            <w:pPr>
              <w:rPr>
                <w:sz w:val="22"/>
                <w:szCs w:val="22"/>
              </w:rPr>
            </w:pPr>
            <w:r w:rsidRPr="003B6686">
              <w:rPr>
                <w:sz w:val="22"/>
                <w:szCs w:val="22"/>
              </w:rPr>
              <w:t>31PU</w:t>
            </w:r>
          </w:p>
        </w:tc>
        <w:tc>
          <w:tcPr>
            <w:tcW w:w="2825" w:type="dxa"/>
          </w:tcPr>
          <w:p w14:paraId="24DB50E2" w14:textId="77777777" w:rsidR="00763630" w:rsidRPr="003B6686" w:rsidRDefault="00763630" w:rsidP="00B83D06">
            <w:pPr>
              <w:rPr>
                <w:sz w:val="22"/>
                <w:szCs w:val="22"/>
              </w:rPr>
            </w:pPr>
            <w:r w:rsidRPr="003B6686">
              <w:rPr>
                <w:sz w:val="22"/>
                <w:szCs w:val="22"/>
              </w:rPr>
              <w:t>Empty recipient</w:t>
            </w:r>
          </w:p>
        </w:tc>
        <w:tc>
          <w:tcPr>
            <w:tcW w:w="1386" w:type="dxa"/>
          </w:tcPr>
          <w:p w14:paraId="0CBAB669" w14:textId="77777777" w:rsidR="00763630" w:rsidRPr="003B6686" w:rsidRDefault="00763630" w:rsidP="00B83D06">
            <w:pPr>
              <w:rPr>
                <w:sz w:val="22"/>
                <w:szCs w:val="22"/>
              </w:rPr>
            </w:pPr>
            <w:r w:rsidRPr="003B6686">
              <w:rPr>
                <w:sz w:val="22"/>
                <w:szCs w:val="22"/>
              </w:rPr>
              <w:t>Missing required field</w:t>
            </w:r>
          </w:p>
        </w:tc>
        <w:tc>
          <w:tcPr>
            <w:tcW w:w="546" w:type="dxa"/>
          </w:tcPr>
          <w:p w14:paraId="71F4987B" w14:textId="77777777" w:rsidR="00763630" w:rsidRPr="003B6686" w:rsidRDefault="00763630" w:rsidP="00B83D06">
            <w:pPr>
              <w:rPr>
                <w:sz w:val="22"/>
                <w:szCs w:val="22"/>
              </w:rPr>
            </w:pPr>
            <w:r w:rsidRPr="003B6686">
              <w:rPr>
                <w:sz w:val="22"/>
                <w:szCs w:val="22"/>
              </w:rPr>
              <w:t>Return false</w:t>
            </w:r>
          </w:p>
        </w:tc>
      </w:tr>
      <w:tr w:rsidR="00763630" w:rsidRPr="003B6686" w14:paraId="3D7B1135" w14:textId="77777777" w:rsidTr="00763630">
        <w:trPr>
          <w:trHeight w:val="467"/>
        </w:trPr>
        <w:tc>
          <w:tcPr>
            <w:tcW w:w="3136" w:type="dxa"/>
          </w:tcPr>
          <w:p w14:paraId="15E91BF0" w14:textId="77777777" w:rsidR="00763630" w:rsidRPr="003B6686" w:rsidRDefault="00763630" w:rsidP="00B83D06">
            <w:pPr>
              <w:rPr>
                <w:sz w:val="22"/>
                <w:szCs w:val="22"/>
              </w:rPr>
            </w:pPr>
            <w:proofErr w:type="spellStart"/>
            <w:proofErr w:type="gramStart"/>
            <w:r w:rsidRPr="003B6686">
              <w:rPr>
                <w:sz w:val="22"/>
                <w:szCs w:val="22"/>
              </w:rPr>
              <w:t>sendEmail</w:t>
            </w:r>
            <w:proofErr w:type="spellEnd"/>
            <w:r w:rsidRPr="003B6686">
              <w:rPr>
                <w:sz w:val="22"/>
                <w:szCs w:val="22"/>
              </w:rPr>
              <w:t>(</w:t>
            </w:r>
            <w:proofErr w:type="gramEnd"/>
            <w:r w:rsidRPr="003B6686">
              <w:rPr>
                <w:sz w:val="22"/>
                <w:szCs w:val="22"/>
              </w:rPr>
              <w:t>String recipient, String subject, String body</w:t>
            </w:r>
            <w:proofErr w:type="gramStart"/>
            <w:r w:rsidRPr="003B6686">
              <w:rPr>
                <w:sz w:val="22"/>
                <w:szCs w:val="22"/>
              </w:rPr>
              <w:t>) :</w:t>
            </w:r>
            <w:proofErr w:type="gramEnd"/>
            <w:r w:rsidRPr="003B6686">
              <w:rPr>
                <w:sz w:val="22"/>
                <w:szCs w:val="22"/>
              </w:rPr>
              <w:t xml:space="preserve"> </w:t>
            </w:r>
            <w:proofErr w:type="spellStart"/>
            <w:r w:rsidRPr="003B6686">
              <w:rPr>
                <w:sz w:val="22"/>
                <w:szCs w:val="22"/>
              </w:rPr>
              <w:t>boolean</w:t>
            </w:r>
            <w:proofErr w:type="spellEnd"/>
          </w:p>
        </w:tc>
        <w:tc>
          <w:tcPr>
            <w:tcW w:w="742" w:type="dxa"/>
          </w:tcPr>
          <w:p w14:paraId="2AE184FB" w14:textId="77777777" w:rsidR="00763630" w:rsidRPr="003B6686" w:rsidRDefault="00763630" w:rsidP="00B83D06">
            <w:pPr>
              <w:rPr>
                <w:sz w:val="22"/>
                <w:szCs w:val="22"/>
              </w:rPr>
            </w:pPr>
            <w:r w:rsidRPr="003B6686">
              <w:rPr>
                <w:sz w:val="22"/>
                <w:szCs w:val="22"/>
              </w:rPr>
              <w:t>32PU</w:t>
            </w:r>
          </w:p>
        </w:tc>
        <w:tc>
          <w:tcPr>
            <w:tcW w:w="2825" w:type="dxa"/>
          </w:tcPr>
          <w:p w14:paraId="28B74CE7" w14:textId="77777777" w:rsidR="00763630" w:rsidRPr="003B6686" w:rsidRDefault="00763630" w:rsidP="00B83D06">
            <w:pPr>
              <w:rPr>
                <w:sz w:val="22"/>
                <w:szCs w:val="22"/>
              </w:rPr>
            </w:pPr>
            <w:r w:rsidRPr="003B6686">
              <w:rPr>
                <w:sz w:val="22"/>
                <w:szCs w:val="22"/>
              </w:rPr>
              <w:t>Empty subject/body</w:t>
            </w:r>
          </w:p>
        </w:tc>
        <w:tc>
          <w:tcPr>
            <w:tcW w:w="1386" w:type="dxa"/>
          </w:tcPr>
          <w:p w14:paraId="1B0E0AD8" w14:textId="77777777" w:rsidR="00763630" w:rsidRPr="003B6686" w:rsidRDefault="00763630" w:rsidP="00B83D06">
            <w:pPr>
              <w:rPr>
                <w:sz w:val="22"/>
                <w:szCs w:val="22"/>
              </w:rPr>
            </w:pPr>
            <w:r w:rsidRPr="003B6686">
              <w:rPr>
                <w:sz w:val="22"/>
                <w:szCs w:val="22"/>
              </w:rPr>
              <w:t xml:space="preserve">Incomplete </w:t>
            </w:r>
            <w:proofErr w:type="spellStart"/>
            <w:r w:rsidRPr="003B6686">
              <w:rPr>
                <w:sz w:val="22"/>
                <w:szCs w:val="22"/>
              </w:rPr>
              <w:t>messege</w:t>
            </w:r>
            <w:proofErr w:type="spellEnd"/>
          </w:p>
        </w:tc>
        <w:tc>
          <w:tcPr>
            <w:tcW w:w="546" w:type="dxa"/>
          </w:tcPr>
          <w:p w14:paraId="04C2BA8B" w14:textId="77777777" w:rsidR="00763630" w:rsidRPr="003B6686" w:rsidRDefault="00763630" w:rsidP="00B83D06">
            <w:pPr>
              <w:rPr>
                <w:sz w:val="22"/>
                <w:szCs w:val="22"/>
              </w:rPr>
            </w:pPr>
            <w:r w:rsidRPr="003B6686">
              <w:rPr>
                <w:sz w:val="22"/>
                <w:szCs w:val="22"/>
              </w:rPr>
              <w:t>Return false</w:t>
            </w:r>
          </w:p>
        </w:tc>
      </w:tr>
      <w:tr w:rsidR="00763630" w:rsidRPr="003B6686" w14:paraId="5BD40F7D" w14:textId="77777777" w:rsidTr="00763630">
        <w:trPr>
          <w:trHeight w:val="467"/>
        </w:trPr>
        <w:tc>
          <w:tcPr>
            <w:tcW w:w="3136" w:type="dxa"/>
          </w:tcPr>
          <w:p w14:paraId="354FE643" w14:textId="77777777" w:rsidR="00763630" w:rsidRPr="003B6686" w:rsidRDefault="00763630" w:rsidP="00B83D06">
            <w:pPr>
              <w:rPr>
                <w:sz w:val="22"/>
                <w:szCs w:val="22"/>
              </w:rPr>
            </w:pPr>
            <w:proofErr w:type="spellStart"/>
            <w:proofErr w:type="gramStart"/>
            <w:r w:rsidRPr="003B6686">
              <w:rPr>
                <w:sz w:val="22"/>
                <w:szCs w:val="22"/>
              </w:rPr>
              <w:t>makePayment</w:t>
            </w:r>
            <w:proofErr w:type="spellEnd"/>
            <w:r w:rsidRPr="003B6686">
              <w:rPr>
                <w:sz w:val="22"/>
                <w:szCs w:val="22"/>
              </w:rPr>
              <w:t>(</w:t>
            </w:r>
            <w:proofErr w:type="spellStart"/>
            <w:proofErr w:type="gramEnd"/>
            <w:r w:rsidRPr="003B6686">
              <w:rPr>
                <w:sz w:val="22"/>
                <w:szCs w:val="22"/>
              </w:rPr>
              <w:t>BigDecimal</w:t>
            </w:r>
            <w:proofErr w:type="spellEnd"/>
            <w:r w:rsidRPr="003B6686">
              <w:rPr>
                <w:sz w:val="22"/>
                <w:szCs w:val="22"/>
              </w:rPr>
              <w:t xml:space="preserve"> amount, String currency, String </w:t>
            </w:r>
            <w:proofErr w:type="spellStart"/>
            <w:r w:rsidRPr="003B6686">
              <w:rPr>
                <w:sz w:val="22"/>
                <w:szCs w:val="22"/>
              </w:rPr>
              <w:t>cardNumber</w:t>
            </w:r>
            <w:proofErr w:type="spellEnd"/>
            <w:r w:rsidRPr="003B6686">
              <w:rPr>
                <w:sz w:val="22"/>
                <w:szCs w:val="22"/>
              </w:rPr>
              <w:t xml:space="preserve">, int </w:t>
            </w:r>
            <w:proofErr w:type="spellStart"/>
            <w:r w:rsidRPr="003B6686">
              <w:rPr>
                <w:sz w:val="22"/>
                <w:szCs w:val="22"/>
              </w:rPr>
              <w:t>expiryDate</w:t>
            </w:r>
            <w:proofErr w:type="spellEnd"/>
            <w:proofErr w:type="gramStart"/>
            <w:r w:rsidRPr="003B6686">
              <w:rPr>
                <w:sz w:val="22"/>
                <w:szCs w:val="22"/>
              </w:rPr>
              <w:t>) :</w:t>
            </w:r>
            <w:proofErr w:type="gramEnd"/>
            <w:r w:rsidRPr="003B6686">
              <w:rPr>
                <w:sz w:val="22"/>
                <w:szCs w:val="22"/>
              </w:rPr>
              <w:t xml:space="preserve"> String</w:t>
            </w:r>
          </w:p>
        </w:tc>
        <w:tc>
          <w:tcPr>
            <w:tcW w:w="742" w:type="dxa"/>
          </w:tcPr>
          <w:p w14:paraId="5541612B" w14:textId="77777777" w:rsidR="00763630" w:rsidRPr="003B6686" w:rsidRDefault="00763630" w:rsidP="00B83D06">
            <w:pPr>
              <w:rPr>
                <w:sz w:val="22"/>
                <w:szCs w:val="22"/>
              </w:rPr>
            </w:pPr>
            <w:r w:rsidRPr="003B6686">
              <w:rPr>
                <w:sz w:val="22"/>
                <w:szCs w:val="22"/>
              </w:rPr>
              <w:t>33P</w:t>
            </w:r>
          </w:p>
        </w:tc>
        <w:tc>
          <w:tcPr>
            <w:tcW w:w="2825" w:type="dxa"/>
          </w:tcPr>
          <w:p w14:paraId="48399DBD" w14:textId="77777777" w:rsidR="00763630" w:rsidRPr="003B6686" w:rsidRDefault="00763630" w:rsidP="00B83D06">
            <w:pPr>
              <w:rPr>
                <w:sz w:val="22"/>
                <w:szCs w:val="22"/>
              </w:rPr>
            </w:pPr>
            <w:r w:rsidRPr="003B6686">
              <w:rPr>
                <w:sz w:val="22"/>
                <w:szCs w:val="22"/>
              </w:rPr>
              <w:t>Valid amount, valid card, future expiry</w:t>
            </w:r>
          </w:p>
        </w:tc>
        <w:tc>
          <w:tcPr>
            <w:tcW w:w="1386" w:type="dxa"/>
          </w:tcPr>
          <w:p w14:paraId="656543CF" w14:textId="77777777" w:rsidR="00763630" w:rsidRPr="003B6686" w:rsidRDefault="00763630" w:rsidP="00B83D06">
            <w:pPr>
              <w:rPr>
                <w:sz w:val="22"/>
                <w:szCs w:val="22"/>
              </w:rPr>
            </w:pPr>
            <w:r w:rsidRPr="003B6686">
              <w:rPr>
                <w:sz w:val="22"/>
                <w:szCs w:val="22"/>
              </w:rPr>
              <w:t xml:space="preserve">Valid </w:t>
            </w:r>
            <w:proofErr w:type="spellStart"/>
            <w:r w:rsidRPr="003B6686">
              <w:rPr>
                <w:sz w:val="22"/>
                <w:szCs w:val="22"/>
              </w:rPr>
              <w:t>transation</w:t>
            </w:r>
            <w:proofErr w:type="spellEnd"/>
          </w:p>
        </w:tc>
        <w:tc>
          <w:tcPr>
            <w:tcW w:w="546" w:type="dxa"/>
          </w:tcPr>
          <w:p w14:paraId="78E74878" w14:textId="77777777" w:rsidR="00763630" w:rsidRPr="003B6686" w:rsidRDefault="00763630" w:rsidP="00B83D06">
            <w:pPr>
              <w:rPr>
                <w:sz w:val="22"/>
                <w:szCs w:val="22"/>
              </w:rPr>
            </w:pPr>
            <w:r w:rsidRPr="003B6686">
              <w:rPr>
                <w:sz w:val="22"/>
                <w:szCs w:val="22"/>
              </w:rPr>
              <w:t>Return transaction reference ID</w:t>
            </w:r>
          </w:p>
        </w:tc>
      </w:tr>
      <w:tr w:rsidR="00763630" w:rsidRPr="003B6686" w14:paraId="68B2D5F5" w14:textId="77777777" w:rsidTr="00763630">
        <w:trPr>
          <w:trHeight w:val="467"/>
        </w:trPr>
        <w:tc>
          <w:tcPr>
            <w:tcW w:w="3136" w:type="dxa"/>
          </w:tcPr>
          <w:p w14:paraId="71631DD3" w14:textId="77777777" w:rsidR="00763630" w:rsidRPr="003B6686" w:rsidRDefault="00763630" w:rsidP="00B83D06">
            <w:pPr>
              <w:rPr>
                <w:sz w:val="22"/>
                <w:szCs w:val="22"/>
              </w:rPr>
            </w:pPr>
            <w:proofErr w:type="spellStart"/>
            <w:proofErr w:type="gramStart"/>
            <w:r w:rsidRPr="003B6686">
              <w:rPr>
                <w:sz w:val="22"/>
                <w:szCs w:val="22"/>
              </w:rPr>
              <w:t>makePayment</w:t>
            </w:r>
            <w:proofErr w:type="spellEnd"/>
            <w:r w:rsidRPr="003B6686">
              <w:rPr>
                <w:sz w:val="22"/>
                <w:szCs w:val="22"/>
              </w:rPr>
              <w:t>(</w:t>
            </w:r>
            <w:proofErr w:type="spellStart"/>
            <w:proofErr w:type="gramEnd"/>
            <w:r w:rsidRPr="003B6686">
              <w:rPr>
                <w:sz w:val="22"/>
                <w:szCs w:val="22"/>
              </w:rPr>
              <w:t>BigDecimal</w:t>
            </w:r>
            <w:proofErr w:type="spellEnd"/>
            <w:r w:rsidRPr="003B6686">
              <w:rPr>
                <w:sz w:val="22"/>
                <w:szCs w:val="22"/>
              </w:rPr>
              <w:t xml:space="preserve"> amount, String currency, String </w:t>
            </w:r>
            <w:proofErr w:type="spellStart"/>
            <w:r w:rsidRPr="003B6686">
              <w:rPr>
                <w:sz w:val="22"/>
                <w:szCs w:val="22"/>
              </w:rPr>
              <w:t>cardNumber</w:t>
            </w:r>
            <w:proofErr w:type="spellEnd"/>
            <w:r w:rsidRPr="003B6686">
              <w:rPr>
                <w:sz w:val="22"/>
                <w:szCs w:val="22"/>
              </w:rPr>
              <w:t xml:space="preserve">, int </w:t>
            </w:r>
            <w:proofErr w:type="spellStart"/>
            <w:r w:rsidRPr="003B6686">
              <w:rPr>
                <w:sz w:val="22"/>
                <w:szCs w:val="22"/>
              </w:rPr>
              <w:t>expiryDate</w:t>
            </w:r>
            <w:proofErr w:type="spellEnd"/>
            <w:proofErr w:type="gramStart"/>
            <w:r w:rsidRPr="003B6686">
              <w:rPr>
                <w:sz w:val="22"/>
                <w:szCs w:val="22"/>
              </w:rPr>
              <w:t>) :</w:t>
            </w:r>
            <w:proofErr w:type="gramEnd"/>
            <w:r w:rsidRPr="003B6686">
              <w:rPr>
                <w:sz w:val="22"/>
                <w:szCs w:val="22"/>
              </w:rPr>
              <w:t xml:space="preserve"> String</w:t>
            </w:r>
          </w:p>
        </w:tc>
        <w:tc>
          <w:tcPr>
            <w:tcW w:w="742" w:type="dxa"/>
          </w:tcPr>
          <w:p w14:paraId="027C2BAE" w14:textId="77777777" w:rsidR="00763630" w:rsidRPr="003B6686" w:rsidRDefault="00763630" w:rsidP="00B83D06">
            <w:pPr>
              <w:rPr>
                <w:sz w:val="22"/>
                <w:szCs w:val="22"/>
              </w:rPr>
            </w:pPr>
            <w:r w:rsidRPr="003B6686">
              <w:rPr>
                <w:sz w:val="22"/>
                <w:szCs w:val="22"/>
              </w:rPr>
              <w:t>34P</w:t>
            </w:r>
          </w:p>
        </w:tc>
        <w:tc>
          <w:tcPr>
            <w:tcW w:w="2825" w:type="dxa"/>
          </w:tcPr>
          <w:p w14:paraId="70A467C8" w14:textId="77777777" w:rsidR="00763630" w:rsidRPr="003B6686" w:rsidRDefault="00763630" w:rsidP="00B83D06">
            <w:pPr>
              <w:rPr>
                <w:sz w:val="22"/>
                <w:szCs w:val="22"/>
              </w:rPr>
            </w:pPr>
            <w:r w:rsidRPr="003B6686">
              <w:rPr>
                <w:sz w:val="22"/>
                <w:szCs w:val="22"/>
              </w:rPr>
              <w:t>Amount = 0</w:t>
            </w:r>
          </w:p>
        </w:tc>
        <w:tc>
          <w:tcPr>
            <w:tcW w:w="1386" w:type="dxa"/>
          </w:tcPr>
          <w:p w14:paraId="6E2E5EFD" w14:textId="77777777" w:rsidR="00763630" w:rsidRPr="003B6686" w:rsidRDefault="00763630" w:rsidP="00B83D06">
            <w:pPr>
              <w:rPr>
                <w:sz w:val="22"/>
                <w:szCs w:val="22"/>
              </w:rPr>
            </w:pPr>
            <w:r w:rsidRPr="003B6686">
              <w:rPr>
                <w:sz w:val="22"/>
                <w:szCs w:val="22"/>
              </w:rPr>
              <w:t>Invalid payment amount</w:t>
            </w:r>
          </w:p>
        </w:tc>
        <w:tc>
          <w:tcPr>
            <w:tcW w:w="546" w:type="dxa"/>
          </w:tcPr>
          <w:p w14:paraId="03FF0015" w14:textId="77777777" w:rsidR="00763630" w:rsidRPr="003B6686" w:rsidRDefault="00763630" w:rsidP="00B83D06">
            <w:pPr>
              <w:rPr>
                <w:sz w:val="22"/>
                <w:szCs w:val="22"/>
              </w:rPr>
            </w:pPr>
            <w:r w:rsidRPr="003B6686">
              <w:rPr>
                <w:sz w:val="22"/>
                <w:szCs w:val="22"/>
              </w:rPr>
              <w:t>Return failure code</w:t>
            </w:r>
          </w:p>
        </w:tc>
      </w:tr>
      <w:tr w:rsidR="00763630" w:rsidRPr="003B6686" w14:paraId="2FDC792D" w14:textId="77777777" w:rsidTr="00763630">
        <w:trPr>
          <w:trHeight w:val="467"/>
        </w:trPr>
        <w:tc>
          <w:tcPr>
            <w:tcW w:w="3136" w:type="dxa"/>
          </w:tcPr>
          <w:p w14:paraId="2FC6F7EA" w14:textId="77777777" w:rsidR="00763630" w:rsidRPr="003B6686" w:rsidRDefault="00763630" w:rsidP="00B83D06">
            <w:pPr>
              <w:rPr>
                <w:sz w:val="22"/>
                <w:szCs w:val="22"/>
              </w:rPr>
            </w:pPr>
            <w:proofErr w:type="spellStart"/>
            <w:proofErr w:type="gramStart"/>
            <w:r w:rsidRPr="003B6686">
              <w:rPr>
                <w:sz w:val="22"/>
                <w:szCs w:val="22"/>
              </w:rPr>
              <w:t>makePayment</w:t>
            </w:r>
            <w:proofErr w:type="spellEnd"/>
            <w:r w:rsidRPr="003B6686">
              <w:rPr>
                <w:sz w:val="22"/>
                <w:szCs w:val="22"/>
              </w:rPr>
              <w:t>(</w:t>
            </w:r>
            <w:proofErr w:type="spellStart"/>
            <w:proofErr w:type="gramEnd"/>
            <w:r w:rsidRPr="003B6686">
              <w:rPr>
                <w:sz w:val="22"/>
                <w:szCs w:val="22"/>
              </w:rPr>
              <w:t>BigDecimal</w:t>
            </w:r>
            <w:proofErr w:type="spellEnd"/>
            <w:r w:rsidRPr="003B6686">
              <w:rPr>
                <w:sz w:val="22"/>
                <w:szCs w:val="22"/>
              </w:rPr>
              <w:t xml:space="preserve"> amount, String currency, String </w:t>
            </w:r>
            <w:proofErr w:type="spellStart"/>
            <w:r w:rsidRPr="003B6686">
              <w:rPr>
                <w:sz w:val="22"/>
                <w:szCs w:val="22"/>
              </w:rPr>
              <w:t>cardNumber</w:t>
            </w:r>
            <w:proofErr w:type="spellEnd"/>
            <w:r w:rsidRPr="003B6686">
              <w:rPr>
                <w:sz w:val="22"/>
                <w:szCs w:val="22"/>
              </w:rPr>
              <w:t xml:space="preserve">, int </w:t>
            </w:r>
            <w:proofErr w:type="spellStart"/>
            <w:r w:rsidRPr="003B6686">
              <w:rPr>
                <w:sz w:val="22"/>
                <w:szCs w:val="22"/>
              </w:rPr>
              <w:t>expiryDate</w:t>
            </w:r>
            <w:proofErr w:type="spellEnd"/>
            <w:proofErr w:type="gramStart"/>
            <w:r w:rsidRPr="003B6686">
              <w:rPr>
                <w:sz w:val="22"/>
                <w:szCs w:val="22"/>
              </w:rPr>
              <w:t>) :</w:t>
            </w:r>
            <w:proofErr w:type="gramEnd"/>
            <w:r w:rsidRPr="003B6686">
              <w:rPr>
                <w:sz w:val="22"/>
                <w:szCs w:val="22"/>
              </w:rPr>
              <w:t xml:space="preserve"> String</w:t>
            </w:r>
          </w:p>
        </w:tc>
        <w:tc>
          <w:tcPr>
            <w:tcW w:w="742" w:type="dxa"/>
          </w:tcPr>
          <w:p w14:paraId="7F2192A9" w14:textId="77777777" w:rsidR="00763630" w:rsidRPr="003B6686" w:rsidRDefault="00763630" w:rsidP="00B83D06">
            <w:pPr>
              <w:rPr>
                <w:sz w:val="22"/>
                <w:szCs w:val="22"/>
              </w:rPr>
            </w:pPr>
            <w:r w:rsidRPr="003B6686">
              <w:rPr>
                <w:sz w:val="22"/>
                <w:szCs w:val="22"/>
              </w:rPr>
              <w:t>35P</w:t>
            </w:r>
          </w:p>
        </w:tc>
        <w:tc>
          <w:tcPr>
            <w:tcW w:w="2825" w:type="dxa"/>
          </w:tcPr>
          <w:p w14:paraId="4604689C" w14:textId="77777777" w:rsidR="00763630" w:rsidRPr="003B6686" w:rsidRDefault="00763630" w:rsidP="00B83D06">
            <w:pPr>
              <w:rPr>
                <w:sz w:val="22"/>
                <w:szCs w:val="22"/>
              </w:rPr>
            </w:pPr>
            <w:r w:rsidRPr="003B6686">
              <w:rPr>
                <w:sz w:val="22"/>
                <w:szCs w:val="22"/>
              </w:rPr>
              <w:t>Invalid card number</w:t>
            </w:r>
          </w:p>
        </w:tc>
        <w:tc>
          <w:tcPr>
            <w:tcW w:w="1386" w:type="dxa"/>
          </w:tcPr>
          <w:p w14:paraId="322E1565" w14:textId="77777777" w:rsidR="00763630" w:rsidRPr="003B6686" w:rsidRDefault="00763630" w:rsidP="00B83D06">
            <w:pPr>
              <w:rPr>
                <w:sz w:val="22"/>
                <w:szCs w:val="22"/>
              </w:rPr>
            </w:pPr>
            <w:r w:rsidRPr="003B6686">
              <w:rPr>
                <w:sz w:val="22"/>
                <w:szCs w:val="22"/>
              </w:rPr>
              <w:t>Card validation fails</w:t>
            </w:r>
          </w:p>
        </w:tc>
        <w:tc>
          <w:tcPr>
            <w:tcW w:w="546" w:type="dxa"/>
          </w:tcPr>
          <w:p w14:paraId="2CF78CAC" w14:textId="77777777" w:rsidR="00763630" w:rsidRPr="003B6686" w:rsidRDefault="00763630" w:rsidP="00B83D06">
            <w:pPr>
              <w:rPr>
                <w:sz w:val="22"/>
                <w:szCs w:val="22"/>
              </w:rPr>
            </w:pPr>
            <w:r w:rsidRPr="003B6686">
              <w:rPr>
                <w:sz w:val="22"/>
                <w:szCs w:val="22"/>
              </w:rPr>
              <w:t>Return failure code</w:t>
            </w:r>
          </w:p>
        </w:tc>
      </w:tr>
      <w:tr w:rsidR="00763630" w:rsidRPr="003B6686" w14:paraId="63A2E9A5" w14:textId="77777777" w:rsidTr="00763630">
        <w:trPr>
          <w:trHeight w:val="467"/>
        </w:trPr>
        <w:tc>
          <w:tcPr>
            <w:tcW w:w="3136" w:type="dxa"/>
          </w:tcPr>
          <w:p w14:paraId="38219342" w14:textId="77777777" w:rsidR="00763630" w:rsidRPr="003B6686" w:rsidRDefault="00763630" w:rsidP="00B83D06">
            <w:pPr>
              <w:rPr>
                <w:sz w:val="22"/>
                <w:szCs w:val="22"/>
              </w:rPr>
            </w:pPr>
            <w:proofErr w:type="spellStart"/>
            <w:proofErr w:type="gramStart"/>
            <w:r w:rsidRPr="003B6686">
              <w:rPr>
                <w:sz w:val="22"/>
                <w:szCs w:val="22"/>
              </w:rPr>
              <w:t>makePayment</w:t>
            </w:r>
            <w:proofErr w:type="spellEnd"/>
            <w:r w:rsidRPr="003B6686">
              <w:rPr>
                <w:sz w:val="22"/>
                <w:szCs w:val="22"/>
              </w:rPr>
              <w:t>(</w:t>
            </w:r>
            <w:proofErr w:type="spellStart"/>
            <w:proofErr w:type="gramEnd"/>
            <w:r w:rsidRPr="003B6686">
              <w:rPr>
                <w:sz w:val="22"/>
                <w:szCs w:val="22"/>
              </w:rPr>
              <w:t>BigDecimal</w:t>
            </w:r>
            <w:proofErr w:type="spellEnd"/>
            <w:r w:rsidRPr="003B6686">
              <w:rPr>
                <w:sz w:val="22"/>
                <w:szCs w:val="22"/>
              </w:rPr>
              <w:t xml:space="preserve"> amount, String currency, String </w:t>
            </w:r>
            <w:proofErr w:type="spellStart"/>
            <w:r w:rsidRPr="003B6686">
              <w:rPr>
                <w:sz w:val="22"/>
                <w:szCs w:val="22"/>
              </w:rPr>
              <w:t>cardNumber</w:t>
            </w:r>
            <w:proofErr w:type="spellEnd"/>
            <w:r w:rsidRPr="003B6686">
              <w:rPr>
                <w:sz w:val="22"/>
                <w:szCs w:val="22"/>
              </w:rPr>
              <w:t xml:space="preserve">, int </w:t>
            </w:r>
            <w:proofErr w:type="spellStart"/>
            <w:r w:rsidRPr="003B6686">
              <w:rPr>
                <w:sz w:val="22"/>
                <w:szCs w:val="22"/>
              </w:rPr>
              <w:t>expiryDate</w:t>
            </w:r>
            <w:proofErr w:type="spellEnd"/>
            <w:proofErr w:type="gramStart"/>
            <w:r w:rsidRPr="003B6686">
              <w:rPr>
                <w:sz w:val="22"/>
                <w:szCs w:val="22"/>
              </w:rPr>
              <w:t>) :</w:t>
            </w:r>
            <w:proofErr w:type="gramEnd"/>
            <w:r w:rsidRPr="003B6686">
              <w:rPr>
                <w:sz w:val="22"/>
                <w:szCs w:val="22"/>
              </w:rPr>
              <w:t xml:space="preserve"> String</w:t>
            </w:r>
          </w:p>
        </w:tc>
        <w:tc>
          <w:tcPr>
            <w:tcW w:w="742" w:type="dxa"/>
          </w:tcPr>
          <w:p w14:paraId="7B1B11A1" w14:textId="77777777" w:rsidR="00763630" w:rsidRPr="003B6686" w:rsidRDefault="00763630" w:rsidP="00B83D06">
            <w:pPr>
              <w:rPr>
                <w:sz w:val="22"/>
                <w:szCs w:val="22"/>
              </w:rPr>
            </w:pPr>
            <w:r w:rsidRPr="003B6686">
              <w:rPr>
                <w:sz w:val="22"/>
                <w:szCs w:val="22"/>
              </w:rPr>
              <w:t>36P</w:t>
            </w:r>
          </w:p>
        </w:tc>
        <w:tc>
          <w:tcPr>
            <w:tcW w:w="2825" w:type="dxa"/>
          </w:tcPr>
          <w:p w14:paraId="588058B4" w14:textId="77777777" w:rsidR="00763630" w:rsidRPr="003B6686" w:rsidRDefault="00763630" w:rsidP="00B83D06">
            <w:pPr>
              <w:rPr>
                <w:sz w:val="22"/>
                <w:szCs w:val="22"/>
              </w:rPr>
            </w:pPr>
            <w:r w:rsidRPr="003B6686">
              <w:rPr>
                <w:sz w:val="22"/>
                <w:szCs w:val="22"/>
              </w:rPr>
              <w:t>Expire card date</w:t>
            </w:r>
          </w:p>
        </w:tc>
        <w:tc>
          <w:tcPr>
            <w:tcW w:w="1386" w:type="dxa"/>
          </w:tcPr>
          <w:p w14:paraId="4ED7DE1C" w14:textId="77777777" w:rsidR="00763630" w:rsidRPr="003B6686" w:rsidRDefault="00763630" w:rsidP="00B83D06">
            <w:pPr>
              <w:rPr>
                <w:sz w:val="22"/>
                <w:szCs w:val="22"/>
              </w:rPr>
            </w:pPr>
            <w:r w:rsidRPr="003B6686">
              <w:rPr>
                <w:sz w:val="22"/>
                <w:szCs w:val="22"/>
              </w:rPr>
              <w:t>Expiry in past</w:t>
            </w:r>
          </w:p>
        </w:tc>
        <w:tc>
          <w:tcPr>
            <w:tcW w:w="546" w:type="dxa"/>
          </w:tcPr>
          <w:p w14:paraId="4A70C784" w14:textId="77777777" w:rsidR="00763630" w:rsidRPr="003B6686" w:rsidRDefault="00763630" w:rsidP="00B83D06">
            <w:pPr>
              <w:rPr>
                <w:sz w:val="22"/>
                <w:szCs w:val="22"/>
              </w:rPr>
            </w:pPr>
            <w:r w:rsidRPr="003B6686">
              <w:rPr>
                <w:sz w:val="22"/>
                <w:szCs w:val="22"/>
              </w:rPr>
              <w:t>Return failure code</w:t>
            </w:r>
          </w:p>
        </w:tc>
      </w:tr>
    </w:tbl>
    <w:p w14:paraId="47166970" w14:textId="77777777" w:rsidR="00A562F0" w:rsidRDefault="00A562F0" w:rsidP="00F30EB5">
      <w:pPr>
        <w:pStyle w:val="Heading1"/>
        <w:rPr>
          <w:rFonts w:ascii="Times New Roman" w:hAnsi="Times New Roman" w:cs="Times New Roman"/>
        </w:rPr>
      </w:pPr>
    </w:p>
    <w:p w14:paraId="6E91F519" w14:textId="77777777" w:rsidR="00A562F0" w:rsidRDefault="00A562F0" w:rsidP="00A562F0"/>
    <w:p w14:paraId="7DD347D5" w14:textId="77777777" w:rsidR="00262BA4" w:rsidRDefault="00262BA4" w:rsidP="00A562F0"/>
    <w:p w14:paraId="19CE8D18" w14:textId="77777777" w:rsidR="00262BA4" w:rsidRDefault="00262BA4" w:rsidP="00A562F0"/>
    <w:p w14:paraId="2E11A922" w14:textId="77777777" w:rsidR="00262BA4" w:rsidRPr="00A562F0" w:rsidRDefault="00262BA4" w:rsidP="00A562F0"/>
    <w:p w14:paraId="45EF20A2" w14:textId="41D7D397" w:rsidR="00F30EB5" w:rsidRPr="00F30EB5" w:rsidRDefault="00F30EB5" w:rsidP="00F30EB5">
      <w:pPr>
        <w:pStyle w:val="Heading1"/>
        <w:rPr>
          <w:rFonts w:ascii="Times New Roman" w:hAnsi="Times New Roman" w:cs="Times New Roman"/>
        </w:rPr>
      </w:pPr>
      <w:bookmarkStart w:id="24" w:name="_Toc223097113"/>
      <w:r w:rsidRPr="00F30EB5">
        <w:rPr>
          <w:rFonts w:ascii="Times New Roman" w:hAnsi="Times New Roman" w:cs="Times New Roman"/>
        </w:rPr>
        <w:lastRenderedPageBreak/>
        <w:t>8. Appendices</w:t>
      </w:r>
      <w:bookmarkEnd w:id="24"/>
    </w:p>
    <w:p w14:paraId="01C3BA07" w14:textId="77777777" w:rsidR="00F30EB5" w:rsidRPr="00F30EB5" w:rsidRDefault="00F30EB5" w:rsidP="00F30EB5">
      <w:pPr>
        <w:pStyle w:val="Heading2"/>
        <w:rPr>
          <w:rFonts w:ascii="Times New Roman" w:hAnsi="Times New Roman" w:cs="Times New Roman"/>
        </w:rPr>
      </w:pPr>
      <w:bookmarkStart w:id="25" w:name="_Toc223097114"/>
      <w:r w:rsidRPr="00F30EB5">
        <w:rPr>
          <w:rFonts w:ascii="Times New Roman" w:hAnsi="Times New Roman" w:cs="Times New Roman"/>
        </w:rPr>
        <w:t>8.1 Initial Statement of Requirements by the Client</w:t>
      </w:r>
      <w:bookmarkEnd w:id="25"/>
    </w:p>
    <w:p w14:paraId="4CC4437B" w14:textId="7C8CFF9E"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Your company has been invited to develop an “IT system to assist with the distribution of pharmaceutical goods” for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a major pharmaceutical distributor.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intend to optimise their interaction with their clients, retail merchants (individuals running own chemist shop and large retailers with chains of stores, e.g. Boots and </w:t>
      </w:r>
      <w:proofErr w:type="spellStart"/>
      <w:r w:rsidRPr="00F30EB5">
        <w:rPr>
          <w:rFonts w:ascii="Times New Roman" w:hAnsi="Times New Roman" w:cs="Times New Roman"/>
        </w:rPr>
        <w:t>Superdrags</w:t>
      </w:r>
      <w:proofErr w:type="spellEnd"/>
      <w:r w:rsidRPr="00F30EB5">
        <w:rPr>
          <w:rFonts w:ascii="Times New Roman" w:hAnsi="Times New Roman" w:cs="Times New Roman"/>
        </w:rPr>
        <w:t>), who sell drugs and other pharmaceutical goods to the members of the public. The new system will also allow small retailers to sell pharmaceutical goods online.</w:t>
      </w:r>
    </w:p>
    <w:p w14:paraId="205DB495"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Currently,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communicate with merchants by distributing a catalogue of goods available to the interested parties. The catalogue is printed monthly, but in case of major changes of prices special editions can also be printed between the regular updates. Orders are taken by using conventional means such as phone and more recently – e- mail.</w:t>
      </w:r>
    </w:p>
    <w:p w14:paraId="45E57C04"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Maintaining this way of interacting with the client base is not justified any longer since most of the retailers are already online and have converted parts of their business to ‘paperless’ technology. Deploying a B2B suite of software applications seems long overdue.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want a smooth transition from the current catalogue-based operation to operation relying on a new software order tracking system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Ordering System, IPOS). They would like to have in place for a few months the current operation (catalogue and orders by phone/email) together with IPOS which would allow retailers to have access to the most up to date catalogue and easy ordering from a desktop PC. In addition, </w:t>
      </w:r>
      <w:proofErr w:type="gramStart"/>
      <w:r w:rsidRPr="00F30EB5">
        <w:rPr>
          <w:rFonts w:ascii="Times New Roman" w:hAnsi="Times New Roman" w:cs="Times New Roman"/>
        </w:rPr>
        <w:t>in order to</w:t>
      </w:r>
      <w:proofErr w:type="gramEnd"/>
      <w:r w:rsidRPr="00F30EB5">
        <w:rPr>
          <w:rFonts w:ascii="Times New Roman" w:hAnsi="Times New Roman" w:cs="Times New Roman"/>
        </w:rPr>
        <w:t xml:space="preserve"> motivate the clients (mainly the pharmacy shop owners) to switch to IPOS quickly, they would like IPOS to include extensive functionality which can be useful to the retailers in their work with their customers: controlling the local stock availability in shops, maintaining customers database and ability to provide discounts to regular customers. IPOS will also allow the shop owner to offer their products online.</w:t>
      </w:r>
    </w:p>
    <w:p w14:paraId="0FD36EA9" w14:textId="77777777" w:rsidR="00F30EB5" w:rsidRPr="00F30EB5" w:rsidRDefault="00F30EB5" w:rsidP="00F30EB5">
      <w:pPr>
        <w:pStyle w:val="BodyText"/>
        <w:rPr>
          <w:rFonts w:ascii="Times New Roman" w:hAnsi="Times New Roman" w:cs="Times New Roman"/>
        </w:rPr>
      </w:pP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may decide to offer your company the development of the production version of IPOS and a maintenance contract for it, if you do a good job with the prototype of IPOS.</w:t>
      </w:r>
    </w:p>
    <w:p w14:paraId="3D490EA1"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Your consultant has won the contract from </w:t>
      </w:r>
      <w:proofErr w:type="spellStart"/>
      <w:r w:rsidRPr="00F30EB5">
        <w:rPr>
          <w:rFonts w:ascii="Times New Roman" w:hAnsi="Times New Roman" w:cs="Times New Roman"/>
        </w:rPr>
        <w:t>InfoPharma’s</w:t>
      </w:r>
      <w:proofErr w:type="spellEnd"/>
      <w:r w:rsidRPr="00F30EB5">
        <w:rPr>
          <w:rFonts w:ascii="Times New Roman" w:hAnsi="Times New Roman" w:cs="Times New Roman"/>
        </w:rPr>
        <w:t xml:space="preserve"> head office to assess their requirements and produce a project plan for the implementation of one system for one Pharmacy. Your team has been tasked with doing the job. She/he asks you to set up an appointment for an interview with Mr. Lancaster, the founder and CEO at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Mr Lancaster has agreed to provide clarification on the requirements for the new system.</w:t>
      </w:r>
    </w:p>
    <w:p w14:paraId="36C30A0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If the project plan, the accompanying schedule and the requirements documents are accurate, and the cost is acceptable you will be invited to complete the contract and implement the prototype.</w:t>
      </w:r>
    </w:p>
    <w:p w14:paraId="7364C30C"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i/>
          <w:iCs/>
        </w:rPr>
        <w:t>Initial Requirement</w:t>
      </w:r>
      <w:r w:rsidRPr="00F30EB5">
        <w:rPr>
          <w:rFonts w:ascii="Times New Roman" w:hAnsi="Times New Roman" w:cs="Times New Roman"/>
        </w:rPr>
        <w:br/>
        <w:t xml:space="preserve">The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Ordering System (IPOS) will keep track of the orders of pharmaceutical </w:t>
      </w:r>
      <w:r w:rsidRPr="00F30EB5">
        <w:rPr>
          <w:rFonts w:ascii="Times New Roman" w:hAnsi="Times New Roman" w:cs="Times New Roman"/>
        </w:rPr>
        <w:lastRenderedPageBreak/>
        <w:t xml:space="preserve">goods made by merchants to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and will assist the merchants’ sales to consumers.</w:t>
      </w:r>
    </w:p>
    <w:p w14:paraId="7B9BA402"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IPOS includes three subsystems:</w:t>
      </w:r>
    </w:p>
    <w:p w14:paraId="1CEFDC4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r>
      <w:proofErr w:type="spellStart"/>
      <w:r w:rsidRPr="00F30EB5">
        <w:rPr>
          <w:rFonts w:ascii="Times New Roman" w:hAnsi="Times New Roman" w:cs="Times New Roman"/>
        </w:rPr>
        <w:t>i</w:t>
      </w:r>
      <w:proofErr w:type="spellEnd"/>
      <w:r w:rsidRPr="00F30EB5">
        <w:rPr>
          <w:rFonts w:ascii="Times New Roman" w:hAnsi="Times New Roman" w:cs="Times New Roman"/>
        </w:rPr>
        <w:t xml:space="preserve">)  A server application (IPOS-SA), which in the fully functional production version will be </w:t>
      </w:r>
      <w:r w:rsidRPr="00F30EB5">
        <w:rPr>
          <w:rFonts w:ascii="Times New Roman" w:hAnsi="Times New Roman" w:cs="Times New Roman"/>
        </w:rPr>
        <w:tab/>
        <w:t xml:space="preserve">administered by the IT department of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w:t>
      </w:r>
    </w:p>
    <w:p w14:paraId="38E2A43A"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  A client application (IPOS-CA), a copy of which will be run by the merchant on a </w:t>
      </w:r>
      <w:r w:rsidRPr="00F30EB5">
        <w:rPr>
          <w:rFonts w:ascii="Times New Roman" w:hAnsi="Times New Roman" w:cs="Times New Roman"/>
        </w:rPr>
        <w:tab/>
        <w:t>desktop PC in the merchant’s Pharmacy shop.</w:t>
      </w:r>
    </w:p>
    <w:p w14:paraId="69C31863"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iii)  An online platform (IPOS-PU) to be used by a merchant for direct sales of </w:t>
      </w:r>
      <w:r w:rsidRPr="00F30EB5">
        <w:rPr>
          <w:rFonts w:ascii="Times New Roman" w:hAnsi="Times New Roman" w:cs="Times New Roman"/>
        </w:rPr>
        <w:tab/>
        <w:t xml:space="preserve">pharmaceutical goods to the public. The platform will allow the merchants to run </w:t>
      </w:r>
      <w:r w:rsidRPr="00F30EB5">
        <w:rPr>
          <w:rFonts w:ascii="Times New Roman" w:hAnsi="Times New Roman" w:cs="Times New Roman"/>
        </w:rPr>
        <w:tab/>
        <w:t>advertisement/promotion campaigns with new products with discounts.</w:t>
      </w:r>
    </w:p>
    <w:p w14:paraId="7C8B8D90"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In the prototype of IPOS the three subsystems should be implemented as separate desktop applications able to interact with one another as necessary to meet the requirements. For instance, online sales (via IPOS-PU) should be linked to the inventory of the merchant: successful online purchases should be deducted from the stock of goods available at merchant’s shop. Likewise, orders from IPOS-SA and delivered to a merchant, should be easy to record in IPOS-CA and increase the merchant’s stock. Finally, promotion campaigns run via IPOS-PU may affect the cost of selling goods online (at reduced price), but not the cost of the same goods if sold in the pharmacy shops.</w:t>
      </w:r>
    </w:p>
    <w:p w14:paraId="10C2DA55" w14:textId="77777777" w:rsidR="00F30EB5" w:rsidRPr="00F30EB5" w:rsidRDefault="00F30EB5" w:rsidP="00F30EB5">
      <w:pPr>
        <w:pStyle w:val="Heading2"/>
        <w:rPr>
          <w:rFonts w:ascii="Times New Roman" w:hAnsi="Times New Roman" w:cs="Times New Roman"/>
        </w:rPr>
      </w:pPr>
      <w:bookmarkStart w:id="26" w:name="_Toc223097115"/>
      <w:r w:rsidRPr="00F30EB5">
        <w:rPr>
          <w:rFonts w:ascii="Times New Roman" w:hAnsi="Times New Roman" w:cs="Times New Roman"/>
        </w:rPr>
        <w:t>8.2 Hardware (Minimal and Optimal Configuration)</w:t>
      </w:r>
      <w:bookmarkEnd w:id="26"/>
    </w:p>
    <w:p w14:paraId="1E3E9CAA" w14:textId="77777777" w:rsidR="00F30EB5" w:rsidRPr="00F30EB5" w:rsidRDefault="00F30EB5" w:rsidP="00F30EB5">
      <w:pPr>
        <w:pStyle w:val="Heading3"/>
        <w:rPr>
          <w:rFonts w:ascii="Times New Roman" w:hAnsi="Times New Roman" w:cs="Times New Roman"/>
        </w:rPr>
      </w:pPr>
      <w:bookmarkStart w:id="27" w:name="_Toc223097116"/>
      <w:r w:rsidRPr="00F30EB5">
        <w:rPr>
          <w:rFonts w:ascii="Times New Roman" w:hAnsi="Times New Roman" w:cs="Times New Roman"/>
        </w:rPr>
        <w:t>8.2.1 Minimal hardware configuration</w:t>
      </w:r>
      <w:bookmarkEnd w:id="27"/>
    </w:p>
    <w:p w14:paraId="630CD88F"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The minimal hardware configuration for the development of IPOS consists of a laptop or desktop computer, with a multi-threaded 4 core CPU, at least 8GB of RAM and at least 50GB of free hard-drive space for the software programs and data to be stored in a running database server such as MySQL.</w:t>
      </w:r>
    </w:p>
    <w:p w14:paraId="7EDCC5A1" w14:textId="77777777" w:rsidR="00F30EB5" w:rsidRPr="00F30EB5" w:rsidRDefault="00F30EB5" w:rsidP="00F30EB5">
      <w:pPr>
        <w:pStyle w:val="Heading2"/>
        <w:rPr>
          <w:rFonts w:ascii="Times New Roman" w:hAnsi="Times New Roman" w:cs="Times New Roman"/>
        </w:rPr>
      </w:pPr>
      <w:bookmarkStart w:id="28" w:name="_Toc223097117"/>
      <w:r w:rsidRPr="00F30EB5">
        <w:rPr>
          <w:rFonts w:ascii="Times New Roman" w:hAnsi="Times New Roman" w:cs="Times New Roman"/>
        </w:rPr>
        <w:t>8.2.2 Optimal hardware configuration</w:t>
      </w:r>
      <w:bookmarkEnd w:id="28"/>
    </w:p>
    <w:p w14:paraId="4273D01E" w14:textId="3724AE64" w:rsidR="00A7188D" w:rsidRPr="00F30EB5" w:rsidRDefault="00F30EB5" w:rsidP="009857F6">
      <w:pPr>
        <w:pStyle w:val="BodyText"/>
        <w:rPr>
          <w:rFonts w:ascii="Times New Roman" w:hAnsi="Times New Roman" w:cs="Times New Roman"/>
        </w:rPr>
      </w:pPr>
      <w:r w:rsidRPr="00F30EB5">
        <w:rPr>
          <w:rFonts w:ascii="Times New Roman" w:hAnsi="Times New Roman" w:cs="Times New Roman"/>
        </w:rPr>
        <w:t xml:space="preserve">The optimal hardware configuration, that is recommended for the development of IPOS consists of a laptop or desktop PC, with a multi-threaded 8 core CPU, at least 16GB of RAM, ideally more, and at least 100+GB of free hard-drive space for the software and data to be stored on a database server such as MySQL. This optimal configuration should allow for the best stability when developing and debugging the program, as well as when running the database server locally to avoid system </w:t>
      </w:r>
      <w:proofErr w:type="gramStart"/>
      <w:r w:rsidRPr="00F30EB5">
        <w:rPr>
          <w:rFonts w:ascii="Times New Roman" w:hAnsi="Times New Roman" w:cs="Times New Roman"/>
        </w:rPr>
        <w:t>lock-ups</w:t>
      </w:r>
      <w:proofErr w:type="gramEnd"/>
      <w:r w:rsidRPr="00F30EB5">
        <w:rPr>
          <w:rFonts w:ascii="Times New Roman" w:hAnsi="Times New Roman" w:cs="Times New Roman"/>
        </w:rPr>
        <w:t>.</w:t>
      </w:r>
    </w:p>
    <w:sectPr w:rsidR="00A7188D" w:rsidRPr="00F30EB5" w:rsidSect="008622C8">
      <w:footerReference w:type="default" r:id="rId15"/>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DC6B8" w14:textId="77777777" w:rsidR="00EA6BD8" w:rsidRDefault="00EA6BD8" w:rsidP="00C54B28">
      <w:pPr>
        <w:spacing w:after="0" w:line="240" w:lineRule="auto"/>
      </w:pPr>
      <w:r>
        <w:separator/>
      </w:r>
    </w:p>
  </w:endnote>
  <w:endnote w:type="continuationSeparator" w:id="0">
    <w:p w14:paraId="2440D1F1" w14:textId="77777777" w:rsidR="00EA6BD8" w:rsidRDefault="00EA6BD8" w:rsidP="00C5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88215"/>
      <w:docPartObj>
        <w:docPartGallery w:val="Page Numbers (Bottom of Page)"/>
        <w:docPartUnique/>
      </w:docPartObj>
    </w:sdtPr>
    <w:sdtContent>
      <w:p w14:paraId="033BEB76" w14:textId="1CAFB972" w:rsidR="00A24366" w:rsidRDefault="00A562F0">
        <w:pPr>
          <w:pStyle w:val="Footer"/>
          <w:jc w:val="center"/>
        </w:pPr>
        <w:r>
          <w:rPr>
            <w:noProof/>
          </w:rPr>
          <w:drawing>
            <wp:anchor distT="0" distB="0" distL="114300" distR="114300" simplePos="0" relativeHeight="251658240" behindDoc="0" locked="0" layoutInCell="1" allowOverlap="1" wp14:anchorId="753C8448" wp14:editId="0B7B7BA9">
              <wp:simplePos x="0" y="0"/>
              <wp:positionH relativeFrom="column">
                <wp:posOffset>-415925</wp:posOffset>
              </wp:positionH>
              <wp:positionV relativeFrom="paragraph">
                <wp:posOffset>-295275</wp:posOffset>
              </wp:positionV>
              <wp:extent cx="771525" cy="771525"/>
              <wp:effectExtent l="0" t="0" r="0" b="0"/>
              <wp:wrapSquare wrapText="bothSides"/>
              <wp:docPr id="767402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771525" cy="771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4366">
          <w:fldChar w:fldCharType="begin"/>
        </w:r>
        <w:r w:rsidR="00A24366">
          <w:instrText>PAGE   \* MERGEFORMAT</w:instrText>
        </w:r>
        <w:r w:rsidR="00A24366">
          <w:fldChar w:fldCharType="separate"/>
        </w:r>
        <w:r w:rsidR="00A24366">
          <w:t>2</w:t>
        </w:r>
        <w:r w:rsidR="00A24366">
          <w:fldChar w:fldCharType="end"/>
        </w:r>
      </w:p>
    </w:sdtContent>
  </w:sdt>
  <w:p w14:paraId="2904FD55" w14:textId="48EF3ACD" w:rsidR="00C54B28" w:rsidRDefault="00C54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5376C" w14:textId="77777777" w:rsidR="00EA6BD8" w:rsidRDefault="00EA6BD8" w:rsidP="00C54B28">
      <w:pPr>
        <w:spacing w:after="0" w:line="240" w:lineRule="auto"/>
      </w:pPr>
      <w:r>
        <w:separator/>
      </w:r>
    </w:p>
  </w:footnote>
  <w:footnote w:type="continuationSeparator" w:id="0">
    <w:p w14:paraId="6A8DB3C8" w14:textId="77777777" w:rsidR="00EA6BD8" w:rsidRDefault="00EA6BD8" w:rsidP="00C5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8A61C2"/>
    <w:multiLevelType w:val="multilevel"/>
    <w:tmpl w:val="3196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51720"/>
    <w:multiLevelType w:val="multilevel"/>
    <w:tmpl w:val="9240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1132B"/>
    <w:multiLevelType w:val="hybridMultilevel"/>
    <w:tmpl w:val="51E67F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7841EC"/>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B734FC"/>
    <w:multiLevelType w:val="multilevel"/>
    <w:tmpl w:val="E2AC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32A72"/>
    <w:multiLevelType w:val="multilevel"/>
    <w:tmpl w:val="0A46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9D66A1"/>
    <w:multiLevelType w:val="multilevel"/>
    <w:tmpl w:val="04A8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7B2E47"/>
    <w:multiLevelType w:val="hybridMultilevel"/>
    <w:tmpl w:val="841CA390"/>
    <w:lvl w:ilvl="0" w:tplc="0C0A2A2E">
      <w:start w:val="7"/>
      <w:numFmt w:val="bullet"/>
      <w:lvlText w:val="-"/>
      <w:lvlJc w:val="left"/>
      <w:pPr>
        <w:ind w:left="1080" w:hanging="360"/>
      </w:pPr>
      <w:rPr>
        <w:rFonts w:ascii="Aptos" w:eastAsiaTheme="minorHAnsi" w:hAnsi="Aptos" w:cstheme="minorBidi"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A981646"/>
    <w:multiLevelType w:val="hybridMultilevel"/>
    <w:tmpl w:val="54B88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B52829"/>
    <w:multiLevelType w:val="multilevel"/>
    <w:tmpl w:val="D626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64F3E"/>
    <w:multiLevelType w:val="multilevel"/>
    <w:tmpl w:val="5A2A873E"/>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9D3178A"/>
    <w:multiLevelType w:val="multilevel"/>
    <w:tmpl w:val="7528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0C696F"/>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43493029">
    <w:abstractNumId w:val="11"/>
  </w:num>
  <w:num w:numId="2" w16cid:durableId="1132987880">
    <w:abstractNumId w:val="9"/>
  </w:num>
  <w:num w:numId="3" w16cid:durableId="771508997">
    <w:abstractNumId w:val="4"/>
  </w:num>
  <w:num w:numId="4" w16cid:durableId="1356803848">
    <w:abstractNumId w:val="13"/>
  </w:num>
  <w:num w:numId="5" w16cid:durableId="1035351393">
    <w:abstractNumId w:val="0"/>
  </w:num>
  <w:num w:numId="6" w16cid:durableId="961032052">
    <w:abstractNumId w:val="3"/>
  </w:num>
  <w:num w:numId="7" w16cid:durableId="1650524649">
    <w:abstractNumId w:val="8"/>
  </w:num>
  <w:num w:numId="8" w16cid:durableId="1788692014">
    <w:abstractNumId w:val="7"/>
  </w:num>
  <w:num w:numId="9" w16cid:durableId="1996177042">
    <w:abstractNumId w:val="2"/>
  </w:num>
  <w:num w:numId="10" w16cid:durableId="1745570907">
    <w:abstractNumId w:val="6"/>
  </w:num>
  <w:num w:numId="11" w16cid:durableId="630939455">
    <w:abstractNumId w:val="1"/>
  </w:num>
  <w:num w:numId="12" w16cid:durableId="1831630803">
    <w:abstractNumId w:val="10"/>
  </w:num>
  <w:num w:numId="13" w16cid:durableId="931402218">
    <w:abstractNumId w:val="5"/>
  </w:num>
  <w:num w:numId="14" w16cid:durableId="6426619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2C8"/>
    <w:rsid w:val="000154B2"/>
    <w:rsid w:val="00031CC5"/>
    <w:rsid w:val="00037B85"/>
    <w:rsid w:val="00056EB2"/>
    <w:rsid w:val="000820A5"/>
    <w:rsid w:val="00085E04"/>
    <w:rsid w:val="000861C1"/>
    <w:rsid w:val="000C1944"/>
    <w:rsid w:val="000C5B05"/>
    <w:rsid w:val="00113A8E"/>
    <w:rsid w:val="001C41B6"/>
    <w:rsid w:val="001E7193"/>
    <w:rsid w:val="001E77EC"/>
    <w:rsid w:val="00224BF0"/>
    <w:rsid w:val="002462EC"/>
    <w:rsid w:val="00262BA4"/>
    <w:rsid w:val="00283CB8"/>
    <w:rsid w:val="0029340C"/>
    <w:rsid w:val="002C6719"/>
    <w:rsid w:val="002D3F15"/>
    <w:rsid w:val="002D42A9"/>
    <w:rsid w:val="002F6920"/>
    <w:rsid w:val="00304028"/>
    <w:rsid w:val="003215B7"/>
    <w:rsid w:val="00343C6F"/>
    <w:rsid w:val="00362EF0"/>
    <w:rsid w:val="003877BD"/>
    <w:rsid w:val="003B5955"/>
    <w:rsid w:val="003B5982"/>
    <w:rsid w:val="003B6686"/>
    <w:rsid w:val="003C1BEF"/>
    <w:rsid w:val="003E31CE"/>
    <w:rsid w:val="003E483C"/>
    <w:rsid w:val="00401B1A"/>
    <w:rsid w:val="00464EFF"/>
    <w:rsid w:val="004E0AAD"/>
    <w:rsid w:val="004F42E7"/>
    <w:rsid w:val="00501C58"/>
    <w:rsid w:val="005127CD"/>
    <w:rsid w:val="0051460F"/>
    <w:rsid w:val="00583E86"/>
    <w:rsid w:val="005B3420"/>
    <w:rsid w:val="005C3BE8"/>
    <w:rsid w:val="005D00C1"/>
    <w:rsid w:val="00631728"/>
    <w:rsid w:val="00666B88"/>
    <w:rsid w:val="006C4876"/>
    <w:rsid w:val="006E1E69"/>
    <w:rsid w:val="00705BA4"/>
    <w:rsid w:val="007225EE"/>
    <w:rsid w:val="00734561"/>
    <w:rsid w:val="00744118"/>
    <w:rsid w:val="00750809"/>
    <w:rsid w:val="00763630"/>
    <w:rsid w:val="007A124E"/>
    <w:rsid w:val="007B545B"/>
    <w:rsid w:val="007E3107"/>
    <w:rsid w:val="007E7242"/>
    <w:rsid w:val="0080259F"/>
    <w:rsid w:val="00816475"/>
    <w:rsid w:val="0082599E"/>
    <w:rsid w:val="008622C8"/>
    <w:rsid w:val="008644FD"/>
    <w:rsid w:val="00875BA1"/>
    <w:rsid w:val="008849D2"/>
    <w:rsid w:val="00886A7A"/>
    <w:rsid w:val="008B6696"/>
    <w:rsid w:val="008B7625"/>
    <w:rsid w:val="008B7E5A"/>
    <w:rsid w:val="008D1A36"/>
    <w:rsid w:val="008D3CE6"/>
    <w:rsid w:val="008F49FF"/>
    <w:rsid w:val="008F4BBC"/>
    <w:rsid w:val="009000F3"/>
    <w:rsid w:val="00905959"/>
    <w:rsid w:val="00920C8D"/>
    <w:rsid w:val="0095018B"/>
    <w:rsid w:val="0096057D"/>
    <w:rsid w:val="009760CF"/>
    <w:rsid w:val="009857F6"/>
    <w:rsid w:val="009A3C62"/>
    <w:rsid w:val="009B0E04"/>
    <w:rsid w:val="009B284E"/>
    <w:rsid w:val="009C31E4"/>
    <w:rsid w:val="009D0D42"/>
    <w:rsid w:val="009D2757"/>
    <w:rsid w:val="009D38A4"/>
    <w:rsid w:val="009D6EA9"/>
    <w:rsid w:val="00A24366"/>
    <w:rsid w:val="00A562F0"/>
    <w:rsid w:val="00A7188D"/>
    <w:rsid w:val="00A84262"/>
    <w:rsid w:val="00AC2691"/>
    <w:rsid w:val="00AD1822"/>
    <w:rsid w:val="00AE206A"/>
    <w:rsid w:val="00B009E8"/>
    <w:rsid w:val="00B25FA8"/>
    <w:rsid w:val="00B33AAF"/>
    <w:rsid w:val="00B36123"/>
    <w:rsid w:val="00B71CFA"/>
    <w:rsid w:val="00B7228C"/>
    <w:rsid w:val="00B93E07"/>
    <w:rsid w:val="00BB1DB9"/>
    <w:rsid w:val="00BB6F5D"/>
    <w:rsid w:val="00BC30EB"/>
    <w:rsid w:val="00BD3899"/>
    <w:rsid w:val="00BE3926"/>
    <w:rsid w:val="00C02AB0"/>
    <w:rsid w:val="00C52141"/>
    <w:rsid w:val="00C54B28"/>
    <w:rsid w:val="00CB166A"/>
    <w:rsid w:val="00CC7394"/>
    <w:rsid w:val="00CD452D"/>
    <w:rsid w:val="00CE3101"/>
    <w:rsid w:val="00CF4048"/>
    <w:rsid w:val="00CF7BAD"/>
    <w:rsid w:val="00D14D83"/>
    <w:rsid w:val="00D371E7"/>
    <w:rsid w:val="00D62816"/>
    <w:rsid w:val="00D66D11"/>
    <w:rsid w:val="00DB5D24"/>
    <w:rsid w:val="00DE7EB9"/>
    <w:rsid w:val="00E263A4"/>
    <w:rsid w:val="00E3711A"/>
    <w:rsid w:val="00E5313F"/>
    <w:rsid w:val="00E60862"/>
    <w:rsid w:val="00E77545"/>
    <w:rsid w:val="00E82648"/>
    <w:rsid w:val="00E97D9E"/>
    <w:rsid w:val="00EA6BD8"/>
    <w:rsid w:val="00EC1A18"/>
    <w:rsid w:val="00ED2A41"/>
    <w:rsid w:val="00ED6C91"/>
    <w:rsid w:val="00EE13B3"/>
    <w:rsid w:val="00EE36E7"/>
    <w:rsid w:val="00EE45AA"/>
    <w:rsid w:val="00EE6DFA"/>
    <w:rsid w:val="00F30EB5"/>
    <w:rsid w:val="00F51656"/>
    <w:rsid w:val="00F56610"/>
    <w:rsid w:val="00F675F6"/>
    <w:rsid w:val="00F722DF"/>
    <w:rsid w:val="00F83435"/>
    <w:rsid w:val="00F86815"/>
    <w:rsid w:val="00F936F2"/>
    <w:rsid w:val="00FB40E5"/>
    <w:rsid w:val="00FB5629"/>
    <w:rsid w:val="00FD78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73C71"/>
  <w15:chartTrackingRefBased/>
  <w15:docId w15:val="{2FE58C14-37B5-4EF3-B1D5-0BCFEC7C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2C8"/>
    <w:rPr>
      <w:rFonts w:eastAsiaTheme="majorEastAsia" w:cstheme="majorBidi"/>
      <w:color w:val="272727" w:themeColor="text1" w:themeTint="D8"/>
    </w:rPr>
  </w:style>
  <w:style w:type="paragraph" w:styleId="Title">
    <w:name w:val="Title"/>
    <w:basedOn w:val="Normal"/>
    <w:next w:val="Normal"/>
    <w:link w:val="TitleChar"/>
    <w:uiPriority w:val="10"/>
    <w:qFormat/>
    <w:rsid w:val="008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8622C8"/>
    <w:rPr>
      <w:i/>
      <w:iCs/>
      <w:color w:val="404040" w:themeColor="text1" w:themeTint="BF"/>
    </w:rPr>
  </w:style>
  <w:style w:type="paragraph" w:styleId="ListParagraph">
    <w:name w:val="List Paragraph"/>
    <w:basedOn w:val="Normal"/>
    <w:uiPriority w:val="34"/>
    <w:qFormat/>
    <w:rsid w:val="008622C8"/>
    <w:pPr>
      <w:ind w:left="720"/>
      <w:contextualSpacing/>
    </w:pPr>
  </w:style>
  <w:style w:type="character" w:styleId="IntenseEmphasis">
    <w:name w:val="Intense Emphasis"/>
    <w:basedOn w:val="DefaultParagraphFont"/>
    <w:uiPriority w:val="21"/>
    <w:qFormat/>
    <w:rsid w:val="008622C8"/>
    <w:rPr>
      <w:i/>
      <w:iCs/>
      <w:color w:val="0F4761" w:themeColor="accent1" w:themeShade="BF"/>
    </w:rPr>
  </w:style>
  <w:style w:type="paragraph" w:styleId="IntenseQuote">
    <w:name w:val="Intense Quote"/>
    <w:basedOn w:val="Normal"/>
    <w:next w:val="Normal"/>
    <w:link w:val="IntenseQuoteChar"/>
    <w:uiPriority w:val="30"/>
    <w:qFormat/>
    <w:rsid w:val="008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2C8"/>
    <w:rPr>
      <w:i/>
      <w:iCs/>
      <w:color w:val="0F4761" w:themeColor="accent1" w:themeShade="BF"/>
    </w:rPr>
  </w:style>
  <w:style w:type="character" w:styleId="IntenseReference">
    <w:name w:val="Intense Reference"/>
    <w:basedOn w:val="DefaultParagraphFont"/>
    <w:uiPriority w:val="32"/>
    <w:qFormat/>
    <w:rsid w:val="008622C8"/>
    <w:rPr>
      <w:b/>
      <w:bCs/>
      <w:smallCaps/>
      <w:color w:val="0F4761" w:themeColor="accent1" w:themeShade="BF"/>
      <w:spacing w:val="5"/>
    </w:rPr>
  </w:style>
  <w:style w:type="paragraph" w:styleId="NoSpacing">
    <w:name w:val="No Spacing"/>
    <w:link w:val="NoSpacingChar"/>
    <w:uiPriority w:val="1"/>
    <w:qFormat/>
    <w:rsid w:val="008622C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8622C8"/>
    <w:rPr>
      <w:rFonts w:eastAsiaTheme="minorEastAsia"/>
      <w:kern w:val="0"/>
      <w:sz w:val="22"/>
      <w:szCs w:val="22"/>
      <w:lang w:eastAsia="en-GB"/>
      <w14:ligatures w14:val="none"/>
    </w:rPr>
  </w:style>
  <w:style w:type="character" w:styleId="CommentReference">
    <w:name w:val="annotation reference"/>
    <w:basedOn w:val="DefaultParagraphFont"/>
    <w:uiPriority w:val="99"/>
    <w:semiHidden/>
    <w:unhideWhenUsed/>
    <w:rsid w:val="00FD7897"/>
    <w:rPr>
      <w:sz w:val="16"/>
      <w:szCs w:val="16"/>
    </w:rPr>
  </w:style>
  <w:style w:type="paragraph" w:styleId="CommentText">
    <w:name w:val="annotation text"/>
    <w:basedOn w:val="Normal"/>
    <w:link w:val="CommentTextChar"/>
    <w:uiPriority w:val="99"/>
    <w:unhideWhenUsed/>
    <w:rsid w:val="00FD7897"/>
    <w:pPr>
      <w:spacing w:line="240" w:lineRule="auto"/>
    </w:pPr>
    <w:rPr>
      <w:sz w:val="20"/>
      <w:szCs w:val="20"/>
    </w:rPr>
  </w:style>
  <w:style w:type="character" w:customStyle="1" w:styleId="CommentTextChar">
    <w:name w:val="Comment Text Char"/>
    <w:basedOn w:val="DefaultParagraphFont"/>
    <w:link w:val="CommentText"/>
    <w:uiPriority w:val="99"/>
    <w:rsid w:val="00FD7897"/>
    <w:rPr>
      <w:sz w:val="20"/>
      <w:szCs w:val="20"/>
    </w:rPr>
  </w:style>
  <w:style w:type="paragraph" w:styleId="CommentSubject">
    <w:name w:val="annotation subject"/>
    <w:basedOn w:val="CommentText"/>
    <w:next w:val="CommentText"/>
    <w:link w:val="CommentSubjectChar"/>
    <w:uiPriority w:val="99"/>
    <w:semiHidden/>
    <w:unhideWhenUsed/>
    <w:rsid w:val="00FD7897"/>
    <w:rPr>
      <w:b/>
      <w:bCs/>
    </w:rPr>
  </w:style>
  <w:style w:type="character" w:customStyle="1" w:styleId="CommentSubjectChar">
    <w:name w:val="Comment Subject Char"/>
    <w:basedOn w:val="CommentTextChar"/>
    <w:link w:val="CommentSubject"/>
    <w:uiPriority w:val="99"/>
    <w:semiHidden/>
    <w:rsid w:val="00FD7897"/>
    <w:rPr>
      <w:b/>
      <w:bCs/>
      <w:sz w:val="20"/>
      <w:szCs w:val="20"/>
    </w:rPr>
  </w:style>
  <w:style w:type="paragraph" w:customStyle="1" w:styleId="Heading">
    <w:name w:val="Heading"/>
    <w:basedOn w:val="Normal"/>
    <w:next w:val="BodyText"/>
    <w:qFormat/>
    <w:rsid w:val="009D0D42"/>
    <w:pPr>
      <w:keepNext/>
      <w:suppressAutoHyphens/>
      <w:spacing w:before="240" w:after="120" w:line="240" w:lineRule="auto"/>
    </w:pPr>
    <w:rPr>
      <w:rFonts w:ascii="Liberation Sans" w:eastAsia="Noto Sans CJK SC" w:hAnsi="Liberation Sans" w:cs="Noto Sans Devanagari"/>
      <w:sz w:val="28"/>
      <w:szCs w:val="28"/>
      <w:lang w:eastAsia="zh-CN" w:bidi="hi-IN"/>
      <w14:ligatures w14:val="none"/>
    </w:rPr>
  </w:style>
  <w:style w:type="paragraph" w:styleId="BodyText">
    <w:name w:val="Body Text"/>
    <w:basedOn w:val="Normal"/>
    <w:link w:val="BodyTextChar"/>
    <w:rsid w:val="009D0D42"/>
    <w:pPr>
      <w:suppressAutoHyphens/>
      <w:spacing w:after="140" w:line="276" w:lineRule="auto"/>
    </w:pPr>
    <w:rPr>
      <w:rFonts w:ascii="Liberation Serif" w:eastAsia="Noto Serif CJK SC" w:hAnsi="Liberation Serif" w:cs="Noto Sans Devanagari"/>
      <w:lang w:eastAsia="zh-CN" w:bidi="hi-IN"/>
      <w14:ligatures w14:val="none"/>
    </w:rPr>
  </w:style>
  <w:style w:type="character" w:customStyle="1" w:styleId="BodyTextChar">
    <w:name w:val="Body Text Char"/>
    <w:basedOn w:val="DefaultParagraphFont"/>
    <w:link w:val="BodyText"/>
    <w:rsid w:val="009D0D42"/>
    <w:rPr>
      <w:rFonts w:ascii="Liberation Serif" w:eastAsia="Noto Serif CJK SC" w:hAnsi="Liberation Serif" w:cs="Noto Sans Devanagari"/>
      <w:lang w:eastAsia="zh-CN" w:bidi="hi-IN"/>
      <w14:ligatures w14:val="none"/>
    </w:rPr>
  </w:style>
  <w:style w:type="paragraph" w:styleId="List">
    <w:name w:val="List"/>
    <w:basedOn w:val="BodyText"/>
    <w:rsid w:val="009D0D42"/>
  </w:style>
  <w:style w:type="paragraph" w:styleId="Caption">
    <w:name w:val="caption"/>
    <w:basedOn w:val="Normal"/>
    <w:qFormat/>
    <w:rsid w:val="009D0D42"/>
    <w:pPr>
      <w:suppressLineNumbers/>
      <w:suppressAutoHyphens/>
      <w:spacing w:before="120" w:after="120" w:line="240" w:lineRule="auto"/>
    </w:pPr>
    <w:rPr>
      <w:rFonts w:ascii="Liberation Serif" w:eastAsia="Noto Serif CJK SC" w:hAnsi="Liberation Serif" w:cs="Noto Sans Devanagari"/>
      <w:i/>
      <w:iCs/>
      <w:lang w:eastAsia="zh-CN" w:bidi="hi-IN"/>
      <w14:ligatures w14:val="none"/>
    </w:rPr>
  </w:style>
  <w:style w:type="paragraph" w:customStyle="1" w:styleId="Index">
    <w:name w:val="Index"/>
    <w:basedOn w:val="Normal"/>
    <w:qFormat/>
    <w:rsid w:val="009D0D42"/>
    <w:pPr>
      <w:suppressLineNumbers/>
      <w:suppressAutoHyphens/>
      <w:spacing w:after="0" w:line="240" w:lineRule="auto"/>
    </w:pPr>
    <w:rPr>
      <w:rFonts w:ascii="Liberation Serif" w:eastAsia="Noto Serif CJK SC" w:hAnsi="Liberation Serif" w:cs="Noto Sans Devanagari"/>
      <w:lang w:eastAsia="zh-CN" w:bidi="hi-IN"/>
      <w14:ligatures w14:val="none"/>
    </w:rPr>
  </w:style>
  <w:style w:type="table" w:styleId="TableGrid">
    <w:name w:val="Table Grid"/>
    <w:basedOn w:val="TableNormal"/>
    <w:uiPriority w:val="39"/>
    <w:rsid w:val="009D0D42"/>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HeaderChar">
    <w:name w:val="Header Char"/>
    <w:basedOn w:val="DefaultParagraphFont"/>
    <w:link w:val="Header"/>
    <w:uiPriority w:val="99"/>
    <w:rsid w:val="009D0D42"/>
    <w:rPr>
      <w:rFonts w:ascii="Times New Roman" w:eastAsia="Times New Roman" w:hAnsi="Times New Roman" w:cs="Times New Roman"/>
      <w:kern w:val="0"/>
      <w:sz w:val="22"/>
      <w:lang w:eastAsia="en-GB"/>
      <w14:ligatures w14:val="none"/>
    </w:rPr>
  </w:style>
  <w:style w:type="paragraph" w:styleId="Footer">
    <w:name w:val="footer"/>
    <w:basedOn w:val="Normal"/>
    <w:link w:val="Foot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FooterChar">
    <w:name w:val="Footer Char"/>
    <w:basedOn w:val="DefaultParagraphFont"/>
    <w:link w:val="Footer"/>
    <w:uiPriority w:val="99"/>
    <w:rsid w:val="009D0D42"/>
    <w:rPr>
      <w:rFonts w:ascii="Times New Roman" w:eastAsia="Times New Roman" w:hAnsi="Times New Roman" w:cs="Times New Roman"/>
      <w:kern w:val="0"/>
      <w:sz w:val="22"/>
      <w:lang w:eastAsia="en-GB"/>
      <w14:ligatures w14:val="none"/>
    </w:rPr>
  </w:style>
  <w:style w:type="paragraph" w:styleId="TOCHeading">
    <w:name w:val="TOC Heading"/>
    <w:basedOn w:val="Heading1"/>
    <w:next w:val="Normal"/>
    <w:uiPriority w:val="39"/>
    <w:unhideWhenUsed/>
    <w:qFormat/>
    <w:rsid w:val="00C54B28"/>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54B28"/>
    <w:pPr>
      <w:spacing w:after="100"/>
    </w:pPr>
  </w:style>
  <w:style w:type="paragraph" w:styleId="TOC2">
    <w:name w:val="toc 2"/>
    <w:basedOn w:val="Normal"/>
    <w:next w:val="Normal"/>
    <w:autoRedefine/>
    <w:uiPriority w:val="39"/>
    <w:unhideWhenUsed/>
    <w:rsid w:val="00C54B28"/>
    <w:pPr>
      <w:spacing w:after="100"/>
      <w:ind w:left="240"/>
    </w:pPr>
  </w:style>
  <w:style w:type="paragraph" w:styleId="TOC3">
    <w:name w:val="toc 3"/>
    <w:basedOn w:val="Normal"/>
    <w:next w:val="Normal"/>
    <w:autoRedefine/>
    <w:uiPriority w:val="39"/>
    <w:unhideWhenUsed/>
    <w:rsid w:val="00C54B28"/>
    <w:pPr>
      <w:spacing w:after="100"/>
      <w:ind w:left="480"/>
    </w:pPr>
  </w:style>
  <w:style w:type="character" w:styleId="Hyperlink">
    <w:name w:val="Hyperlink"/>
    <w:basedOn w:val="DefaultParagraphFont"/>
    <w:uiPriority w:val="99"/>
    <w:unhideWhenUsed/>
    <w:rsid w:val="00C54B2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71321FD48E4F7EB8C9D4F0164728F0"/>
        <w:category>
          <w:name w:val="General"/>
          <w:gallery w:val="placeholder"/>
        </w:category>
        <w:types>
          <w:type w:val="bbPlcHdr"/>
        </w:types>
        <w:behaviors>
          <w:behavior w:val="content"/>
        </w:behaviors>
        <w:guid w:val="{A9F653C6-3F2C-42BF-993C-848EBE3A8E48}"/>
      </w:docPartPr>
      <w:docPartBody>
        <w:p w:rsidR="009E1A36" w:rsidRDefault="006553EA" w:rsidP="006553EA">
          <w:pPr>
            <w:pStyle w:val="9171321FD48E4F7EB8C9D4F0164728F0"/>
          </w:pPr>
          <w:r>
            <w:rPr>
              <w:rFonts w:asciiTheme="majorHAnsi" w:eastAsiaTheme="majorEastAsia" w:hAnsiTheme="majorHAnsi" w:cstheme="majorBidi"/>
              <w:caps/>
              <w:color w:val="156082" w:themeColor="accent1"/>
              <w:sz w:val="80"/>
              <w:szCs w:val="80"/>
            </w:rPr>
            <w:t>[Document title]</w:t>
          </w:r>
        </w:p>
      </w:docPartBody>
    </w:docPart>
    <w:docPart>
      <w:docPartPr>
        <w:name w:val="F15B276B91034D98BB20CEC59C4D292E"/>
        <w:category>
          <w:name w:val="General"/>
          <w:gallery w:val="placeholder"/>
        </w:category>
        <w:types>
          <w:type w:val="bbPlcHdr"/>
        </w:types>
        <w:behaviors>
          <w:behavior w:val="content"/>
        </w:behaviors>
        <w:guid w:val="{C845B9F0-D8BC-413E-8DA0-58ED6BDE76F8}"/>
      </w:docPartPr>
      <w:docPartBody>
        <w:p w:rsidR="009E1A36" w:rsidRDefault="006553EA" w:rsidP="006553EA">
          <w:pPr>
            <w:pStyle w:val="F15B276B91034D98BB20CEC59C4D292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3EA"/>
    <w:rsid w:val="0007289F"/>
    <w:rsid w:val="00094C1A"/>
    <w:rsid w:val="00094FB4"/>
    <w:rsid w:val="001046D3"/>
    <w:rsid w:val="00124540"/>
    <w:rsid w:val="001900FD"/>
    <w:rsid w:val="00224BF0"/>
    <w:rsid w:val="003B5955"/>
    <w:rsid w:val="003F6BAC"/>
    <w:rsid w:val="00501C58"/>
    <w:rsid w:val="005C3BE8"/>
    <w:rsid w:val="006110C2"/>
    <w:rsid w:val="006553EA"/>
    <w:rsid w:val="006D0A98"/>
    <w:rsid w:val="006D4543"/>
    <w:rsid w:val="00721EA7"/>
    <w:rsid w:val="00734561"/>
    <w:rsid w:val="0074058E"/>
    <w:rsid w:val="00750809"/>
    <w:rsid w:val="007B545B"/>
    <w:rsid w:val="007C222B"/>
    <w:rsid w:val="0095018B"/>
    <w:rsid w:val="009E1A36"/>
    <w:rsid w:val="00B07871"/>
    <w:rsid w:val="00B5060E"/>
    <w:rsid w:val="00B93E07"/>
    <w:rsid w:val="00BC3023"/>
    <w:rsid w:val="00CF7BAD"/>
    <w:rsid w:val="00F675F6"/>
    <w:rsid w:val="00F818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171321FD48E4F7EB8C9D4F0164728F0">
    <w:name w:val="9171321FD48E4F7EB8C9D4F0164728F0"/>
    <w:rsid w:val="006553EA"/>
  </w:style>
  <w:style w:type="paragraph" w:customStyle="1" w:styleId="F15B276B91034D98BB20CEC59C4D292E">
    <w:name w:val="F15B276B91034D98BB20CEC59C4D292E"/>
    <w:rsid w:val="006553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FDF083-53C9-40B3-AA01-B268E2BAA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53</Pages>
  <Words>10616</Words>
  <Characters>63913</Characters>
  <Application>Microsoft Office Word</Application>
  <DocSecurity>0</DocSecurity>
  <Lines>2203</Lines>
  <Paragraphs>1406</Paragraphs>
  <ScaleCrop>false</ScaleCrop>
  <Company>by the Engine ROOM (TEAM A)</Company>
  <LinksUpToDate>false</LinksUpToDate>
  <CharactersWithSpaces>73123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INFOPharma Ordering System (IPOS)</dc:title>
  <dc:subject>Server Application Subsystem</dc:subject>
  <dc:creator>UG-Pilar, Kaitlyn</dc:creator>
  <cp:keywords/>
  <dc:description/>
  <cp:lastModifiedBy>UG-Pilar, Kaitlyn</cp:lastModifiedBy>
  <cp:revision>129</cp:revision>
  <dcterms:created xsi:type="dcterms:W3CDTF">2026-02-12T09:42:00Z</dcterms:created>
  <dcterms:modified xsi:type="dcterms:W3CDTF">2026-02-27T15:04:00Z</dcterms:modified>
</cp:coreProperties>
</file>