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3242" w14:textId="6458DC4D" w:rsidR="00A76628" w:rsidRPr="003B4311" w:rsidRDefault="002C00BC" w:rsidP="002C00BC">
      <w:pPr>
        <w:jc w:val="both"/>
        <w:rPr>
          <w:rFonts w:ascii="Times New Roman" w:hAnsi="Times New Roman" w:cs="Times New Roman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To reproduce my pipeline from scratch, please first upload all 37 original competition data files provided by the NFL (the </w:t>
      </w:r>
      <w:r>
        <w:rPr>
          <w:rFonts w:ascii="-webkit-standard" w:hAnsi="-webkit-standard"/>
          <w:color w:val="000000"/>
          <w:sz w:val="27"/>
          <w:szCs w:val="27"/>
        </w:rPr>
        <w:t>NGS data provided for this competition</w:t>
      </w:r>
      <w:r>
        <w:rPr>
          <w:rFonts w:ascii="-webkit-standard" w:hAnsi="-webkit-standard"/>
          <w:color w:val="000000"/>
          <w:sz w:val="27"/>
          <w:szCs w:val="27"/>
        </w:rPr>
        <w:t>) into the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train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folder, preserving their original filenames and formats. Once all files are in place, no further manual preprocessing is required — you can simply run the code as provided, and the pipeline will automatically load the data from the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train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directory, perform all necessary processing steps, and generate the results reported in this submission.</w:t>
      </w:r>
    </w:p>
    <w:sectPr w:rsidR="00A76628" w:rsidRPr="003B4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69"/>
    <w:rsid w:val="002C00BC"/>
    <w:rsid w:val="003B4311"/>
    <w:rsid w:val="00A76628"/>
    <w:rsid w:val="00E84C81"/>
    <w:rsid w:val="00EC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D8D82"/>
  <w15:chartTrackingRefBased/>
  <w15:docId w15:val="{4BDB49EE-2C2F-9D4D-94B5-3499551A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86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B4311"/>
  </w:style>
  <w:style w:type="character" w:styleId="HTMLCode">
    <w:name w:val="HTML Code"/>
    <w:basedOn w:val="DefaultParagraphFont"/>
    <w:uiPriority w:val="99"/>
    <w:semiHidden/>
    <w:unhideWhenUsed/>
    <w:rsid w:val="003B43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</dc:creator>
  <cp:keywords/>
  <dc:description/>
  <cp:lastModifiedBy>Sam A</cp:lastModifiedBy>
  <cp:revision>1</cp:revision>
  <dcterms:created xsi:type="dcterms:W3CDTF">2025-12-08T12:42:00Z</dcterms:created>
  <dcterms:modified xsi:type="dcterms:W3CDTF">2025-12-08T13:52:00Z</dcterms:modified>
</cp:coreProperties>
</file>