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AEE35" w14:textId="498E27BF" w:rsidR="00611783" w:rsidRDefault="008A00B5" w:rsidP="00242AD2">
      <w:pPr>
        <w:pStyle w:val="Title"/>
        <w:rPr>
          <w:u w:val="single"/>
        </w:rPr>
      </w:pPr>
      <w:r>
        <w:rPr>
          <w:u w:val="single"/>
        </w:rPr>
        <w:t>Accessibility</w:t>
      </w:r>
      <w:r w:rsidR="00242AD2" w:rsidRPr="00242AD2">
        <w:rPr>
          <w:u w:val="single"/>
        </w:rPr>
        <w:t xml:space="preserve"> Research</w:t>
      </w:r>
    </w:p>
    <w:p w14:paraId="76118D4E" w14:textId="50990207" w:rsidR="00242AD2" w:rsidRDefault="008809A6" w:rsidP="00242AD2">
      <w:hyperlink r:id="rId4" w:history="1">
        <w:r w:rsidR="00B87A7B" w:rsidRPr="008E2EFA">
          <w:rPr>
            <w:rStyle w:val="Hyperlink"/>
          </w:rPr>
          <w:t>https://www.tableau.com/en-gb/about/blog/2016/4/examining-data-viz-rules-dont-use-red-green-together-53463-0</w:t>
        </w:r>
      </w:hyperlink>
    </w:p>
    <w:p w14:paraId="2B1C2963" w14:textId="142C066F" w:rsidR="00B87A7B" w:rsidRDefault="00B87A7B" w:rsidP="00242AD2">
      <w:r>
        <w:t xml:space="preserve">Reds and greens </w:t>
      </w:r>
      <w:r w:rsidR="004B23AC">
        <w:t>should not</w:t>
      </w:r>
      <w:r>
        <w:t xml:space="preserve"> be used together</w:t>
      </w:r>
      <w:r w:rsidR="004B23AC">
        <w:t xml:space="preserve"> as typically these are the colours that people </w:t>
      </w:r>
      <w:r w:rsidR="007607CC">
        <w:t>that have CVD</w:t>
      </w:r>
      <w:r w:rsidR="004B23AC">
        <w:t xml:space="preserve"> </w:t>
      </w:r>
      <w:r w:rsidR="007607CC">
        <w:t>can mix up as they look very similar</w:t>
      </w:r>
      <w:r>
        <w:t>. This is especially a problem for my app that uses these colours so specify good/bad. Changing these colours could be vital for people with colour sight problems, Blue and red could be a lot better, as people with CVD can typically see blue, whereas red and green merge together.</w:t>
      </w:r>
      <w:r w:rsidR="00EF39A0">
        <w:t xml:space="preserve"> Pink is another colour that could be used as it is more easily differentiated for most people compared to reds, greens and blues.</w:t>
      </w:r>
      <w:r w:rsidR="00A300F0">
        <w:t xml:space="preserve"> I could also have a setting to change the good/bad colour to custom ones. This would cater to everyone so might be the best option.</w:t>
      </w:r>
    </w:p>
    <w:p w14:paraId="1E9B4974" w14:textId="3F53E7BE" w:rsidR="00E47A07" w:rsidRDefault="008809A6" w:rsidP="00242AD2">
      <w:hyperlink r:id="rId5" w:history="1">
        <w:r w:rsidR="00852049" w:rsidRPr="008E2EFA">
          <w:rPr>
            <w:rStyle w:val="Hyperlink"/>
          </w:rPr>
          <w:t>https://www.levelaccess.com/understanding-assistive-technology-how-do-people-with-mobility-disabilities-use-technology/</w:t>
        </w:r>
      </w:hyperlink>
    </w:p>
    <w:p w14:paraId="2F3F9D77" w14:textId="30D83BB8" w:rsidR="00852049" w:rsidRDefault="00852049" w:rsidP="00242AD2">
      <w:r>
        <w:t xml:space="preserve">While a lot of these </w:t>
      </w:r>
      <w:proofErr w:type="gramStart"/>
      <w:r>
        <w:t>don’t</w:t>
      </w:r>
      <w:proofErr w:type="gramEnd"/>
      <w:r>
        <w:t xml:space="preserve"> apply as the app is just for mobile devices, some of these can be applied. For </w:t>
      </w:r>
      <w:r w:rsidR="0057578A">
        <w:t>instance,</w:t>
      </w:r>
      <w:r>
        <w:t xml:space="preserve"> the orientation, on my app the orientation </w:t>
      </w:r>
      <w:proofErr w:type="gramStart"/>
      <w:r>
        <w:t>can’t</w:t>
      </w:r>
      <w:proofErr w:type="gramEnd"/>
      <w:r>
        <w:t xml:space="preserve"> be changed, however it might be better for some people if the app also works in landscape.</w:t>
      </w:r>
      <w:r w:rsidR="00E661F6">
        <w:t xml:space="preserve"> No gestures have been used, so this </w:t>
      </w:r>
      <w:proofErr w:type="gramStart"/>
      <w:r w:rsidR="00E661F6">
        <w:t>isn’t</w:t>
      </w:r>
      <w:proofErr w:type="gramEnd"/>
      <w:r w:rsidR="00E661F6">
        <w:t xml:space="preserve"> a problem. I knew that gestures can be hard for some people to do and sometimes </w:t>
      </w:r>
      <w:proofErr w:type="gramStart"/>
      <w:r w:rsidR="00E661F6">
        <w:t>aren’t</w:t>
      </w:r>
      <w:proofErr w:type="gramEnd"/>
      <w:r w:rsidR="00E661F6">
        <w:t xml:space="preserve"> very intuitive, so leaving them out was a better option.</w:t>
      </w:r>
    </w:p>
    <w:p w14:paraId="7277C979" w14:textId="7F2FB7B4" w:rsidR="00A300F0" w:rsidRDefault="008809A6" w:rsidP="00242AD2">
      <w:hyperlink r:id="rId6" w:history="1">
        <w:r w:rsidR="008835D9" w:rsidRPr="008E2EFA">
          <w:rPr>
            <w:rStyle w:val="Hyperlink"/>
          </w:rPr>
          <w:t>https://medium.com/oberonamsterdam/how-to-create-an-accessible-app-and-why-you-should-5493f41f8bdb</w:t>
        </w:r>
      </w:hyperlink>
    </w:p>
    <w:p w14:paraId="12224FF9" w14:textId="4C20BFFB" w:rsidR="008835D9" w:rsidRPr="00242AD2" w:rsidRDefault="00B37AD3" w:rsidP="00242AD2">
      <w:r>
        <w:t>This article</w:t>
      </w:r>
      <w:r w:rsidR="006D253F">
        <w:t xml:space="preserve"> has very useful information on what makes an app </w:t>
      </w:r>
      <w:proofErr w:type="gramStart"/>
      <w:r w:rsidR="006D253F">
        <w:t>actually accessible</w:t>
      </w:r>
      <w:proofErr w:type="gramEnd"/>
      <w:r w:rsidR="006D253F">
        <w:t>.</w:t>
      </w:r>
      <w:r w:rsidR="00A17C01">
        <w:t xml:space="preserve"> Even something as</w:t>
      </w:r>
      <w:r>
        <w:t xml:space="preserve"> easy as simplifying a paragraph or changing a colour could make the app significantly more usability for some users.</w:t>
      </w:r>
      <w:r w:rsidR="00052331">
        <w:t xml:space="preserve"> Looking into suitable fonts could also be a good idea as well as adding content descriptions to images so that text to speech reads out the images to</w:t>
      </w:r>
      <w:r w:rsidR="00462D28">
        <w:t>o.</w:t>
      </w:r>
    </w:p>
    <w:sectPr w:rsidR="008835D9" w:rsidRPr="00242A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783"/>
    <w:rsid w:val="00052331"/>
    <w:rsid w:val="001A046D"/>
    <w:rsid w:val="00242AD2"/>
    <w:rsid w:val="002C0E53"/>
    <w:rsid w:val="003D5DB9"/>
    <w:rsid w:val="00431D23"/>
    <w:rsid w:val="00454461"/>
    <w:rsid w:val="00462D28"/>
    <w:rsid w:val="004B23AC"/>
    <w:rsid w:val="0057578A"/>
    <w:rsid w:val="005B7EC8"/>
    <w:rsid w:val="00611783"/>
    <w:rsid w:val="00660C71"/>
    <w:rsid w:val="006D253F"/>
    <w:rsid w:val="0072334A"/>
    <w:rsid w:val="007607CC"/>
    <w:rsid w:val="007B17F8"/>
    <w:rsid w:val="00833371"/>
    <w:rsid w:val="00845851"/>
    <w:rsid w:val="00852049"/>
    <w:rsid w:val="00863D4F"/>
    <w:rsid w:val="008809A6"/>
    <w:rsid w:val="008835D9"/>
    <w:rsid w:val="008A00B5"/>
    <w:rsid w:val="00A01EA3"/>
    <w:rsid w:val="00A17C01"/>
    <w:rsid w:val="00A300F0"/>
    <w:rsid w:val="00A77DDD"/>
    <w:rsid w:val="00AF74FD"/>
    <w:rsid w:val="00B37AD3"/>
    <w:rsid w:val="00B87A7B"/>
    <w:rsid w:val="00BF62BA"/>
    <w:rsid w:val="00D95DBD"/>
    <w:rsid w:val="00E47A07"/>
    <w:rsid w:val="00E661F6"/>
    <w:rsid w:val="00EF3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3B086"/>
  <w15:chartTrackingRefBased/>
  <w15:docId w15:val="{4BE949D6-DBD9-4B54-9074-E998F8A08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42AD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2A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B87A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7A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edium.com/oberonamsterdam/how-to-create-an-accessible-app-and-why-you-should-5493f41f8bdb" TargetMode="External"/><Relationship Id="rId5" Type="http://schemas.openxmlformats.org/officeDocument/2006/relationships/hyperlink" Target="https://www.levelaccess.com/understanding-assistive-technology-how-do-people-with-mobility-disabilities-use-technology/" TargetMode="External"/><Relationship Id="rId4" Type="http://schemas.openxmlformats.org/officeDocument/2006/relationships/hyperlink" Target="https://www.tableau.com/en-gb/about/blog/2016/4/examining-data-viz-rules-dont-use-red-green-together-53463-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331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Samuel Jordan 1</dc:creator>
  <cp:keywords/>
  <dc:description/>
  <cp:lastModifiedBy>(s) Samuel Jordan 1</cp:lastModifiedBy>
  <cp:revision>43</cp:revision>
  <dcterms:created xsi:type="dcterms:W3CDTF">2021-04-12T11:59:00Z</dcterms:created>
  <dcterms:modified xsi:type="dcterms:W3CDTF">2021-04-12T14:08:00Z</dcterms:modified>
</cp:coreProperties>
</file>