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9A" w:rsidRDefault="00122F9A" w:rsidP="00122F9A">
      <w:pPr>
        <w:pStyle w:val="Default"/>
        <w:jc w:val="center"/>
      </w:pPr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2"/>
        <w:gridCol w:w="3196"/>
        <w:gridCol w:w="3852"/>
      </w:tblGrid>
      <w:tr w:rsidR="00122F9A" w:rsidRPr="00122F9A" w:rsidTr="00FE184B">
        <w:trPr>
          <w:trHeight w:val="51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22F9A" w:rsidRPr="00122F9A" w:rsidRDefault="00122F9A" w:rsidP="00122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ATA Nº: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22F9A" w:rsidRPr="00122F9A" w:rsidRDefault="00122F9A" w:rsidP="00122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ATA DE REUNIÃO</w:t>
            </w:r>
          </w:p>
        </w:tc>
      </w:tr>
      <w:tr w:rsidR="00122F9A" w:rsidRPr="00122F9A" w:rsidTr="00122F9A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872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Local:</w:t>
            </w:r>
          </w:p>
        </w:tc>
        <w:tc>
          <w:tcPr>
            <w:tcW w:w="7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="00B4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Sala de Aula</w:t>
            </w:r>
          </w:p>
        </w:tc>
      </w:tr>
      <w:tr w:rsidR="00122F9A" w:rsidRPr="00122F9A" w:rsidTr="00872FF9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872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Data:</w:t>
            </w:r>
            <w:proofErr w:type="gramEnd"/>
            <w:r w:rsidR="00B407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27/08/2013</w:t>
            </w:r>
          </w:p>
        </w:tc>
        <w:tc>
          <w:tcPr>
            <w:tcW w:w="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 Início:</w:t>
            </w:r>
            <w:r w:rsidR="00B407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B407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20:00</w:t>
            </w:r>
            <w:proofErr w:type="gramEnd"/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9A" w:rsidRPr="00122F9A" w:rsidRDefault="00122F9A" w:rsidP="00122F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Horário Término:</w:t>
            </w:r>
            <w:r w:rsidR="00B407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B407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21:00</w:t>
            </w:r>
            <w:proofErr w:type="gramEnd"/>
          </w:p>
        </w:tc>
      </w:tr>
    </w:tbl>
    <w:p w:rsidR="00777A39" w:rsidRPr="00852215" w:rsidRDefault="00777A39" w:rsidP="00122F9A">
      <w:pPr>
        <w:pStyle w:val="Default"/>
        <w:jc w:val="center"/>
      </w:pPr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240"/>
      </w:tblGrid>
      <w:tr w:rsidR="00852215" w:rsidRPr="00852215" w:rsidTr="00852215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Solicitante: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="00B407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Luiz Eduardo Cezar</w:t>
            </w:r>
          </w:p>
        </w:tc>
      </w:tr>
      <w:tr w:rsidR="00852215" w:rsidRPr="00852215" w:rsidTr="00FE184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215" w:rsidRPr="00852215" w:rsidRDefault="00872FF9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Email</w:t>
            </w:r>
            <w:r w:rsidR="00852215"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52215" w:rsidRPr="00852215" w:rsidRDefault="00B40770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hyperlink r:id="rId7" w:history="1">
              <w:r w:rsidRPr="00C93E6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desenvolvimento@secullum.com.br</w:t>
              </w:r>
            </w:hyperlink>
          </w:p>
        </w:tc>
      </w:tr>
      <w:tr w:rsidR="00852215" w:rsidRPr="00852215" w:rsidTr="00852215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852215" w:rsidP="0085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52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Projeto: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215" w:rsidRPr="00852215" w:rsidRDefault="00B40770" w:rsidP="00852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SmartParking</w:t>
            </w:r>
            <w:proofErr w:type="spellEnd"/>
            <w:proofErr w:type="gramEnd"/>
          </w:p>
        </w:tc>
      </w:tr>
    </w:tbl>
    <w:p w:rsidR="00852215" w:rsidRDefault="00852215" w:rsidP="00122F9A">
      <w:pPr>
        <w:pStyle w:val="Default"/>
        <w:jc w:val="center"/>
        <w:rPr>
          <w:sz w:val="28"/>
          <w:szCs w:val="28"/>
        </w:rPr>
      </w:pPr>
    </w:p>
    <w:p w:rsidR="00852215" w:rsidRDefault="00852215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52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Participantes Presentes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FE184B" w:rsidRDefault="00FE184B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W w:w="10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3360"/>
        <w:gridCol w:w="2640"/>
        <w:gridCol w:w="1160"/>
      </w:tblGrid>
      <w:tr w:rsidR="00FE184B" w:rsidRPr="00FE184B" w:rsidTr="00872FF9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Email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Setor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Rubrica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F331A4">
              <w:rPr>
                <w:rFonts w:ascii="Calibri" w:eastAsia="Times New Roman" w:hAnsi="Calibri" w:cs="Calibri"/>
                <w:color w:val="000000"/>
                <w:lang w:eastAsia="pt-BR"/>
              </w:rPr>
              <w:t>Diego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331A4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331A4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Luiz Eduardo Cezar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331A4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Requisitos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84B" w:rsidRPr="00FE184B" w:rsidTr="00FE184B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331A4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Tahoma" w:hAnsi="Tahoma" w:cs="Tahoma"/>
                <w:sz w:val="20"/>
              </w:rPr>
              <w:t xml:space="preserve">Fernando </w:t>
            </w:r>
            <w:proofErr w:type="spellStart"/>
            <w:r>
              <w:rPr>
                <w:rFonts w:ascii="Tahoma" w:hAnsi="Tahoma" w:cs="Tahoma"/>
                <w:sz w:val="20"/>
              </w:rPr>
              <w:t>Strassburger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Andrade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331A4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Requisitos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84B" w:rsidRPr="00FE184B" w:rsidRDefault="00FE184B" w:rsidP="00FE1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8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852215" w:rsidRDefault="00852215" w:rsidP="00852215">
      <w:pPr>
        <w:pStyle w:val="Default"/>
        <w:rPr>
          <w:sz w:val="28"/>
          <w:szCs w:val="28"/>
        </w:rPr>
      </w:pPr>
    </w:p>
    <w:tbl>
      <w:tblPr>
        <w:tblW w:w="10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60"/>
      </w:tblGrid>
      <w:tr w:rsidR="00F272EF" w:rsidRPr="00F272EF" w:rsidTr="00F272EF">
        <w:trPr>
          <w:trHeight w:val="300"/>
        </w:trPr>
        <w:tc>
          <w:tcPr>
            <w:tcW w:w="10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272EF" w:rsidRDefault="00F272EF" w:rsidP="00F272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272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Assunto:</w:t>
            </w:r>
          </w:p>
          <w:p w:rsidR="00CE0E2E" w:rsidRDefault="00CE0E2E" w:rsidP="00F272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CE0E2E" w:rsidRPr="00F272EF" w:rsidRDefault="00CE0E2E" w:rsidP="00CE0E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Ouvir Necessidades do Cliente sobre Sistema para Controle de Vagas de Estacionamento</w:t>
            </w:r>
          </w:p>
        </w:tc>
      </w:tr>
      <w:tr w:rsidR="00F272EF" w:rsidRPr="00F272EF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272EF" w:rsidRPr="00F272EF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272EF" w:rsidRPr="00F272EF" w:rsidTr="00F272EF">
        <w:trPr>
          <w:trHeight w:val="300"/>
        </w:trPr>
        <w:tc>
          <w:tcPr>
            <w:tcW w:w="10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72EF" w:rsidRPr="00F272EF" w:rsidRDefault="00F272EF" w:rsidP="00F272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</w:tbl>
    <w:p w:rsidR="00872FF9" w:rsidRDefault="00872FF9" w:rsidP="00852215">
      <w:pPr>
        <w:pStyle w:val="Default"/>
        <w:rPr>
          <w:sz w:val="28"/>
          <w:szCs w:val="28"/>
        </w:rPr>
      </w:pPr>
      <w:bookmarkStart w:id="0" w:name="_GoBack"/>
      <w:bookmarkEnd w:id="0"/>
    </w:p>
    <w:p w:rsidR="00872FF9" w:rsidRDefault="00872FF9" w:rsidP="00852215">
      <w:pPr>
        <w:pStyle w:val="Default"/>
        <w:rPr>
          <w:sz w:val="28"/>
          <w:szCs w:val="28"/>
        </w:rPr>
      </w:pPr>
    </w:p>
    <w:p w:rsid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tabs>
          <w:tab w:val="left" w:pos="1509"/>
        </w:tabs>
        <w:rPr>
          <w:b/>
          <w:sz w:val="28"/>
          <w:szCs w:val="28"/>
        </w:rPr>
      </w:pPr>
      <w:r w:rsidRPr="00872FF9">
        <w:rPr>
          <w:b/>
          <w:sz w:val="28"/>
          <w:szCs w:val="28"/>
        </w:rPr>
        <w:t>PAUTA:</w:t>
      </w:r>
      <w:r>
        <w:rPr>
          <w:b/>
          <w:sz w:val="28"/>
          <w:szCs w:val="28"/>
        </w:rPr>
        <w:tab/>
      </w: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  <w:r w:rsidRPr="00B40770">
        <w:rPr>
          <w:b/>
          <w:sz w:val="28"/>
          <w:szCs w:val="28"/>
        </w:rPr>
        <w:t xml:space="preserve">Em conversa com o cliente foi levantado o seguinte objetivo principal para o projeto: </w:t>
      </w: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  <w:r w:rsidRPr="00B40770">
        <w:rPr>
          <w:b/>
          <w:sz w:val="28"/>
          <w:szCs w:val="28"/>
        </w:rPr>
        <w:t xml:space="preserve">Desenvolver um sistema web para o público geral que </w:t>
      </w:r>
      <w:proofErr w:type="gramStart"/>
      <w:r w:rsidRPr="00B40770">
        <w:rPr>
          <w:b/>
          <w:sz w:val="28"/>
          <w:szCs w:val="28"/>
        </w:rPr>
        <w:t>agilize</w:t>
      </w:r>
      <w:proofErr w:type="gramEnd"/>
      <w:r w:rsidRPr="00B40770">
        <w:rPr>
          <w:b/>
          <w:sz w:val="28"/>
          <w:szCs w:val="28"/>
        </w:rPr>
        <w:t xml:space="preserve"> localização das vagas de estacionamento, extraindo informações dos sensores já presentes no estacionamento da empresa.</w:t>
      </w: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  <w:r w:rsidRPr="00B40770">
        <w:rPr>
          <w:b/>
          <w:sz w:val="28"/>
          <w:szCs w:val="28"/>
        </w:rPr>
        <w:t>Para este objetivo o cliente espera que este sistema informe visualmente as vagas através de um mapa e após o usuário selecionar uma área específica, que seja exibido uma lista de vagas disponíveis da área.</w:t>
      </w: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  <w:r w:rsidRPr="00B40770">
        <w:rPr>
          <w:b/>
          <w:sz w:val="28"/>
          <w:szCs w:val="28"/>
        </w:rPr>
        <w:t>Após a explicação dos objetivos, os analistas iniciaram as perguntas explanação do fluxo de utilização do usuário no sistema em questão. Durante este período formam levantados mais itens relevantes para o projeto.</w:t>
      </w: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  <w:r w:rsidRPr="00B40770">
        <w:rPr>
          <w:b/>
          <w:sz w:val="28"/>
          <w:szCs w:val="28"/>
        </w:rPr>
        <w:t>Quanto ao control</w:t>
      </w:r>
      <w:r>
        <w:rPr>
          <w:b/>
          <w:sz w:val="28"/>
          <w:szCs w:val="28"/>
        </w:rPr>
        <w:t>e de vagas disponíveis instaladas</w:t>
      </w:r>
      <w:r w:rsidRPr="00B40770">
        <w:rPr>
          <w:b/>
          <w:sz w:val="28"/>
          <w:szCs w:val="28"/>
        </w:rPr>
        <w:t xml:space="preserve"> na empresa, o cliente informou que este controle atualmente é feito por um conjunto de hardware e software fornecido por uma empresa terceirizada. O software que controla todo o hardware </w:t>
      </w:r>
      <w:proofErr w:type="spellStart"/>
      <w:r w:rsidRPr="00B40770">
        <w:rPr>
          <w:b/>
          <w:sz w:val="28"/>
          <w:szCs w:val="28"/>
        </w:rPr>
        <w:t>ja</w:t>
      </w:r>
      <w:proofErr w:type="spellEnd"/>
      <w:r w:rsidRPr="00B40770">
        <w:rPr>
          <w:b/>
          <w:sz w:val="28"/>
          <w:szCs w:val="28"/>
        </w:rPr>
        <w:t xml:space="preserve"> possui uma interface preparada para integração com softwares </w:t>
      </w:r>
      <w:r w:rsidRPr="00B40770">
        <w:rPr>
          <w:b/>
          <w:sz w:val="28"/>
          <w:szCs w:val="28"/>
        </w:rPr>
        <w:lastRenderedPageBreak/>
        <w:t>com manual e exemplos. Todos estes dados foram recolhidos para ser apresentado à equipe de desenvolvimento.</w:t>
      </w: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  <w:r w:rsidRPr="00B40770">
        <w:rPr>
          <w:b/>
          <w:sz w:val="28"/>
          <w:szCs w:val="28"/>
        </w:rPr>
        <w:t>Como a empresa possui vagas especiais para motos, automóveis e portadores de deficiência física, cliente achou interessante que estas vagas fossem contatas separadamente informado ao usuário os números específicos de cada tipo de vaga.</w:t>
      </w: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  <w:r w:rsidRPr="00B40770">
        <w:rPr>
          <w:b/>
          <w:sz w:val="28"/>
          <w:szCs w:val="28"/>
        </w:rPr>
        <w:t>Quando perguntado sobre como o sistema deve se comportar em relação ao controle de lotação do estacionamento controlado (se deve bloquear acesso em caso de estacionamento lotado), o cliente foi bem categórico relembrando o objetivo do sistema, e complementou informando que o sistema não tem objetivo de controlar o acesso ou bloqueio de veículos, mas que apenas deve indicar as vagas disponíveis. Tampouco foi aceito pelo cliente a sugestão de utilização de displays indicando visualmente a quantidade de vagas disponíveis nas áreas controladas.</w:t>
      </w: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  <w:r w:rsidRPr="00B40770">
        <w:rPr>
          <w:b/>
          <w:sz w:val="28"/>
          <w:szCs w:val="28"/>
        </w:rPr>
        <w:t>Foi levantado que algumas vagas podem ser utilizadas ou isoladas para diversos fins como, por exemplo: obras, montagem de estruturas temporárias no estacionamento (palco, stands de feiras), entre outros. Nestes casos, os sensores serão desligados temporariamente e não poderão ser contados como "vaga disponível" neste software.</w:t>
      </w:r>
    </w:p>
    <w:p w:rsidR="00B40770" w:rsidRPr="00B40770" w:rsidRDefault="00B40770" w:rsidP="00B40770">
      <w:pPr>
        <w:pStyle w:val="Default"/>
        <w:rPr>
          <w:b/>
          <w:sz w:val="28"/>
          <w:szCs w:val="28"/>
        </w:rPr>
      </w:pPr>
    </w:p>
    <w:p w:rsidR="00872FF9" w:rsidRDefault="00B40770" w:rsidP="00852215">
      <w:pPr>
        <w:pStyle w:val="Default"/>
        <w:rPr>
          <w:b/>
          <w:sz w:val="28"/>
          <w:szCs w:val="28"/>
        </w:rPr>
      </w:pPr>
      <w:r w:rsidRPr="00B40770">
        <w:rPr>
          <w:b/>
          <w:sz w:val="28"/>
          <w:szCs w:val="28"/>
        </w:rPr>
        <w:t>A equipe de analistas sugeriu que fosse criada uma interface especial para dispositivos móveis, onde a visualização dos dados pode ser mais bem apresentada em telas reduzidas como as de smartphones. O cliente aceitou a proposta, mas na especificou nenhum requisito ou parâmetro para isso, cabendo a nossa equipe montar esboços de telas para posterior aprovação.</w:t>
      </w: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>PENDÊNCIAS:</w:t>
      </w: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B40770" w:rsidP="00852215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Não houve pendências.</w:t>
      </w: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52215">
      <w:pPr>
        <w:pStyle w:val="Default"/>
        <w:rPr>
          <w:b/>
          <w:sz w:val="28"/>
          <w:szCs w:val="28"/>
        </w:rPr>
      </w:pPr>
    </w:p>
    <w:p w:rsidR="00872FF9" w:rsidRDefault="00872FF9" w:rsidP="00872FF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48DD4" w:themeFill="tex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>OBSERVAÇÕES:</w:t>
      </w:r>
    </w:p>
    <w:p w:rsidR="00B40770" w:rsidRDefault="00B40770" w:rsidP="00B40770">
      <w:pPr>
        <w:pStyle w:val="Default"/>
        <w:rPr>
          <w:b/>
          <w:sz w:val="28"/>
          <w:szCs w:val="28"/>
        </w:rPr>
      </w:pPr>
    </w:p>
    <w:p w:rsidR="00B40770" w:rsidRDefault="00B40770" w:rsidP="00B40770">
      <w:pPr>
        <w:pStyle w:val="Default"/>
        <w:rPr>
          <w:b/>
          <w:sz w:val="28"/>
          <w:szCs w:val="28"/>
        </w:rPr>
      </w:pPr>
    </w:p>
    <w:p w:rsidR="00B40770" w:rsidRDefault="00B40770" w:rsidP="00B40770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Não </w:t>
      </w:r>
      <w:r>
        <w:rPr>
          <w:b/>
          <w:sz w:val="28"/>
          <w:szCs w:val="28"/>
        </w:rPr>
        <w:t>há observações relevantes</w:t>
      </w:r>
      <w:r>
        <w:rPr>
          <w:b/>
          <w:sz w:val="28"/>
          <w:szCs w:val="28"/>
        </w:rPr>
        <w:t>.</w:t>
      </w:r>
    </w:p>
    <w:sectPr w:rsidR="00B40770" w:rsidSect="00852215">
      <w:headerReference w:type="default" r:id="rId8"/>
      <w:pgSz w:w="11906" w:h="16838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A9B" w:rsidRDefault="003F6A9B" w:rsidP="00122F9A">
      <w:pPr>
        <w:spacing w:after="0" w:line="240" w:lineRule="auto"/>
      </w:pPr>
      <w:r>
        <w:separator/>
      </w:r>
    </w:p>
  </w:endnote>
  <w:endnote w:type="continuationSeparator" w:id="0">
    <w:p w:rsidR="003F6A9B" w:rsidRDefault="003F6A9B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A9B" w:rsidRDefault="003F6A9B" w:rsidP="00122F9A">
      <w:pPr>
        <w:spacing w:after="0" w:line="240" w:lineRule="auto"/>
      </w:pPr>
      <w:r>
        <w:separator/>
      </w:r>
    </w:p>
  </w:footnote>
  <w:footnote w:type="continuationSeparator" w:id="0">
    <w:p w:rsidR="003F6A9B" w:rsidRDefault="003F6A9B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F9A" w:rsidRDefault="00122F9A" w:rsidP="00122F9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E95CE35" wp14:editId="24149242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122F9A"/>
    <w:rsid w:val="003F6A9B"/>
    <w:rsid w:val="00777A39"/>
    <w:rsid w:val="00852215"/>
    <w:rsid w:val="00872FF9"/>
    <w:rsid w:val="00B40770"/>
    <w:rsid w:val="00C75E57"/>
    <w:rsid w:val="00CE0E2E"/>
    <w:rsid w:val="00F272EF"/>
    <w:rsid w:val="00F331A4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  <w:style w:type="character" w:styleId="Hyperlink">
    <w:name w:val="Hyperlink"/>
    <w:basedOn w:val="Fontepargpadro"/>
    <w:uiPriority w:val="99"/>
    <w:unhideWhenUsed/>
    <w:rsid w:val="00B40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2F9A"/>
  </w:style>
  <w:style w:type="paragraph" w:styleId="Rodap">
    <w:name w:val="footer"/>
    <w:basedOn w:val="Normal"/>
    <w:link w:val="Rodap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2F9A"/>
  </w:style>
  <w:style w:type="character" w:styleId="Hyperlink">
    <w:name w:val="Hyperlink"/>
    <w:basedOn w:val="Fontepargpadro"/>
    <w:uiPriority w:val="99"/>
    <w:unhideWhenUsed/>
    <w:rsid w:val="00B40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senvolvimento@secullum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Luiz Eduardo Cezar</cp:lastModifiedBy>
  <cp:revision>7</cp:revision>
  <dcterms:created xsi:type="dcterms:W3CDTF">2013-09-03T19:56:00Z</dcterms:created>
  <dcterms:modified xsi:type="dcterms:W3CDTF">2013-09-10T03:23:00Z</dcterms:modified>
</cp:coreProperties>
</file>