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3603"/>
        <w:gridCol w:w="3272"/>
      </w:tblGrid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Disparado por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CascadeType.DETACH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Quando uma entidade for retirada do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Persistence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Context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 (o que provoca que ela esteja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detached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) essa ação será refletida nos relacionamentos.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Persistence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Context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 finalizado ou por comando específico: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entityManager.detach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(),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entityManager.clear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().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CascadeType.MERGE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Quando uma entidade tiver alguma informação alterada (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update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) essa ação será refletida nos relacionamentos.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Quando a entidade for alterada e a transação finalizada ou por comando específico: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entityManager.merge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().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CascadeType.PERSIST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Quando uma entidade for nova e inserida no banco de dados essa ação será refletida nos relacionamentos.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Quando uma transação finalizada ou por comando específico: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entityManager.persist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().</w:t>
            </w:r>
          </w:p>
        </w:tc>
        <w:bookmarkStart w:id="0" w:name="_GoBack"/>
        <w:bookmarkEnd w:id="0"/>
      </w:tr>
      <w:tr w:rsidR="00115D28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</w:tcPr>
          <w:p w:rsidR="00115D28" w:rsidRPr="008431D2" w:rsidRDefault="00115D28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</w:tcPr>
          <w:p w:rsidR="00115D28" w:rsidRPr="008431D2" w:rsidRDefault="00115D28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</w:tcPr>
          <w:p w:rsidR="00115D28" w:rsidRPr="008431D2" w:rsidRDefault="00115D28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Disparado por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CascadeType.REFRESH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Quando uma entidade tiver seus dados sincronizados com o banco de dados essa ação será refletida nos relacionamentos.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Por comando específico: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entityManager.refresh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().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CascadeType.REMOVE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Quando uma entidade for removida (apagada) do banco de dados essa ação será refletida nos relacionamentos.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 xml:space="preserve">Por comando específico: </w:t>
            </w: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entityManager.remove</w:t>
            </w:r>
            <w:proofErr w:type="spellEnd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().</w:t>
            </w:r>
          </w:p>
        </w:tc>
      </w:tr>
      <w:tr w:rsidR="008431D2" w:rsidRPr="008431D2" w:rsidTr="008431D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CascadeType.ALL</w:t>
            </w:r>
            <w:proofErr w:type="spellEnd"/>
          </w:p>
        </w:tc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Quando qualquer ação citada acima for invocada pelo JPA ou por comando, essa ação será refletida no objeto.</w:t>
            </w:r>
          </w:p>
        </w:tc>
        <w:tc>
          <w:tcPr>
            <w:tcW w:w="3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8431D2" w:rsidRPr="008431D2" w:rsidRDefault="008431D2" w:rsidP="008431D2">
            <w:pPr>
              <w:spacing w:after="0" w:line="360" w:lineRule="atLeast"/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</w:pPr>
            <w:r w:rsidRPr="008431D2">
              <w:rPr>
                <w:rFonts w:ascii="inherit" w:eastAsia="Times New Roman" w:hAnsi="inherit" w:cs="Consolas"/>
                <w:color w:val="222222"/>
                <w:sz w:val="24"/>
                <w:szCs w:val="24"/>
                <w:lang w:eastAsia="pt-BR"/>
              </w:rPr>
              <w:t>Por qualquer ação ou comando listado acima.</w:t>
            </w:r>
          </w:p>
        </w:tc>
      </w:tr>
    </w:tbl>
    <w:p w:rsidR="003E7947" w:rsidRDefault="003E7947"/>
    <w:sectPr w:rsidR="003E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D2"/>
    <w:rsid w:val="00115D28"/>
    <w:rsid w:val="003E7947"/>
    <w:rsid w:val="008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B4FFD-940A-4AD6-8562-F85E3742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1</cp:revision>
  <dcterms:created xsi:type="dcterms:W3CDTF">2014-02-20T22:57:00Z</dcterms:created>
  <dcterms:modified xsi:type="dcterms:W3CDTF">2014-02-21T00:15:00Z</dcterms:modified>
</cp:coreProperties>
</file>