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Xopxe — Camadas da Arquitetura</w:t>
      </w:r>
    </w:p>
    <w:p>
      <w:pPr>
        <w:pStyle w:val="Heading2"/>
      </w:pPr>
      <w:r>
        <w:t>1. Visão geral</w:t>
      </w:r>
    </w:p>
    <w:p>
      <w:r>
        <w:rPr>
          <w:b w:val="0"/>
        </w:rPr>
        <w:t>O Xopxe é um site de acervo de livros. Ele é dividido em duas aplicações separadas: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Parte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Tecnologia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Porta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backend/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Java 25 + Spring Boot 4.1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8080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frontend/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React 19 + Vite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5173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banco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PostgreSQL 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5432</w:t>
            </w:r>
          </w:p>
        </w:tc>
      </w:tr>
    </w:tbl>
    <w:p/>
    <w:p>
      <w:pPr>
        <w:pStyle w:val="Heading2"/>
      </w:pPr>
      <w:r>
        <w:t>2. Camadas do back-end</w:t>
      </w:r>
    </w:p>
    <w:p>
      <w:r>
        <w:rPr>
          <w:b w:val="0"/>
        </w:rPr>
        <w:t>O código é separado por funcionalidade (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auth</w:t>
      </w:r>
      <w:r>
        <w:rPr>
          <w:b w:val="0"/>
        </w:rPr>
        <w:t>), e dentro de cada pacote ficam as classes das camadas.</w:t>
      </w:r>
    </w:p>
    <w:p>
      <w:pPr>
        <w:pStyle w:val="Codigo"/>
      </w:pPr>
      <w:r>
        <w:t>backend/src/main/</w:t>
        <w:br/>
        <w:t>├── java/br/com/dominadores/xopxe/</w:t>
        <w:br/>
        <w:t>│   ├── XopxeApplication.java     classe principal</w:t>
        <w:br/>
        <w:t>│   ├── book/</w:t>
        <w:br/>
        <w:t>│   │   ├── Book.java             entidade JPA</w:t>
        <w:br/>
        <w:t>│   │   ├── BookRepository.java   repositório</w:t>
        <w:br/>
        <w:t>│   │   ├── BookService.java      regras de negócio</w:t>
        <w:br/>
        <w:t>│   │   ├── BookController.java   rotas HTTP</w:t>
        <w:br/>
        <w:t>│   │   └── BookDtos.java         dados que entram e saem da API</w:t>
        <w:br/>
        <w:t>│   ├── user/</w:t>
        <w:br/>
        <w:t>│   │   ├── User.java             entidade JPA</w:t>
        <w:br/>
        <w:t>│   │   ├── Role.java             enum USER / ADMIN</w:t>
        <w:br/>
        <w:t>│   │   ├── UserRepository.java   repositório</w:t>
        <w:br/>
        <w:t>│   │   └── DatabaseUserDetailsService.java</w:t>
        <w:br/>
        <w:t>│   ├── auth/</w:t>
        <w:br/>
        <w:t>│   │   ├── AuthController.java   login e cadastro</w:t>
        <w:br/>
        <w:t>│   │   └── AuthDtos.java</w:t>
        <w:br/>
        <w:t>│   └── config/</w:t>
        <w:br/>
        <w:t>│       ├── SecurityConfig.java   permissões, CORS e senha</w:t>
        <w:br/>
        <w:t>│       ├── ApiExceptionHandler.java</w:t>
        <w:br/>
        <w:t>│       └── DemoUsersSeeder.java  usuários de teste</w:t>
        <w:br/>
        <w:t>└── resources/</w:t>
        <w:br/>
        <w:t xml:space="preserve">    ├── application.yaml</w:t>
        <w:br/>
        <w:t xml:space="preserve">    └── db/migration/             scripts do Flyway que criam as tabelas</w:t>
      </w:r>
    </w:p>
    <w:p>
      <w:pPr>
        <w:pStyle w:val="Heading3"/>
      </w:pPr>
      <w:r>
        <w:t>Entidades (JPA)</w:t>
      </w:r>
    </w:p>
    <w:p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são as classes anotadas com </w:t>
      </w:r>
      <w:r>
        <w:rPr>
          <w:rFonts w:ascii="Consolas" w:hAnsi="Consolas"/>
          <w:b w:val="0"/>
          <w:sz w:val="19"/>
        </w:rPr>
        <w:t>@Entity</w:t>
      </w:r>
      <w:r>
        <w:rPr>
          <w:b w:val="0"/>
        </w:rPr>
        <w:t>. Cada uma representa uma tabela do banco.</w:t>
      </w:r>
    </w:p>
    <w:p>
      <w:pPr>
        <w:pStyle w:val="Codigo"/>
      </w:pPr>
      <w:r>
        <w:t>@Entity</w:t>
        <w:br/>
        <w:t>@Table(name = "books")</w:t>
        <w:br/>
        <w:t>public class Book {</w:t>
        <w:br/>
        <w:t xml:space="preserve">    @Id @GeneratedValue(strategy = GenerationType.IDENTITY)</w:t>
        <w:br/>
        <w:t xml:space="preserve">    private Long id;</w:t>
        <w:br/>
        <w:br/>
        <w:t xml:space="preserve">    @Column(nullable = false)</w:t>
        <w:br/>
        <w:t xml:space="preserve">    private String title;</w:t>
        <w:br/>
        <w:t xml:space="preserve">    // ...</w:t>
        <w:br/>
        <w:t>}</w:t>
      </w:r>
    </w:p>
    <w:p>
      <w:r>
        <w:rPr>
          <w:b w:val="0"/>
        </w:rPr>
        <w:t xml:space="preserve">Quem cria as tabelas é o Flyway, com os scripts SQL em </w:t>
      </w:r>
      <w:r>
        <w:rPr>
          <w:rFonts w:ascii="Consolas" w:hAnsi="Consolas"/>
          <w:b w:val="0"/>
          <w:sz w:val="19"/>
        </w:rPr>
        <w:t>db/migration/</w:t>
      </w:r>
      <w:r>
        <w:rPr>
          <w:b w:val="0"/>
        </w:rPr>
        <w:t xml:space="preserve">. O Hibernate está configurado com </w:t>
      </w:r>
      <w:r>
        <w:rPr>
          <w:rFonts w:ascii="Consolas" w:hAnsi="Consolas"/>
          <w:b w:val="0"/>
          <w:sz w:val="19"/>
        </w:rPr>
        <w:t>ddl-auto: validate</w:t>
      </w:r>
      <w:r>
        <w:rPr>
          <w:b w:val="0"/>
        </w:rPr>
        <w:t>, ou seja, ele só confere se as entidades batem com o banco e não altera nada.</w:t>
      </w:r>
    </w:p>
    <w:p>
      <w:pPr>
        <w:pStyle w:val="Heading3"/>
      </w:pPr>
      <w:r>
        <w:t>DTOs</w:t>
      </w:r>
    </w:p>
    <w:p>
      <w:r>
        <w:rPr>
          <w:b w:val="0"/>
        </w:rPr>
        <w:t xml:space="preserve">São os </w:t>
      </w:r>
      <w:r>
        <w:rPr>
          <w:rFonts w:ascii="Consolas" w:hAnsi="Consolas"/>
          <w:b w:val="0"/>
          <w:sz w:val="19"/>
        </w:rPr>
        <w:t>record</w:t>
      </w:r>
      <w:r>
        <w:rPr>
          <w:b w:val="0"/>
        </w:rPr>
        <w:t xml:space="preserve">s de </w:t>
      </w:r>
      <w:r>
        <w:rPr>
          <w:rFonts w:ascii="Consolas" w:hAnsi="Consolas"/>
          <w:b w:val="0"/>
          <w:sz w:val="19"/>
        </w:rPr>
        <w:t>AuthDtos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BookDtos</w:t>
      </w:r>
      <w:r>
        <w:rPr>
          <w:b w:val="0"/>
        </w:rPr>
        <w:t>. Servem para separar o que trafega na API do que está no banco.</w:t>
      </w:r>
    </w:p>
    <w:p>
      <w:r>
        <w:rPr>
          <w:b w:val="0"/>
        </w:rPr>
        <w:t xml:space="preserve">Os de entrada são validados com </w:t>
      </w:r>
      <w:r>
        <w:rPr>
          <w:rFonts w:ascii="Consolas" w:hAnsi="Consolas"/>
          <w:b w:val="0"/>
          <w:sz w:val="19"/>
        </w:rPr>
        <w:t>@NotBlank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@Email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@Size</w:t>
      </w:r>
      <w:r>
        <w:rPr>
          <w:b w:val="0"/>
        </w:rPr>
        <w:t xml:space="preserve">. Os de saída são montados a partir da entidade por um método </w:t>
      </w:r>
      <w:r>
        <w:rPr>
          <w:rFonts w:ascii="Consolas" w:hAnsi="Consolas"/>
          <w:b w:val="0"/>
          <w:sz w:val="19"/>
        </w:rPr>
        <w:t>from(...)</w:t>
      </w:r>
      <w:r>
        <w:rPr>
          <w:b w:val="0"/>
        </w:rPr>
        <w:t xml:space="preserve">. O 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>, por exemplo, não tem o campo de senha, então a senha nunca vai para o front.</w:t>
      </w:r>
    </w:p>
    <w:p>
      <w:pPr>
        <w:pStyle w:val="Heading3"/>
      </w:pPr>
      <w:r>
        <w:t>Repositórios</w:t>
      </w:r>
    </w:p>
    <w:p>
      <w:r>
        <w:rPr>
          <w:b w:val="0"/>
        </w:rPr>
        <w:t xml:space="preserve">São interfaces que estendem </w:t>
      </w:r>
      <w:r>
        <w:rPr>
          <w:rFonts w:ascii="Consolas" w:hAnsi="Consolas"/>
          <w:b w:val="0"/>
          <w:sz w:val="19"/>
        </w:rPr>
        <w:t>JpaRepository</w:t>
      </w:r>
      <w:r>
        <w:rPr>
          <w:b w:val="0"/>
        </w:rPr>
        <w:t>. O Spring Data cria a consulta a partir do nome do método.</w:t>
      </w:r>
    </w:p>
    <w:p>
      <w:pPr>
        <w:pStyle w:val="Codigo"/>
      </w:pPr>
      <w:r>
        <w:t>public interface UserRepository extends JpaRepository&lt;User, Long&gt; {</w:t>
        <w:br/>
        <w:t xml:space="preserve">    Optional&lt;User&gt; findByEmail(String email);</w:t>
        <w:br/>
        <w:t xml:space="preserve">    boolean existsByEmail(String email);</w:t>
        <w:br/>
        <w:t>}</w:t>
      </w:r>
    </w:p>
    <w:p>
      <w:r>
        <w:rPr>
          <w:b w:val="0"/>
        </w:rPr>
        <w:t xml:space="preserve">Métodos como </w:t>
      </w:r>
      <w:r>
        <w:rPr>
          <w:rFonts w:ascii="Consolas" w:hAnsi="Consolas"/>
          <w:b w:val="0"/>
          <w:sz w:val="19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findById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findAll</w:t>
      </w:r>
      <w:r>
        <w:rPr>
          <w:b w:val="0"/>
        </w:rPr>
        <w:t xml:space="preserve"> já vêm prontos.</w:t>
      </w:r>
    </w:p>
    <w:p>
      <w:pPr>
        <w:pStyle w:val="Heading3"/>
      </w:pPr>
      <w:r>
        <w:t>Serviços</w:t>
      </w:r>
    </w:p>
    <w:p>
      <w:r>
        <w:rPr>
          <w:b w:val="0"/>
        </w:rPr>
        <w:t xml:space="preserve">Ficam entre o controlador e o repositório e guardam as regras de negócio. O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ainda não foi implementado: os métodos lançam </w:t>
      </w:r>
      <w:r>
        <w:rPr>
          <w:rFonts w:ascii="Consolas" w:hAnsi="Consolas"/>
          <w:b w:val="0"/>
          <w:sz w:val="19"/>
        </w:rPr>
        <w:t>UnsupportedOperationException</w:t>
      </w:r>
      <w:r>
        <w:rPr>
          <w:b w:val="0"/>
        </w:rPr>
        <w:t>, então as rotas de livro respondem erro 500. O catálogo da tela ainda usa dados mockados.</w:t>
      </w:r>
    </w:p>
    <w:p>
      <w:pPr>
        <w:pStyle w:val="Heading3"/>
      </w:pPr>
      <w:r>
        <w:t>Controladores</w:t>
      </w:r>
    </w:p>
    <w:p>
      <w:r>
        <w:rPr>
          <w:b w:val="0"/>
        </w:rPr>
        <w:t xml:space="preserve">São as classes </w:t>
      </w:r>
      <w:r>
        <w:rPr>
          <w:rFonts w:ascii="Consolas" w:hAnsi="Consolas"/>
          <w:b w:val="0"/>
          <w:sz w:val="19"/>
        </w:rPr>
        <w:t>@RestController</w:t>
      </w:r>
      <w:r>
        <w:rPr>
          <w:b w:val="0"/>
        </w:rPr>
        <w:t xml:space="preserve"> com as rotas: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Método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Acesso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/api/auth/register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/api/auth/login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</w:tbl>
    <w:p/>
    <w:p>
      <w:pPr>
        <w:pStyle w:val="Heading3"/>
      </w:pPr>
      <w:r>
        <w:t>Configuração</w:t>
      </w:r>
    </w:p>
    <w:p>
      <w:r>
        <w:rPr>
          <w:rFonts w:ascii="Consolas" w:hAnsi="Consolas"/>
          <w:b w:val="0"/>
          <w:sz w:val="19"/>
        </w:rPr>
        <w:t>SecurityConfig</w:t>
      </w:r>
      <w:r>
        <w:rPr>
          <w:b w:val="0"/>
        </w:rPr>
        <w:t xml:space="preserve"> define quem acessa o quê, libera o endereço do front no CORS e registra o </w:t>
      </w:r>
      <w:r>
        <w:rPr>
          <w:rFonts w:ascii="Consolas" w:hAnsi="Consolas"/>
          <w:b w:val="0"/>
          <w:sz w:val="19"/>
        </w:rPr>
        <w:t>BCryptPasswordEncoder</w:t>
      </w:r>
      <w:r>
        <w:rPr>
          <w:b w:val="0"/>
        </w:rPr>
        <w:t>, usado para gravar a senha com hash.</w:t>
      </w:r>
    </w:p>
    <w:p>
      <w:r>
        <w:rPr>
          <w:rFonts w:ascii="Consolas" w:hAnsi="Consolas"/>
          <w:b w:val="0"/>
          <w:sz w:val="19"/>
        </w:rPr>
        <w:t>ApiExceptionHandler</w:t>
      </w:r>
      <w:r>
        <w:rPr>
          <w:b w:val="0"/>
        </w:rPr>
        <w:t xml:space="preserve"> transforma os erros em um JSON simples com a mensagem, e </w:t>
      </w:r>
      <w:r>
        <w:rPr>
          <w:rFonts w:ascii="Consolas" w:hAnsi="Consolas"/>
          <w:b w:val="0"/>
          <w:sz w:val="19"/>
        </w:rPr>
        <w:t>DatabaseUserDetailsService</w:t>
      </w:r>
      <w:r>
        <w:rPr>
          <w:b w:val="0"/>
        </w:rPr>
        <w:t xml:space="preserve"> ensina o Spring Security a buscar o usuário na nossa tabela.</w:t>
      </w:r>
    </w:p>
    <w:p>
      <w:pPr>
        <w:pStyle w:val="Heading2"/>
      </w:pPr>
      <w:r>
        <w:t>3. Camadas do front-end</w:t>
      </w:r>
    </w:p>
    <w:p>
      <w:pPr>
        <w:pStyle w:val="Codigo"/>
      </w:pPr>
      <w:r>
        <w:t>frontend/src/</w:t>
        <w:br/>
        <w:t>├── main.jsx        inicia o React e carrega o CSS global</w:t>
        <w:br/>
        <w:t>├── App.jsx         troca de página</w:t>
        <w:br/>
        <w:t>├── pages/          telas inteiras: MainPage e BookRegistration</w:t>
        <w:br/>
        <w:t>├── components/     peças da tela (Header, SearchBar, Filters, BooksCatalog,</w:t>
        <w:br/>
        <w:t>│                   BooksInfo, DefaultInfo, BookForm, AccountMenu)</w:t>
        <w:br/>
        <w:t>├── api/            chamadas ao back-end (auth.js)</w:t>
        <w:br/>
        <w:t>├── data/           dados de exemplo</w:t>
        <w:br/>
        <w:t>├── styles/         todo o CSS</w:t>
        <w:br/>
        <w:t>└── assets/         imagens</w:t>
      </w:r>
    </w:p>
    <w:p>
      <w:r>
        <w:rPr>
          <w:b w:val="0"/>
        </w:rPr>
        <w:t xml:space="preserve">Cada componente tem um arquivo de CSS com o mesmo nome em </w:t>
      </w:r>
      <w:r>
        <w:rPr>
          <w:rFonts w:ascii="Consolas" w:hAnsi="Consolas"/>
          <w:b w:val="0"/>
          <w:sz w:val="19"/>
        </w:rPr>
        <w:t>styles/</w:t>
      </w:r>
      <w:r>
        <w:rPr>
          <w:b w:val="0"/>
        </w:rPr>
        <w:t>, importado por ele. Os arquivos globais (</w:t>
      </w:r>
      <w:r>
        <w:rPr>
          <w:rFonts w:ascii="Consolas" w:hAnsi="Consolas"/>
          <w:b w:val="0"/>
          <w:sz w:val="19"/>
        </w:rPr>
        <w:t>tokens.css</w:t>
      </w:r>
      <w:r>
        <w:rPr>
          <w:b w:val="0"/>
        </w:rPr>
        <w:t xml:space="preserve"> com as cores e fontes, </w:t>
      </w:r>
      <w:r>
        <w:rPr>
          <w:rFonts w:ascii="Consolas" w:hAnsi="Consolas"/>
          <w:b w:val="0"/>
          <w:sz w:val="19"/>
        </w:rPr>
        <w:t>base.css</w:t>
      </w:r>
      <w:r>
        <w:rPr>
          <w:b w:val="0"/>
        </w:rPr>
        <w:t xml:space="preserve"> com o reset e </w:t>
      </w:r>
      <w:r>
        <w:rPr>
          <w:rFonts w:ascii="Consolas" w:hAnsi="Consolas"/>
          <w:b w:val="0"/>
          <w:sz w:val="19"/>
        </w:rPr>
        <w:t>panel.css</w:t>
      </w:r>
      <w:r>
        <w:rPr>
          <w:b w:val="0"/>
        </w:rPr>
        <w:t xml:space="preserve">) são carregados no </w:t>
      </w:r>
      <w:r>
        <w:rPr>
          <w:rFonts w:ascii="Consolas" w:hAnsi="Consolas"/>
          <w:b w:val="0"/>
          <w:sz w:val="19"/>
        </w:rPr>
        <w:t>main.jsx</w:t>
      </w:r>
      <w:r>
        <w:rPr>
          <w:b w:val="0"/>
        </w:rPr>
        <w:t xml:space="preserve">. As classes seguem o padrão BEM, como </w:t>
      </w:r>
      <w:r>
        <w:rPr>
          <w:rFonts w:ascii="Consolas" w:hAnsi="Consolas"/>
          <w:b w:val="0"/>
          <w:sz w:val="19"/>
        </w:rPr>
        <w:t>.book-card__title</w:t>
      </w:r>
      <w:r>
        <w:rPr>
          <w:b w:val="0"/>
        </w:rPr>
        <w:t>.</w:t>
      </w:r>
    </w:p>
    <w:p>
      <w:r>
        <w:rPr>
          <w:b w:val="0"/>
        </w:rPr>
        <w:t xml:space="preserve">O estado fica no componente pai que precisa dele e desce por props. O </w:t>
      </w: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guarda a página atual e o usuário logado; a </w:t>
      </w:r>
      <w:r>
        <w:rPr>
          <w:rFonts w:ascii="Consolas" w:hAnsi="Consolas"/>
          <w:b w:val="0"/>
          <w:sz w:val="19"/>
        </w:rPr>
        <w:t>MainPage</w:t>
      </w:r>
      <w:r>
        <w:rPr>
          <w:b w:val="0"/>
        </w:rPr>
        <w:t xml:space="preserve"> guarda a busca, os filtros e o livro selecionado.</w:t>
      </w:r>
    </w:p>
    <w:p>
      <w:pPr>
        <w:pStyle w:val="Heading2"/>
      </w:pPr>
      <w:r>
        <w:t>4. Diagrama de classes</w:t>
      </w:r>
    </w:p>
    <w:p>
      <w:r>
        <w:rPr>
          <w:b w:val="0"/>
        </w:rPr>
        <w:t>As duas entidades do banco e o enum do papel 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00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de-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Diagrama de classes do back-end</w:t>
      </w:r>
    </w:p>
    <w:p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users</w:t>
      </w:r>
      <w:r>
        <w:rPr>
          <w:b w:val="0"/>
        </w:rPr>
        <w:t xml:space="preserve">, com o e-mail único e a senha gravada em hash. 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books</w:t>
      </w:r>
      <w:r>
        <w:rPr>
          <w:b w:val="0"/>
        </w:rPr>
        <w:t>, onde só a capa é opcional. As duas ainda não se relacionam, porque a tabela de avaliações não existe.</w:t>
      </w:r>
    </w:p>
    <w:p>
      <w:pPr>
        <w:pStyle w:val="Heading2"/>
      </w:pPr>
      <w:r>
        <w:t>5. Como rodar</w:t>
      </w:r>
    </w:p>
    <w:p>
      <w:pPr>
        <w:pStyle w:val="Codigo"/>
      </w:pPr>
      <w:r>
        <w:t>./dev.sh          # sobe banco, back-end e front-end</w:t>
        <w:br/>
        <w:t>./dev.sh --stop   # para o banco</w:t>
      </w:r>
    </w:p>
    <w:p>
      <w:r>
        <w:rPr>
          <w:b w:val="0"/>
        </w:rPr>
        <w:t xml:space="preserve">O site abre em </w:t>
      </w:r>
      <w:r>
        <w:rPr>
          <w:rFonts w:ascii="Consolas" w:hAnsi="Consolas"/>
          <w:b w:val="0"/>
          <w:sz w:val="19"/>
        </w:rPr>
        <w:t>http://localhost:5173</w:t>
      </w:r>
      <w:r>
        <w:rPr>
          <w:b w:val="0"/>
        </w:rPr>
        <w:t xml:space="preserve"> e a API em </w:t>
      </w:r>
      <w:r>
        <w:rPr>
          <w:rFonts w:ascii="Consolas" w:hAnsi="Consolas"/>
          <w:b w:val="0"/>
          <w:sz w:val="19"/>
        </w:rPr>
        <w:t>http://localhost:8080</w:t>
      </w:r>
      <w:r>
        <w:rPr>
          <w:b w:val="0"/>
        </w:rPr>
        <w:t>. Precisa de Java 25 e do Docker ou Podman instalados.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pPr>
      <w:spacing w:after="200" w:before="120" w:line="240" w:lineRule="auto"/>
      <w:ind w:left="360"/>
    </w:pPr>
    <w:rPr>
      <w:rFonts w:ascii="Consolas" w:hAnsi="Consolas"/>
      <w:color w:val="1F1F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