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ED30" w14:textId="77777777" w:rsidR="001B0F52" w:rsidRDefault="001B0F52" w:rsidP="008B710B">
      <w:pPr>
        <w:pStyle w:val="Titolo1"/>
        <w:jc w:val="both"/>
      </w:pPr>
      <w:r>
        <w:t>Riunione 08/07/2024</w:t>
      </w:r>
    </w:p>
    <w:p w14:paraId="3A27064E" w14:textId="77777777" w:rsidR="001B0F52" w:rsidRPr="0061125E" w:rsidRDefault="001B0F52" w:rsidP="008B710B">
      <w:pPr>
        <w:jc w:val="both"/>
      </w:pPr>
      <w:r>
        <w:t xml:space="preserve">Architettura HW: </w:t>
      </w:r>
      <w:hyperlink r:id="rId5" w:history="1">
        <w:r>
          <w:rPr>
            <w:rStyle w:val="Collegamentoipertestuale"/>
          </w:rPr>
          <w:t>Architettura-hardware-EM600-Lora.pptx (sharepoint.com)</w:t>
        </w:r>
      </w:hyperlink>
    </w:p>
    <w:p w14:paraId="0629BD33" w14:textId="77777777" w:rsidR="001B0F52" w:rsidRDefault="001B0F52" w:rsidP="008B710B">
      <w:pPr>
        <w:jc w:val="both"/>
      </w:pPr>
      <w:r>
        <w:rPr>
          <w:b/>
          <w:bCs/>
          <w:i/>
          <w:iCs/>
        </w:rPr>
        <w:t>ESP32</w:t>
      </w:r>
      <w:r>
        <w:t xml:space="preserve"> comunica con </w:t>
      </w:r>
      <w:r>
        <w:rPr>
          <w:b/>
          <w:bCs/>
          <w:i/>
          <w:iCs/>
        </w:rPr>
        <w:t xml:space="preserve">display, modulo opzionale </w:t>
      </w:r>
      <w:r>
        <w:t xml:space="preserve">(per comunicazione MODBUS o I/O generici), </w:t>
      </w:r>
      <w:proofErr w:type="spellStart"/>
      <w:r>
        <w:rPr>
          <w:b/>
          <w:bCs/>
          <w:i/>
          <w:iCs/>
        </w:rPr>
        <w:t>measure</w:t>
      </w:r>
      <w:proofErr w:type="spellEnd"/>
      <w:r>
        <w:rPr>
          <w:b/>
          <w:bCs/>
          <w:i/>
          <w:iCs/>
        </w:rPr>
        <w:t xml:space="preserve"> </w:t>
      </w:r>
      <w:proofErr w:type="spellStart"/>
      <w:r>
        <w:rPr>
          <w:b/>
          <w:bCs/>
          <w:i/>
          <w:iCs/>
        </w:rPr>
        <w:t>module</w:t>
      </w:r>
      <w:proofErr w:type="spellEnd"/>
      <w:r>
        <w:rPr>
          <w:b/>
          <w:bCs/>
          <w:i/>
          <w:iCs/>
        </w:rPr>
        <w:t xml:space="preserve">, ethernet </w:t>
      </w:r>
      <w:r>
        <w:rPr>
          <w:b/>
          <w:bCs/>
          <w:i/>
          <w:iCs/>
          <w:u w:val="single"/>
        </w:rPr>
        <w:t>oppure</w:t>
      </w:r>
      <w:r>
        <w:rPr>
          <w:b/>
          <w:bCs/>
          <w:i/>
          <w:iCs/>
        </w:rPr>
        <w:t xml:space="preserve"> </w:t>
      </w:r>
      <w:proofErr w:type="spellStart"/>
      <w:r>
        <w:rPr>
          <w:b/>
          <w:bCs/>
          <w:i/>
          <w:iCs/>
        </w:rPr>
        <w:t>LoRa</w:t>
      </w:r>
      <w:proofErr w:type="spellEnd"/>
      <w:r>
        <w:rPr>
          <w:b/>
          <w:bCs/>
          <w:i/>
          <w:iCs/>
        </w:rPr>
        <w:t xml:space="preserve"> </w:t>
      </w:r>
      <w:proofErr w:type="spellStart"/>
      <w:r>
        <w:rPr>
          <w:b/>
          <w:bCs/>
          <w:i/>
          <w:iCs/>
        </w:rPr>
        <w:t>module</w:t>
      </w:r>
      <w:proofErr w:type="spellEnd"/>
      <w:r>
        <w:t>.</w:t>
      </w:r>
    </w:p>
    <w:p w14:paraId="0A4BFF5C" w14:textId="77777777" w:rsidR="001B0F52" w:rsidRPr="003740A4" w:rsidRDefault="001B0F52" w:rsidP="008B710B">
      <w:pPr>
        <w:jc w:val="both"/>
      </w:pPr>
      <w:r>
        <w:rPr>
          <w:b/>
          <w:bCs/>
          <w:i/>
          <w:iCs/>
        </w:rPr>
        <w:t xml:space="preserve">Ethernet </w:t>
      </w:r>
      <w:r>
        <w:t xml:space="preserve">e </w:t>
      </w:r>
      <w:proofErr w:type="spellStart"/>
      <w:r>
        <w:rPr>
          <w:b/>
          <w:bCs/>
          <w:i/>
          <w:iCs/>
        </w:rPr>
        <w:t>LoRa</w:t>
      </w:r>
      <w:proofErr w:type="spellEnd"/>
      <w:r>
        <w:rPr>
          <w:b/>
          <w:bCs/>
          <w:i/>
          <w:iCs/>
        </w:rPr>
        <w:t xml:space="preserve"> </w:t>
      </w:r>
      <w:proofErr w:type="spellStart"/>
      <w:r>
        <w:rPr>
          <w:b/>
          <w:bCs/>
          <w:i/>
          <w:iCs/>
        </w:rPr>
        <w:t>module</w:t>
      </w:r>
      <w:proofErr w:type="spellEnd"/>
      <w:r>
        <w:rPr>
          <w:i/>
          <w:iCs/>
        </w:rPr>
        <w:t xml:space="preserve"> </w:t>
      </w:r>
      <w:r>
        <w:t>sono uno in alternativa all’altra.</w:t>
      </w:r>
    </w:p>
    <w:p w14:paraId="209017E2" w14:textId="77777777" w:rsidR="001B0F52" w:rsidRDefault="001B0F52" w:rsidP="008B710B">
      <w:pPr>
        <w:jc w:val="both"/>
      </w:pPr>
      <w:r>
        <w:t>Parte blu: è sempre quella standard che ci deve essere sempre</w:t>
      </w:r>
    </w:p>
    <w:p w14:paraId="52F0FA10" w14:textId="77777777" w:rsidR="001B0F52" w:rsidRDefault="001B0F52" w:rsidP="008B710B">
      <w:pPr>
        <w:jc w:val="both"/>
      </w:pPr>
      <w:r>
        <w:t>Alternativa: sostituire l’</w:t>
      </w:r>
      <w:r>
        <w:rPr>
          <w:b/>
          <w:bCs/>
          <w:i/>
          <w:iCs/>
        </w:rPr>
        <w:t>esp32</w:t>
      </w:r>
      <w:r>
        <w:t xml:space="preserve"> con il modulo </w:t>
      </w:r>
      <w:proofErr w:type="spellStart"/>
      <w:r>
        <w:t>LoRa</w:t>
      </w:r>
      <w:proofErr w:type="spellEnd"/>
      <w:r>
        <w:t xml:space="preserve"> MA vuol dire riscrivere tutto il software per la comunicazione con </w:t>
      </w:r>
      <w:r>
        <w:rPr>
          <w:b/>
          <w:bCs/>
          <w:i/>
          <w:iCs/>
        </w:rPr>
        <w:t>display, ecc.</w:t>
      </w:r>
    </w:p>
    <w:p w14:paraId="01B6242A" w14:textId="77777777" w:rsidR="001B0F52" w:rsidRDefault="001B0F52" w:rsidP="008B710B">
      <w:pPr>
        <w:jc w:val="both"/>
      </w:pPr>
      <w:proofErr w:type="spellStart"/>
      <w:r>
        <w:rPr>
          <w:b/>
          <w:bCs/>
          <w:i/>
          <w:iCs/>
        </w:rPr>
        <w:t>LoRa</w:t>
      </w:r>
      <w:proofErr w:type="spellEnd"/>
      <w:r>
        <w:rPr>
          <w:b/>
          <w:bCs/>
          <w:i/>
          <w:iCs/>
        </w:rPr>
        <w:t xml:space="preserve"> / W-MBUS</w:t>
      </w:r>
      <w:r>
        <w:t xml:space="preserve"> sono in alternativa l’uno con l’altro.</w:t>
      </w:r>
    </w:p>
    <w:p w14:paraId="43960565" w14:textId="77777777" w:rsidR="001B0F52" w:rsidRDefault="001B0F52" w:rsidP="008B710B">
      <w:pPr>
        <w:jc w:val="both"/>
      </w:pPr>
      <w:r>
        <w:t>Questo prodotto andrà a sostituire l’EM24 in quanto non più conforme alle norme.</w:t>
      </w:r>
    </w:p>
    <w:p w14:paraId="6D59DEFD" w14:textId="77777777" w:rsidR="001B0F52" w:rsidRPr="00305BB1" w:rsidRDefault="001B0F52" w:rsidP="008B710B">
      <w:pPr>
        <w:jc w:val="both"/>
      </w:pPr>
      <w:r>
        <w:t>L’</w:t>
      </w:r>
      <w:r>
        <w:rPr>
          <w:b/>
          <w:bCs/>
          <w:i/>
          <w:iCs/>
        </w:rPr>
        <w:t>esp32</w:t>
      </w:r>
      <w:r>
        <w:t xml:space="preserve"> invierà dei dati al modulo </w:t>
      </w:r>
      <w:proofErr w:type="spellStart"/>
      <w:r>
        <w:rPr>
          <w:b/>
          <w:bCs/>
          <w:i/>
          <w:iCs/>
        </w:rPr>
        <w:t>LoRa</w:t>
      </w:r>
      <w:proofErr w:type="spellEnd"/>
      <w:r>
        <w:t xml:space="preserve"> che dovrà a sua volta trasmettere</w:t>
      </w:r>
    </w:p>
    <w:p w14:paraId="2BCC84F3" w14:textId="77777777" w:rsidR="001B0F52" w:rsidRDefault="001B0F52" w:rsidP="008B710B">
      <w:pPr>
        <w:jc w:val="both"/>
      </w:pPr>
      <w:r>
        <w:t xml:space="preserve">Lavorerà su reti pubbliche con un </w:t>
      </w:r>
      <w:r>
        <w:rPr>
          <w:b/>
          <w:bCs/>
          <w:i/>
          <w:iCs/>
        </w:rPr>
        <w:t>gateway</w:t>
      </w:r>
      <w:r>
        <w:t xml:space="preserve"> </w:t>
      </w:r>
    </w:p>
    <w:p w14:paraId="60152DA0" w14:textId="77777777" w:rsidR="001B0F52" w:rsidRDefault="001B0F52" w:rsidP="008B710B">
      <w:pPr>
        <w:jc w:val="both"/>
      </w:pPr>
      <w:r>
        <w:t xml:space="preserve">Aggiornamento del FW del </w:t>
      </w:r>
      <w:proofErr w:type="spellStart"/>
      <w:r>
        <w:rPr>
          <w:b/>
          <w:bCs/>
          <w:i/>
          <w:iCs/>
        </w:rPr>
        <w:t>LoRa</w:t>
      </w:r>
      <w:proofErr w:type="spellEnd"/>
      <w:r>
        <w:rPr>
          <w:b/>
          <w:bCs/>
          <w:i/>
          <w:iCs/>
        </w:rPr>
        <w:t xml:space="preserve"> </w:t>
      </w:r>
      <w:proofErr w:type="spellStart"/>
      <w:r>
        <w:rPr>
          <w:b/>
          <w:bCs/>
          <w:i/>
          <w:iCs/>
        </w:rPr>
        <w:t>module</w:t>
      </w:r>
      <w:proofErr w:type="spellEnd"/>
      <w:r>
        <w:t xml:space="preserve"> NON con OTA per un discorso di affidabilità e sicurezza, in quanto il protocollo </w:t>
      </w:r>
      <w:proofErr w:type="spellStart"/>
      <w:r>
        <w:rPr>
          <w:b/>
          <w:bCs/>
          <w:i/>
          <w:iCs/>
        </w:rPr>
        <w:t>LoRa</w:t>
      </w:r>
      <w:proofErr w:type="spellEnd"/>
      <w:r>
        <w:t xml:space="preserve"> lavora in maniera molto lenta.</w:t>
      </w:r>
    </w:p>
    <w:p w14:paraId="27843AAD" w14:textId="77777777" w:rsidR="001B0F52" w:rsidRPr="00DB45CD" w:rsidRDefault="001B0F52" w:rsidP="008B710B">
      <w:pPr>
        <w:jc w:val="both"/>
      </w:pPr>
      <w:r>
        <w:t xml:space="preserve">Al momento il </w:t>
      </w:r>
      <w:proofErr w:type="spellStart"/>
      <w:r>
        <w:rPr>
          <w:b/>
          <w:bCs/>
          <w:i/>
          <w:iCs/>
        </w:rPr>
        <w:t>LoRa</w:t>
      </w:r>
      <w:proofErr w:type="spellEnd"/>
      <w:r>
        <w:t xml:space="preserve"> è un nodo di classe A, ossia può solo trasmettere, ma si vuole passare ad un nodo di classe C che è più completo, in quanto può anche ricevere i comandi.</w:t>
      </w:r>
    </w:p>
    <w:p w14:paraId="3475FE2E" w14:textId="77777777" w:rsidR="001B0F52" w:rsidRDefault="001B0F52" w:rsidP="008B710B">
      <w:pPr>
        <w:jc w:val="both"/>
      </w:pPr>
    </w:p>
    <w:p w14:paraId="2DBDD1A1" w14:textId="77777777" w:rsidR="001B0F52" w:rsidRDefault="001B0F52" w:rsidP="008B710B">
      <w:pPr>
        <w:jc w:val="both"/>
      </w:pPr>
    </w:p>
    <w:p w14:paraId="557A7804" w14:textId="77777777" w:rsidR="004E6FC9" w:rsidRDefault="004E6FC9" w:rsidP="008B710B">
      <w:pPr>
        <w:jc w:val="both"/>
      </w:pPr>
    </w:p>
    <w:p w14:paraId="706D7986" w14:textId="77777777" w:rsidR="001B0F52" w:rsidRDefault="001B0F52" w:rsidP="008B710B">
      <w:pPr>
        <w:jc w:val="both"/>
      </w:pPr>
    </w:p>
    <w:p w14:paraId="4E770FEB" w14:textId="661FE3A7" w:rsidR="00887D39" w:rsidRDefault="003211FE" w:rsidP="008B710B">
      <w:pPr>
        <w:jc w:val="both"/>
      </w:pPr>
      <w:proofErr w:type="spellStart"/>
      <w:r>
        <w:t>LoRa</w:t>
      </w:r>
      <w:proofErr w:type="spellEnd"/>
      <w:r>
        <w:t xml:space="preserve"> -&gt; estendere la famiglia EM600 con le versioni </w:t>
      </w:r>
      <w:proofErr w:type="spellStart"/>
      <w:r>
        <w:t>LoRa</w:t>
      </w:r>
      <w:proofErr w:type="spellEnd"/>
      <w:r>
        <w:t xml:space="preserve"> -&gt; part </w:t>
      </w:r>
      <w:proofErr w:type="spellStart"/>
      <w:r>
        <w:t>number</w:t>
      </w:r>
      <w:proofErr w:type="spellEnd"/>
      <w:r>
        <w:t xml:space="preserve"> nuovi per questo progetto specifico</w:t>
      </w:r>
    </w:p>
    <w:p w14:paraId="2685F28F" w14:textId="2D1E86E1" w:rsidR="008C3BF8" w:rsidRDefault="008C3BF8" w:rsidP="008B710B">
      <w:pPr>
        <w:jc w:val="both"/>
      </w:pPr>
      <w:r>
        <w:t>Per EM600</w:t>
      </w:r>
      <w:r w:rsidRPr="00F3600F">
        <w:rPr>
          <w:b/>
          <w:bCs/>
          <w:i/>
          <w:iCs/>
        </w:rPr>
        <w:t>B</w:t>
      </w:r>
      <w:r>
        <w:t xml:space="preserve"> ed EM600</w:t>
      </w:r>
      <w:r w:rsidRPr="00F3600F">
        <w:rPr>
          <w:b/>
          <w:bCs/>
          <w:i/>
          <w:iCs/>
        </w:rPr>
        <w:t>W</w:t>
      </w:r>
      <w:r>
        <w:t xml:space="preserve"> andranno aggiunti i part </w:t>
      </w:r>
      <w:proofErr w:type="spellStart"/>
      <w:r>
        <w:t>number</w:t>
      </w:r>
      <w:proofErr w:type="spellEnd"/>
      <w:r>
        <w:t xml:space="preserve"> con la </w:t>
      </w:r>
      <w:r w:rsidRPr="00F3600F">
        <w:rPr>
          <w:b/>
          <w:bCs/>
          <w:i/>
          <w:iCs/>
        </w:rPr>
        <w:t>L</w:t>
      </w:r>
    </w:p>
    <w:p w14:paraId="53E36929" w14:textId="1E54475A" w:rsidR="008C3BF8" w:rsidRDefault="008C3BF8" w:rsidP="008B710B">
      <w:pPr>
        <w:jc w:val="both"/>
      </w:pPr>
      <w:r>
        <w:t>Su questa piattaforma bisogna poi ricavare la versione Wireless M-bus (che attualmente non è inclusa nel progetto, ma verrà poi inserita in futuro).</w:t>
      </w:r>
    </w:p>
    <w:p w14:paraId="7EBC1156" w14:textId="4DEB6FCD" w:rsidR="00F24766" w:rsidRDefault="00F24766" w:rsidP="008B710B">
      <w:pPr>
        <w:jc w:val="both"/>
      </w:pPr>
      <w:proofErr w:type="spellStart"/>
      <w:r w:rsidRPr="00F3600F">
        <w:rPr>
          <w:b/>
          <w:bCs/>
          <w:i/>
          <w:iCs/>
        </w:rPr>
        <w:t>LoRa</w:t>
      </w:r>
      <w:proofErr w:type="spellEnd"/>
      <w:r w:rsidRPr="00F24766">
        <w:t xml:space="preserve"> e </w:t>
      </w:r>
      <w:r w:rsidRPr="00F3600F">
        <w:rPr>
          <w:b/>
          <w:bCs/>
          <w:i/>
          <w:iCs/>
        </w:rPr>
        <w:t>Wireless M-Bus</w:t>
      </w:r>
      <w:r w:rsidRPr="00F24766">
        <w:t xml:space="preserve"> condividono la</w:t>
      </w:r>
      <w:r>
        <w:t xml:space="preserve"> stessa banda di frequenza, per questo motivo verranno incluse entrambe: quindi l’idea è quella di implementare un hardware e un FW che possa supportare entrambe le comunicazioni</w:t>
      </w:r>
      <w:r w:rsidR="00733528">
        <w:t xml:space="preserve"> -&gt; prossimi </w:t>
      </w:r>
      <w:proofErr w:type="gramStart"/>
      <w:r w:rsidR="00733528">
        <w:t>2</w:t>
      </w:r>
      <w:proofErr w:type="gramEnd"/>
      <w:r w:rsidR="00733528">
        <w:t xml:space="preserve"> anni</w:t>
      </w:r>
    </w:p>
    <w:p w14:paraId="425774DF" w14:textId="58D57929" w:rsidR="00733528" w:rsidRDefault="00733528" w:rsidP="008B710B">
      <w:pPr>
        <w:jc w:val="both"/>
      </w:pPr>
      <w:r>
        <w:t>Il contenuto HW (schede elettroniche) è abbastanza minimizzato, quindi</w:t>
      </w:r>
      <w:r w:rsidR="00F3600F">
        <w:t>,</w:t>
      </w:r>
      <w:r>
        <w:t xml:space="preserve"> tutti i PN di questi prodotti si ottengono andando a disegnare una sola scheda HW</w:t>
      </w:r>
      <w:r w:rsidR="00353F7E">
        <w:t>, MA poi lato FW ci saranno delle differenze.</w:t>
      </w:r>
    </w:p>
    <w:p w14:paraId="2115D7B8" w14:textId="4D3D8E1E" w:rsidR="00353F7E" w:rsidRDefault="00A31A94" w:rsidP="008B710B">
      <w:pPr>
        <w:jc w:val="both"/>
      </w:pPr>
      <w:proofErr w:type="spellStart"/>
      <w:r>
        <w:rPr>
          <w:b/>
          <w:bCs/>
          <w:i/>
          <w:iCs/>
        </w:rPr>
        <w:t>LoRa</w:t>
      </w:r>
      <w:proofErr w:type="spellEnd"/>
      <w:r>
        <w:rPr>
          <w:b/>
          <w:bCs/>
          <w:i/>
          <w:iCs/>
        </w:rPr>
        <w:t xml:space="preserve"> </w:t>
      </w:r>
      <w:r>
        <w:t xml:space="preserve">-&gt; implementazione </w:t>
      </w:r>
      <w:proofErr w:type="spellStart"/>
      <w:r>
        <w:rPr>
          <w:i/>
          <w:iCs/>
        </w:rPr>
        <w:t>LoRa</w:t>
      </w:r>
      <w:proofErr w:type="spellEnd"/>
      <w:r>
        <w:rPr>
          <w:i/>
          <w:iCs/>
        </w:rPr>
        <w:t xml:space="preserve"> 868</w:t>
      </w:r>
      <w:r w:rsidR="0032622B">
        <w:t xml:space="preserve">. Cercare comunque di implementare il FW supponendo che in futuro si possa aggiungere con poche modifiche anche il </w:t>
      </w:r>
      <w:proofErr w:type="spellStart"/>
      <w:r w:rsidR="0032622B">
        <w:rPr>
          <w:i/>
          <w:iCs/>
        </w:rPr>
        <w:t>LoRa</w:t>
      </w:r>
      <w:proofErr w:type="spellEnd"/>
      <w:r w:rsidR="0032622B">
        <w:rPr>
          <w:i/>
          <w:iCs/>
        </w:rPr>
        <w:t xml:space="preserve"> 915</w:t>
      </w:r>
      <w:r w:rsidR="0032622B">
        <w:t>.</w:t>
      </w:r>
    </w:p>
    <w:p w14:paraId="100653ED" w14:textId="43BCAAE9" w:rsidR="0032622B" w:rsidRDefault="0032622B" w:rsidP="008B710B">
      <w:pPr>
        <w:jc w:val="both"/>
      </w:pPr>
      <w:proofErr w:type="spellStart"/>
      <w:r>
        <w:rPr>
          <w:i/>
          <w:iCs/>
        </w:rPr>
        <w:t>WMBus</w:t>
      </w:r>
      <w:proofErr w:type="spellEnd"/>
      <w:r>
        <w:rPr>
          <w:i/>
          <w:iCs/>
        </w:rPr>
        <w:t xml:space="preserve"> </w:t>
      </w:r>
      <w:r>
        <w:t>-&gt; per ora vi è l’EM24 (fino al 2027)</w:t>
      </w:r>
      <w:r w:rsidR="004C05D8">
        <w:t xml:space="preserve"> che utilizza il </w:t>
      </w:r>
      <w:proofErr w:type="spellStart"/>
      <w:r w:rsidR="004C05D8">
        <w:t>WMBus</w:t>
      </w:r>
      <w:proofErr w:type="spellEnd"/>
      <w:r w:rsidR="004C05D8">
        <w:t xml:space="preserve">, per questo attualmente ci focalizzeremo sul </w:t>
      </w:r>
      <w:proofErr w:type="spellStart"/>
      <w:r w:rsidR="004C05D8">
        <w:t>LoRa</w:t>
      </w:r>
      <w:proofErr w:type="spellEnd"/>
      <w:r w:rsidR="004C05D8">
        <w:t>. Dal 2027 scadrà la licenza MID che costerebbe troppo da riottenere.</w:t>
      </w:r>
    </w:p>
    <w:p w14:paraId="1D31E7E3" w14:textId="55BC76D4" w:rsidR="00785C54" w:rsidRDefault="00785C54" w:rsidP="008B710B">
      <w:pPr>
        <w:jc w:val="both"/>
      </w:pPr>
      <w:r>
        <w:lastRenderedPageBreak/>
        <w:t xml:space="preserve">Dopo il </w:t>
      </w:r>
      <w:proofErr w:type="spellStart"/>
      <w:r>
        <w:t>LoRa</w:t>
      </w:r>
      <w:proofErr w:type="spellEnd"/>
      <w:r>
        <w:t xml:space="preserve"> si passerà a lavorare sul </w:t>
      </w:r>
      <w:proofErr w:type="spellStart"/>
      <w:r>
        <w:t>WMBus</w:t>
      </w:r>
      <w:proofErr w:type="spellEnd"/>
      <w:r>
        <w:t>, quindi non dobbiamo mangiarci tutto il margine.</w:t>
      </w:r>
    </w:p>
    <w:p w14:paraId="172D17E6" w14:textId="2EA29EB9" w:rsidR="00785C54" w:rsidRDefault="00785C54" w:rsidP="008B710B">
      <w:pPr>
        <w:jc w:val="both"/>
      </w:pPr>
      <w:proofErr w:type="gramStart"/>
      <w:r>
        <w:t>3</w:t>
      </w:r>
      <w:proofErr w:type="gramEnd"/>
      <w:r>
        <w:t xml:space="preserve"> competenze necessarie per il </w:t>
      </w:r>
      <w:proofErr w:type="spellStart"/>
      <w:r>
        <w:t>LoRa</w:t>
      </w:r>
      <w:proofErr w:type="spellEnd"/>
      <w:r>
        <w:t>:</w:t>
      </w:r>
    </w:p>
    <w:p w14:paraId="09153F86" w14:textId="6744D809" w:rsidR="00785C54" w:rsidRDefault="00785C54" w:rsidP="008B710B">
      <w:pPr>
        <w:pStyle w:val="Paragrafoelenco"/>
        <w:numPr>
          <w:ilvl w:val="0"/>
          <w:numId w:val="1"/>
        </w:numPr>
        <w:jc w:val="both"/>
      </w:pPr>
      <w:r>
        <w:t>FW/SW</w:t>
      </w:r>
      <w:r w:rsidR="00403048">
        <w:t xml:space="preserve"> </w:t>
      </w:r>
    </w:p>
    <w:p w14:paraId="2C06A00A" w14:textId="1408BC0D" w:rsidR="00F12519" w:rsidRDefault="00F12519" w:rsidP="008B710B">
      <w:pPr>
        <w:pStyle w:val="Paragrafoelenco"/>
        <w:numPr>
          <w:ilvl w:val="0"/>
          <w:numId w:val="1"/>
        </w:numPr>
        <w:jc w:val="both"/>
      </w:pPr>
      <w:r>
        <w:t>HW</w:t>
      </w:r>
    </w:p>
    <w:p w14:paraId="1C65166E" w14:textId="7E5C8AF1" w:rsidR="00F622CC" w:rsidRDefault="00F622CC" w:rsidP="008B710B">
      <w:pPr>
        <w:pStyle w:val="Paragrafoelenco"/>
        <w:numPr>
          <w:ilvl w:val="0"/>
          <w:numId w:val="1"/>
        </w:numPr>
        <w:jc w:val="both"/>
      </w:pPr>
      <w:r>
        <w:t>Certificazione -&gt; Wireless</w:t>
      </w:r>
    </w:p>
    <w:p w14:paraId="452A1D3D" w14:textId="024B2C4C" w:rsidR="00F622CC" w:rsidRDefault="00E55FDE" w:rsidP="008B710B">
      <w:pPr>
        <w:jc w:val="both"/>
        <w:rPr>
          <w:b/>
          <w:bCs/>
          <w:i/>
          <w:iCs/>
        </w:rPr>
      </w:pPr>
      <w:r>
        <w:t xml:space="preserve">File </w:t>
      </w:r>
      <w:proofErr w:type="spellStart"/>
      <w:r>
        <w:rPr>
          <w:b/>
          <w:bCs/>
          <w:i/>
          <w:iCs/>
        </w:rPr>
        <w:t>approval</w:t>
      </w:r>
      <w:proofErr w:type="spellEnd"/>
      <w:r>
        <w:rPr>
          <w:b/>
          <w:bCs/>
          <w:i/>
          <w:iCs/>
        </w:rPr>
        <w:t xml:space="preserve"> </w:t>
      </w:r>
      <w:r>
        <w:t xml:space="preserve">dentro il progetto </w:t>
      </w:r>
      <w:r>
        <w:rPr>
          <w:b/>
          <w:bCs/>
          <w:i/>
          <w:iCs/>
        </w:rPr>
        <w:t>EM600L</w:t>
      </w:r>
    </w:p>
    <w:p w14:paraId="271520A9" w14:textId="68661C4F" w:rsidR="00E55FDE" w:rsidRDefault="00903B89" w:rsidP="008B710B">
      <w:pPr>
        <w:jc w:val="both"/>
      </w:pPr>
      <w:r>
        <w:t>Modulo ESP32: non useremo l’interfaccia Ethernet che verrà tolta, e al suo posto monteremo un modulo dell’ST che monta un MCU e una componentistica che permette di minimizzare il lavoro di alta frequenza da fare poi sull’altra scheda da realizzare</w:t>
      </w:r>
    </w:p>
    <w:p w14:paraId="70554AA5" w14:textId="39B52236" w:rsidR="003C2475" w:rsidRDefault="003C2475" w:rsidP="008B710B">
      <w:pPr>
        <w:jc w:val="both"/>
      </w:pPr>
      <w:r>
        <w:t xml:space="preserve">Nuova scheda HW: dovrebbero avere dei componenti con dei valori </w:t>
      </w:r>
      <w:r w:rsidR="00E05246">
        <w:t>probabilmente diversi tra 868 e 915</w:t>
      </w:r>
    </w:p>
    <w:p w14:paraId="710604E3" w14:textId="184552BF" w:rsidR="00E05246" w:rsidRDefault="00330BFE" w:rsidP="008B710B">
      <w:pPr>
        <w:jc w:val="both"/>
      </w:pPr>
      <w:r>
        <w:t xml:space="preserve">Tutta la parte dei dati deve essere fatta il più possibile nella scheda ST di comunicazione </w:t>
      </w:r>
      <w:proofErr w:type="spellStart"/>
      <w:r>
        <w:t>LoRa</w:t>
      </w:r>
      <w:proofErr w:type="spellEnd"/>
      <w:r w:rsidR="00A44A8F">
        <w:t>.</w:t>
      </w:r>
    </w:p>
    <w:p w14:paraId="4CF34908" w14:textId="36841ED0" w:rsidR="00405AB4" w:rsidRDefault="00405AB4" w:rsidP="008B710B">
      <w:pPr>
        <w:jc w:val="both"/>
      </w:pPr>
      <w:r>
        <w:t>Vedere nel file che tempistiche ha dato Mauro sul progetto</w:t>
      </w:r>
      <w:r w:rsidR="00A44A8F">
        <w:t>.</w:t>
      </w:r>
    </w:p>
    <w:p w14:paraId="67C7304A" w14:textId="7A4C12A3" w:rsidR="00657C26" w:rsidRDefault="00C1689D" w:rsidP="008B710B">
      <w:pPr>
        <w:jc w:val="both"/>
      </w:pPr>
      <w:r>
        <w:t>Io: micro STM32</w:t>
      </w:r>
      <w:r w:rsidR="00B36A33">
        <w:t xml:space="preserve">, elaborazione pacchetto dati </w:t>
      </w:r>
      <w:proofErr w:type="spellStart"/>
      <w:r w:rsidR="00B36A33">
        <w:t>LoRa</w:t>
      </w:r>
      <w:proofErr w:type="spellEnd"/>
    </w:p>
    <w:p w14:paraId="3F048C92" w14:textId="19F2F4AC" w:rsidR="004618A5" w:rsidRDefault="004618A5" w:rsidP="008B710B">
      <w:pPr>
        <w:jc w:val="both"/>
      </w:pPr>
      <w:r>
        <w:t>Thomas: ESP32</w:t>
      </w:r>
    </w:p>
    <w:p w14:paraId="798E2673" w14:textId="3EB3A29F" w:rsidR="004618A5" w:rsidRDefault="004618A5" w:rsidP="008B710B">
      <w:pPr>
        <w:jc w:val="both"/>
      </w:pPr>
      <w:r>
        <w:t>Marco: SW esterno di alto livello</w:t>
      </w:r>
      <w:r w:rsidR="00811502">
        <w:t xml:space="preserve"> in modo tale da capire nell’insieme com’è il progetto</w:t>
      </w:r>
    </w:p>
    <w:p w14:paraId="26430C30" w14:textId="6633218B" w:rsidR="00405AB4" w:rsidRDefault="00657C26" w:rsidP="008B710B">
      <w:pPr>
        <w:jc w:val="both"/>
      </w:pPr>
      <w:r>
        <w:t xml:space="preserve">Problema: non possiamo fare debug con il server del </w:t>
      </w:r>
      <w:proofErr w:type="gramStart"/>
      <w:r>
        <w:t>cliente, quindi</w:t>
      </w:r>
      <w:proofErr w:type="gramEnd"/>
      <w:r>
        <w:t xml:space="preserve"> tutti i pacchetti </w:t>
      </w:r>
      <w:proofErr w:type="spellStart"/>
      <w:r>
        <w:t>LoRa</w:t>
      </w:r>
      <w:proofErr w:type="spellEnd"/>
      <w:r>
        <w:t xml:space="preserve"> dobbiamo riceverli su un dispositivo a parte per poter effettuare del debug internamente.</w:t>
      </w:r>
    </w:p>
    <w:p w14:paraId="15B11121" w14:textId="18EC4FDF" w:rsidR="00657C26" w:rsidRDefault="00202B33" w:rsidP="008B710B">
      <w:pPr>
        <w:jc w:val="both"/>
      </w:pPr>
      <w:r>
        <w:t xml:space="preserve">Studiare un po’ </w:t>
      </w:r>
      <w:proofErr w:type="spellStart"/>
      <w:r>
        <w:t>LoRa</w:t>
      </w:r>
      <w:proofErr w:type="spellEnd"/>
      <w:r w:rsidR="00DE72AF">
        <w:t xml:space="preserve">: protocollo </w:t>
      </w:r>
      <w:proofErr w:type="spellStart"/>
      <w:r w:rsidR="00DE72AF">
        <w:t>LoRa</w:t>
      </w:r>
      <w:proofErr w:type="spellEnd"/>
      <w:r w:rsidR="00DE72AF">
        <w:t xml:space="preserve"> ed FRS in cui è definito come vogliamo costruire il pacchetto dati </w:t>
      </w:r>
      <w:proofErr w:type="spellStart"/>
      <w:r w:rsidR="00DE72AF">
        <w:t>LoRa</w:t>
      </w:r>
      <w:proofErr w:type="spellEnd"/>
      <w:r w:rsidR="00DE72AF">
        <w:t>, che sono in un formato grezzo (serie di byte)</w:t>
      </w:r>
      <w:r w:rsidR="00AF495D">
        <w:t xml:space="preserve">, questi vengono quindi dati in input al framework </w:t>
      </w:r>
      <w:proofErr w:type="spellStart"/>
      <w:r w:rsidR="00AF495D">
        <w:t>LoRa</w:t>
      </w:r>
      <w:proofErr w:type="spellEnd"/>
      <w:r w:rsidR="00AF495D">
        <w:t xml:space="preserve"> dell’ST. Bisogna costruire dei tool lato </w:t>
      </w:r>
      <w:r w:rsidR="00AF495D">
        <w:rPr>
          <w:i/>
          <w:iCs/>
        </w:rPr>
        <w:t>Master</w:t>
      </w:r>
      <w:r w:rsidR="00AF495D">
        <w:t xml:space="preserve"> per capire se il pacchetto e costruito correttamente o meno.</w:t>
      </w:r>
    </w:p>
    <w:p w14:paraId="406967B4" w14:textId="7855197D" w:rsidR="00B75F55" w:rsidRDefault="00B75F55" w:rsidP="008B710B">
      <w:pPr>
        <w:jc w:val="both"/>
      </w:pPr>
      <w:proofErr w:type="spellStart"/>
      <w:r>
        <w:t>LoRa</w:t>
      </w:r>
      <w:proofErr w:type="spellEnd"/>
      <w:r>
        <w:t>: max 50 byte max 5 volte l’ora, bisogna quindi cercare di minimizzare i dati</w:t>
      </w:r>
    </w:p>
    <w:p w14:paraId="0EA0106B" w14:textId="481DC241" w:rsidR="00D8504C" w:rsidRDefault="00D8504C" w:rsidP="008B710B">
      <w:pPr>
        <w:jc w:val="both"/>
      </w:pPr>
      <w:r>
        <w:t xml:space="preserve">Progetto </w:t>
      </w:r>
      <w:proofErr w:type="spellStart"/>
      <w:r>
        <w:t>LoRa</w:t>
      </w:r>
      <w:proofErr w:type="spellEnd"/>
      <w:r>
        <w:t xml:space="preserve"> parte </w:t>
      </w:r>
      <w:proofErr w:type="gramStart"/>
      <w:r>
        <w:t>dall’1 marzo</w:t>
      </w:r>
      <w:proofErr w:type="gramEnd"/>
      <w:r>
        <w:t>.</w:t>
      </w:r>
    </w:p>
    <w:p w14:paraId="1FFB9BD8" w14:textId="63F47A49" w:rsidR="00D8504C" w:rsidRDefault="00247C83" w:rsidP="008B710B">
      <w:pPr>
        <w:jc w:val="both"/>
      </w:pPr>
      <w:proofErr w:type="spellStart"/>
      <w:r>
        <w:t>LoRa</w:t>
      </w:r>
      <w:proofErr w:type="spellEnd"/>
      <w:r>
        <w:t xml:space="preserve">: </w:t>
      </w:r>
      <w:r w:rsidR="009A3C63">
        <w:t xml:space="preserve">qualsiasi info </w:t>
      </w:r>
      <w:r>
        <w:t>chiedere a Luca De Col</w:t>
      </w:r>
      <w:r w:rsidR="00F77C69">
        <w:t>, non a Michele. Se Michele mi chiede qualcosa gli dico che non ho tempo ma mi sento con Luca.</w:t>
      </w:r>
    </w:p>
    <w:p w14:paraId="79CF2672" w14:textId="15BF7BE9" w:rsidR="009A3C63" w:rsidRDefault="009A3C63" w:rsidP="008B710B">
      <w:pPr>
        <w:jc w:val="both"/>
      </w:pPr>
      <w:r>
        <w:t>FRS: l’hanno scritto Perot con i PS (Luca De Col)</w:t>
      </w:r>
    </w:p>
    <w:p w14:paraId="46A74584" w14:textId="51D12458" w:rsidR="009A3C63" w:rsidRDefault="003A73E4" w:rsidP="008B710B">
      <w:pPr>
        <w:jc w:val="both"/>
      </w:pPr>
      <w:r>
        <w:t>Luca ha anche esperienza su come funziona UWPA in quanto aveva fatto supporto assistenza per quel progetto.</w:t>
      </w:r>
    </w:p>
    <w:p w14:paraId="5407E59E" w14:textId="63AF62BF" w:rsidR="003A73E4" w:rsidRDefault="00EF69D0" w:rsidP="008B710B">
      <w:pPr>
        <w:jc w:val="both"/>
      </w:pPr>
      <w:r>
        <w:t>FRS e altri documenti possono essere modificati in accordo con Luca.</w:t>
      </w:r>
    </w:p>
    <w:p w14:paraId="7F4168B4" w14:textId="2B9A42EC" w:rsidR="00EF69D0" w:rsidRDefault="00D534F0" w:rsidP="008B710B">
      <w:pPr>
        <w:jc w:val="both"/>
      </w:pPr>
      <w:r>
        <w:t>Se creiamo dei files specifici per la nostra attività allora creiamo delle nostre sottocartelle.</w:t>
      </w:r>
    </w:p>
    <w:p w14:paraId="7F2D3724" w14:textId="07EB8EC3" w:rsidR="00D534F0" w:rsidRDefault="00CA455E" w:rsidP="008B710B">
      <w:pPr>
        <w:jc w:val="both"/>
      </w:pPr>
      <w:r w:rsidRPr="00CA455E">
        <w:t xml:space="preserve">Files </w:t>
      </w:r>
      <w:r w:rsidRPr="00CA455E">
        <w:rPr>
          <w:b/>
          <w:bCs/>
          <w:i/>
          <w:iCs/>
        </w:rPr>
        <w:t xml:space="preserve">B24-… </w:t>
      </w:r>
      <w:r w:rsidR="00CA0B41">
        <w:rPr>
          <w:b/>
          <w:bCs/>
          <w:i/>
          <w:iCs/>
        </w:rPr>
        <w:t xml:space="preserve">EM600 </w:t>
      </w:r>
      <w:proofErr w:type="spellStart"/>
      <w:r w:rsidR="00CA0B41">
        <w:rPr>
          <w:b/>
          <w:bCs/>
          <w:i/>
          <w:iCs/>
        </w:rPr>
        <w:t>LoRaWAN</w:t>
      </w:r>
      <w:proofErr w:type="spellEnd"/>
      <w:r w:rsidR="00CA0B41">
        <w:rPr>
          <w:b/>
          <w:bCs/>
          <w:i/>
          <w:iCs/>
        </w:rPr>
        <w:t xml:space="preserve"> / EM600 Wireless M-bus</w:t>
      </w:r>
      <w:r w:rsidRPr="00CA455E">
        <w:t>: sono i report settima</w:t>
      </w:r>
      <w:r>
        <w:t>nali di stato avanzamento progetto</w:t>
      </w:r>
      <w:r w:rsidR="00CA0B41">
        <w:t>. Per il momento non ci riguardano, riguardano i PM, ma in futuro dovremo fare una riunione a settimana in cui andiamo a monitorare passo dopo passo tutti gli sviluppi del progetto.</w:t>
      </w:r>
    </w:p>
    <w:p w14:paraId="419A8C53" w14:textId="1B8D0046" w:rsidR="00CA0B41" w:rsidRDefault="00EA2C46" w:rsidP="008B710B">
      <w:pPr>
        <w:jc w:val="both"/>
      </w:pPr>
      <w:proofErr w:type="spellStart"/>
      <w:r>
        <w:rPr>
          <w:b/>
          <w:bCs/>
          <w:i/>
          <w:iCs/>
        </w:rPr>
        <w:t>CRS_QuickSetup</w:t>
      </w:r>
      <w:proofErr w:type="spellEnd"/>
      <w:r>
        <w:t>: deve essere all’interno di un’altra sottocartella.</w:t>
      </w:r>
    </w:p>
    <w:p w14:paraId="5F3199E0" w14:textId="41ACDB27" w:rsidR="00FC321C" w:rsidRPr="00EA2C46" w:rsidRDefault="00FC321C" w:rsidP="008B710B">
      <w:pPr>
        <w:jc w:val="both"/>
      </w:pPr>
      <w:r w:rsidRPr="00FC321C">
        <w:rPr>
          <w:b/>
          <w:bCs/>
          <w:i/>
          <w:iCs/>
        </w:rPr>
        <w:t xml:space="preserve">EM600 </w:t>
      </w:r>
      <w:proofErr w:type="spellStart"/>
      <w:r w:rsidRPr="00FC321C">
        <w:rPr>
          <w:b/>
          <w:bCs/>
          <w:i/>
          <w:iCs/>
        </w:rPr>
        <w:t>LoRa</w:t>
      </w:r>
      <w:proofErr w:type="spellEnd"/>
      <w:r w:rsidRPr="00FC321C">
        <w:rPr>
          <w:b/>
          <w:bCs/>
          <w:i/>
          <w:iCs/>
        </w:rPr>
        <w:t xml:space="preserve"> CRS</w:t>
      </w:r>
      <w:r>
        <w:t>: dovrebbe contenere una serie di requisiti dati dai PM</w:t>
      </w:r>
    </w:p>
    <w:p w14:paraId="207E4B7D" w14:textId="154C7062" w:rsidR="00F77C69" w:rsidRDefault="00A64984" w:rsidP="008B710B">
      <w:pPr>
        <w:jc w:val="both"/>
      </w:pPr>
      <w:r w:rsidRPr="002F4CDA">
        <w:rPr>
          <w:b/>
          <w:bCs/>
          <w:i/>
          <w:iCs/>
        </w:rPr>
        <w:lastRenderedPageBreak/>
        <w:t xml:space="preserve">File </w:t>
      </w:r>
      <w:proofErr w:type="spellStart"/>
      <w:r w:rsidRPr="002F4CDA">
        <w:rPr>
          <w:b/>
          <w:bCs/>
          <w:i/>
          <w:iCs/>
        </w:rPr>
        <w:t>PartNumbers</w:t>
      </w:r>
      <w:proofErr w:type="spellEnd"/>
      <w:r>
        <w:t xml:space="preserve">: deve essere spezzettato </w:t>
      </w:r>
      <w:proofErr w:type="spellStart"/>
      <w:r>
        <w:t>LoRa</w:t>
      </w:r>
      <w:proofErr w:type="spellEnd"/>
      <w:r>
        <w:t xml:space="preserve"> / </w:t>
      </w:r>
      <w:proofErr w:type="spellStart"/>
      <w:r>
        <w:t>WMBus</w:t>
      </w:r>
      <w:proofErr w:type="spellEnd"/>
      <w:r w:rsidR="002F4CDA">
        <w:t xml:space="preserve"> MA questa separazione deve essere fatta dai PM.</w:t>
      </w:r>
    </w:p>
    <w:p w14:paraId="3E6860EB" w14:textId="3E842E36" w:rsidR="002F4CDA" w:rsidRDefault="003A7D3A" w:rsidP="008B710B">
      <w:pPr>
        <w:jc w:val="both"/>
      </w:pPr>
      <w:r>
        <w:t>RTC: non è come l’EM600B in cui è esterno, ma è un RTC interno al</w:t>
      </w:r>
      <w:r w:rsidR="007177E2">
        <w:t xml:space="preserve"> modulo </w:t>
      </w:r>
      <w:proofErr w:type="spellStart"/>
      <w:r w:rsidR="007177E2">
        <w:t>LoRa</w:t>
      </w:r>
      <w:proofErr w:type="spellEnd"/>
      <w:r w:rsidR="007177E2">
        <w:t xml:space="preserve"> STM32. Bisognerà quindi far comunicare in qualche modo tale RTC con l’ESP32.</w:t>
      </w:r>
    </w:p>
    <w:p w14:paraId="748C1E01" w14:textId="3F0D3F10" w:rsidR="00082058" w:rsidRDefault="00082058" w:rsidP="008B710B">
      <w:pPr>
        <w:jc w:val="both"/>
      </w:pPr>
      <w:proofErr w:type="spellStart"/>
      <w:r>
        <w:t>LoRa</w:t>
      </w:r>
      <w:proofErr w:type="spellEnd"/>
      <w:r>
        <w:t xml:space="preserve"> classe C: il modulo ha sempre una finestra di ricezione aperta ed in qualsiasi istante può ricevere una richiesta dal server. Quindi, la radio è sempre accesa</w:t>
      </w:r>
      <w:r w:rsidR="00D17048">
        <w:t xml:space="preserve">, ma avendo un energy </w:t>
      </w:r>
      <w:proofErr w:type="spellStart"/>
      <w:r w:rsidR="00D17048">
        <w:t>meter</w:t>
      </w:r>
      <w:proofErr w:type="spellEnd"/>
      <w:r w:rsidR="00D17048">
        <w:t xml:space="preserve"> collegato all’alimentazione non abbiamo problemi di consumo elettrico per l’alimentazione.</w:t>
      </w:r>
    </w:p>
    <w:p w14:paraId="7AB968C5" w14:textId="5DCEDACB" w:rsidR="007E21F8" w:rsidRDefault="007E21F8" w:rsidP="008B710B">
      <w:pPr>
        <w:jc w:val="both"/>
      </w:pPr>
      <w:r w:rsidRPr="00D04553">
        <w:rPr>
          <w:b/>
          <w:bCs/>
          <w:i/>
          <w:iCs/>
        </w:rPr>
        <w:t>N.B.</w:t>
      </w:r>
      <w:r>
        <w:t xml:space="preserve"> In una trasmissione ordinaria di dati, potrebbe succedere che il server non abbia ricevuto l’intero pacchetto dati, per questo motivo, in tal caso, il server deve essere in grado di richiedere nuovamente il pacchetto dati al nodo.</w:t>
      </w:r>
    </w:p>
    <w:p w14:paraId="04AB9BD4" w14:textId="76A62198" w:rsidR="00D04553" w:rsidRDefault="00E15ECC" w:rsidP="008B710B">
      <w:pPr>
        <w:jc w:val="both"/>
      </w:pPr>
      <w:r>
        <w:t xml:space="preserve">Pacchetto con max 50 bytes: regole di </w:t>
      </w:r>
      <w:proofErr w:type="spellStart"/>
      <w:r>
        <w:t>parsing</w:t>
      </w:r>
      <w:proofErr w:type="spellEnd"/>
      <w:r>
        <w:t xml:space="preserve"> dipendono da:</w:t>
      </w:r>
    </w:p>
    <w:p w14:paraId="35D7A4F2" w14:textId="597ECB02" w:rsidR="00E15ECC" w:rsidRDefault="00E15ECC" w:rsidP="008B710B">
      <w:pPr>
        <w:pStyle w:val="Paragrafoelenco"/>
        <w:numPr>
          <w:ilvl w:val="0"/>
          <w:numId w:val="1"/>
        </w:numPr>
        <w:jc w:val="both"/>
      </w:pPr>
      <w:proofErr w:type="gramStart"/>
      <w:r>
        <w:t>1°</w:t>
      </w:r>
      <w:proofErr w:type="gramEnd"/>
      <w:r>
        <w:t xml:space="preserve"> byte</w:t>
      </w:r>
      <w:r w:rsidR="003638CA">
        <w:t xml:space="preserve"> (escluso </w:t>
      </w:r>
      <w:proofErr w:type="spellStart"/>
      <w:r w:rsidR="003638CA">
        <w:t>header</w:t>
      </w:r>
      <w:proofErr w:type="spellEnd"/>
      <w:r w:rsidR="003638CA">
        <w:t>/</w:t>
      </w:r>
      <w:proofErr w:type="spellStart"/>
      <w:r w:rsidR="003638CA">
        <w:t>footer</w:t>
      </w:r>
      <w:proofErr w:type="spellEnd"/>
      <w:r w:rsidR="003638CA">
        <w:t>)</w:t>
      </w:r>
      <w:r>
        <w:t xml:space="preserve"> identifica </w:t>
      </w:r>
      <w:proofErr w:type="spellStart"/>
      <w:r>
        <w:t>l’application</w:t>
      </w:r>
      <w:proofErr w:type="spellEnd"/>
      <w:r>
        <w:t xml:space="preserve"> </w:t>
      </w:r>
      <w:proofErr w:type="spellStart"/>
      <w:r>
        <w:t>context</w:t>
      </w:r>
      <w:proofErr w:type="spellEnd"/>
      <w:r>
        <w:t xml:space="preserve">: è un numero che fa riferimento a un documento che il fornitore fornisce all’utilizzatore, dove, su quel numero, sono specificate 256 combinazioni (quindi è specificato il significato) di ogni </w:t>
      </w:r>
      <w:proofErr w:type="spellStart"/>
      <w:r>
        <w:t>header</w:t>
      </w:r>
      <w:proofErr w:type="spellEnd"/>
      <w:r>
        <w:t xml:space="preserve"> di ogni singola variabile che sta nel pacchetto successivo. Es. AC = 5, dovrò andare sulla tabella 5 del fornitore. Su tale tabella avrò 256 valori che mi daranno un significato. Abbiamo deciso di non usare l’AC dell’UWPA</w:t>
      </w:r>
      <w:r w:rsidR="003638CA">
        <w:t xml:space="preserve">. Gli Application </w:t>
      </w:r>
      <w:proofErr w:type="spellStart"/>
      <w:r w:rsidR="003638CA">
        <w:t>Context</w:t>
      </w:r>
      <w:proofErr w:type="spellEnd"/>
      <w:r w:rsidR="003638CA">
        <w:t xml:space="preserve"> sono specificati nell’FRS, per ogni cosa a riguardo chiedere a Luca De Col.</w:t>
      </w:r>
    </w:p>
    <w:p w14:paraId="6EA327B9" w14:textId="6E68FE1A" w:rsidR="00D210FD" w:rsidRDefault="00D210FD" w:rsidP="008B710B">
      <w:pPr>
        <w:pStyle w:val="Paragrafoelenco"/>
        <w:numPr>
          <w:ilvl w:val="1"/>
          <w:numId w:val="1"/>
        </w:numPr>
        <w:jc w:val="both"/>
      </w:pPr>
      <w:r>
        <w:t>AP = 04, 05: trasmettono la stessa tipologia di dati MA con un formato diverso (64bit vs 32bit)</w:t>
      </w:r>
      <w:r w:rsidR="009049A1">
        <w:t>. Nel caso dei 32bit vorrà dire che avrò un rollover più ravvicinato.</w:t>
      </w:r>
    </w:p>
    <w:p w14:paraId="13EB865A" w14:textId="165632A9" w:rsidR="00756891" w:rsidRDefault="00756891" w:rsidP="008B710B">
      <w:pPr>
        <w:pStyle w:val="Paragrafoelenco"/>
        <w:numPr>
          <w:ilvl w:val="1"/>
          <w:numId w:val="1"/>
        </w:numPr>
        <w:jc w:val="both"/>
      </w:pPr>
      <w:r>
        <w:t xml:space="preserve">AP = 06: può trasmettere/ricevere informazioni riguardo al Minimal </w:t>
      </w:r>
      <w:proofErr w:type="spellStart"/>
      <w:r>
        <w:t>Datalogger</w:t>
      </w:r>
      <w:proofErr w:type="spellEnd"/>
      <w:r>
        <w:t>.</w:t>
      </w:r>
      <w:r w:rsidR="008E7E4A">
        <w:t xml:space="preserve"> Non è abilitabile periodicamente, viene fatta solo in un certo momento.</w:t>
      </w:r>
    </w:p>
    <w:p w14:paraId="2D176FE7" w14:textId="0F1A3FAF" w:rsidR="00AA0D1D" w:rsidRDefault="00AA0D1D" w:rsidP="008B710B">
      <w:pPr>
        <w:jc w:val="both"/>
      </w:pPr>
      <w:proofErr w:type="spellStart"/>
      <w:r w:rsidRPr="00AA0D1D">
        <w:rPr>
          <w:i/>
          <w:iCs/>
        </w:rPr>
        <w:t>LoRa</w:t>
      </w:r>
      <w:proofErr w:type="spellEnd"/>
      <w:r w:rsidRPr="00AA0D1D">
        <w:rPr>
          <w:i/>
          <w:iCs/>
        </w:rPr>
        <w:t xml:space="preserve"> </w:t>
      </w:r>
      <w:proofErr w:type="spellStart"/>
      <w:r w:rsidRPr="00AA0D1D">
        <w:rPr>
          <w:i/>
          <w:iCs/>
        </w:rPr>
        <w:t>variables</w:t>
      </w:r>
      <w:proofErr w:type="spellEnd"/>
      <w:r w:rsidRPr="00AA0D1D">
        <w:rPr>
          <w:i/>
          <w:iCs/>
        </w:rPr>
        <w:t xml:space="preserve"> list.xlsx</w:t>
      </w:r>
      <w:r w:rsidRPr="00AA0D1D">
        <w:t>: ha tutt</w:t>
      </w:r>
      <w:r>
        <w:t xml:space="preserve">e le </w:t>
      </w:r>
      <w:r>
        <w:rPr>
          <w:i/>
          <w:iCs/>
        </w:rPr>
        <w:t xml:space="preserve">Application </w:t>
      </w:r>
      <w:proofErr w:type="spellStart"/>
      <w:r>
        <w:rPr>
          <w:i/>
          <w:iCs/>
        </w:rPr>
        <w:t>Context</w:t>
      </w:r>
      <w:proofErr w:type="spellEnd"/>
    </w:p>
    <w:p w14:paraId="22602699" w14:textId="595A0FB3" w:rsidR="0017566D" w:rsidRDefault="0017566D" w:rsidP="008B710B">
      <w:pPr>
        <w:jc w:val="both"/>
      </w:pPr>
      <w:r>
        <w:rPr>
          <w:i/>
          <w:iCs/>
        </w:rPr>
        <w:t xml:space="preserve">Uplink / </w:t>
      </w:r>
      <w:proofErr w:type="spellStart"/>
      <w:r>
        <w:rPr>
          <w:i/>
          <w:iCs/>
        </w:rPr>
        <w:t>Downlink</w:t>
      </w:r>
      <w:proofErr w:type="spellEnd"/>
      <w:r>
        <w:t xml:space="preserve">: possono avere gli stessi oppure diversi </w:t>
      </w:r>
      <w:r>
        <w:rPr>
          <w:i/>
          <w:iCs/>
        </w:rPr>
        <w:t xml:space="preserve">Application </w:t>
      </w:r>
      <w:proofErr w:type="spellStart"/>
      <w:r>
        <w:rPr>
          <w:i/>
          <w:iCs/>
        </w:rPr>
        <w:t>Context</w:t>
      </w:r>
      <w:proofErr w:type="spellEnd"/>
      <w:r>
        <w:t>.</w:t>
      </w:r>
    </w:p>
    <w:p w14:paraId="34639CBE" w14:textId="037F0EE0" w:rsidR="0017566D" w:rsidRDefault="005B0671" w:rsidP="008B710B">
      <w:pPr>
        <w:jc w:val="both"/>
      </w:pPr>
      <w:r>
        <w:rPr>
          <w:i/>
          <w:iCs/>
        </w:rPr>
        <w:t>Uplink</w:t>
      </w:r>
      <w:r>
        <w:t>: può essere inviato periodicamente oppure potrebbe esserci una condizione di trigger (es. allarme)</w:t>
      </w:r>
    </w:p>
    <w:p w14:paraId="5563236E" w14:textId="4520C0F0" w:rsidR="005B0671" w:rsidRPr="005B0671" w:rsidRDefault="005B0671" w:rsidP="008B710B">
      <w:pPr>
        <w:jc w:val="both"/>
      </w:pPr>
      <w:proofErr w:type="spellStart"/>
      <w:r>
        <w:rPr>
          <w:i/>
          <w:iCs/>
        </w:rPr>
        <w:t>Downlink</w:t>
      </w:r>
      <w:proofErr w:type="spellEnd"/>
      <w:r>
        <w:t>: ??</w:t>
      </w:r>
    </w:p>
    <w:p w14:paraId="2B317015" w14:textId="6502097B" w:rsidR="00A64984" w:rsidRDefault="00E02F6E" w:rsidP="008B710B">
      <w:pPr>
        <w:jc w:val="both"/>
      </w:pPr>
      <w:r>
        <w:t xml:space="preserve">Ci possono essere diverse tipologie di </w:t>
      </w:r>
      <w:proofErr w:type="spellStart"/>
      <w:r>
        <w:rPr>
          <w:i/>
          <w:iCs/>
        </w:rPr>
        <w:t>timestamp</w:t>
      </w:r>
      <w:proofErr w:type="spellEnd"/>
    </w:p>
    <w:p w14:paraId="486511F3" w14:textId="5C524993" w:rsidR="00091869" w:rsidRDefault="00091869" w:rsidP="008B710B">
      <w:pPr>
        <w:jc w:val="both"/>
      </w:pPr>
      <w:proofErr w:type="spellStart"/>
      <w:r>
        <w:rPr>
          <w:i/>
          <w:iCs/>
        </w:rPr>
        <w:t>Timestamp</w:t>
      </w:r>
      <w:proofErr w:type="spellEnd"/>
      <w:r>
        <w:rPr>
          <w:i/>
          <w:iCs/>
        </w:rPr>
        <w:t xml:space="preserve"> event</w:t>
      </w:r>
      <w:r>
        <w:t>: come evento si intende ad es. un allarme</w:t>
      </w:r>
    </w:p>
    <w:p w14:paraId="4214BED5" w14:textId="388A1173" w:rsidR="00675D9C" w:rsidRDefault="00675D9C" w:rsidP="008B710B">
      <w:pPr>
        <w:jc w:val="both"/>
      </w:pPr>
      <w:r>
        <w:rPr>
          <w:i/>
          <w:iCs/>
        </w:rPr>
        <w:t>Log time</w:t>
      </w:r>
      <w:r>
        <w:t xml:space="preserve">: è una finestra temporale differente da quella che conosco per il </w:t>
      </w:r>
      <w:r>
        <w:rPr>
          <w:i/>
          <w:iCs/>
        </w:rPr>
        <w:t>DMD</w:t>
      </w:r>
      <w:r>
        <w:t>.</w:t>
      </w:r>
    </w:p>
    <w:p w14:paraId="5F3F442A" w14:textId="16E56390" w:rsidR="0069336A" w:rsidRDefault="0069336A" w:rsidP="008B710B">
      <w:pPr>
        <w:jc w:val="both"/>
      </w:pPr>
      <w:r>
        <w:t xml:space="preserve">In questo FRS c’è tutta la parte aggiuntiva rispetto all’EM600. Tutta questa parte dobbiamo cercare di gestirla nel MCU STM32 utilizzato per il </w:t>
      </w:r>
      <w:proofErr w:type="spellStart"/>
      <w:r>
        <w:t>LoRa</w:t>
      </w:r>
      <w:proofErr w:type="spellEnd"/>
      <w:r>
        <w:t>, in modo tale da mantenere inalterato</w:t>
      </w:r>
      <w:r w:rsidR="00800E2C">
        <w:t xml:space="preserve"> il FW dell’ESP32.</w:t>
      </w:r>
    </w:p>
    <w:p w14:paraId="420692C4" w14:textId="7484B1E7" w:rsidR="00800E2C" w:rsidRDefault="00800E2C" w:rsidP="008B710B">
      <w:pPr>
        <w:jc w:val="both"/>
      </w:pPr>
      <w:r>
        <w:t xml:space="preserve">Ci sono delle variabili che devono essere inviate via </w:t>
      </w:r>
      <w:proofErr w:type="spellStart"/>
      <w:r>
        <w:t>LoRa</w:t>
      </w:r>
      <w:proofErr w:type="spellEnd"/>
      <w:r>
        <w:t xml:space="preserve"> periodicamente</w:t>
      </w:r>
      <w:r w:rsidR="00FA37D3">
        <w:t xml:space="preserve"> (</w:t>
      </w:r>
      <w:proofErr w:type="spellStart"/>
      <w:r w:rsidR="00FA37D3">
        <w:rPr>
          <w:b/>
          <w:bCs/>
          <w:i/>
          <w:iCs/>
        </w:rPr>
        <w:t>Periodic</w:t>
      </w:r>
      <w:proofErr w:type="spellEnd"/>
      <w:r w:rsidR="00FA37D3">
        <w:rPr>
          <w:b/>
          <w:bCs/>
          <w:i/>
          <w:iCs/>
        </w:rPr>
        <w:t xml:space="preserve"> Uplink Log </w:t>
      </w:r>
      <w:proofErr w:type="spellStart"/>
      <w:r w:rsidR="00FA37D3">
        <w:rPr>
          <w:b/>
          <w:bCs/>
          <w:i/>
          <w:iCs/>
        </w:rPr>
        <w:t>Variables</w:t>
      </w:r>
      <w:proofErr w:type="spellEnd"/>
      <w:r w:rsidR="00FA37D3">
        <w:t>)</w:t>
      </w:r>
      <w:r>
        <w:t>, altre variabili che invece potrebbero essere inviate su richiesta</w:t>
      </w:r>
      <w:r w:rsidR="00FA37D3">
        <w:t xml:space="preserve"> (</w:t>
      </w:r>
      <w:proofErr w:type="spellStart"/>
      <w:r w:rsidR="00FA37D3">
        <w:rPr>
          <w:b/>
          <w:bCs/>
          <w:i/>
          <w:iCs/>
        </w:rPr>
        <w:t>Other</w:t>
      </w:r>
      <w:proofErr w:type="spellEnd"/>
      <w:r w:rsidR="00FA37D3">
        <w:rPr>
          <w:b/>
          <w:bCs/>
          <w:i/>
          <w:iCs/>
        </w:rPr>
        <w:t xml:space="preserve"> Log </w:t>
      </w:r>
      <w:proofErr w:type="spellStart"/>
      <w:r w:rsidR="00FA37D3">
        <w:rPr>
          <w:b/>
          <w:bCs/>
          <w:i/>
          <w:iCs/>
        </w:rPr>
        <w:t>Variables</w:t>
      </w:r>
      <w:proofErr w:type="spellEnd"/>
      <w:r w:rsidR="00FA37D3">
        <w:t>)</w:t>
      </w:r>
      <w:r w:rsidR="006C7D87">
        <w:t>.</w:t>
      </w:r>
    </w:p>
    <w:p w14:paraId="0FF58745" w14:textId="79DA9527" w:rsidR="006C7D87" w:rsidRDefault="006C7D87" w:rsidP="008B710B">
      <w:pPr>
        <w:jc w:val="both"/>
      </w:pPr>
      <w:r>
        <w:t xml:space="preserve">Se si volesse sfruttare bene il protocollo </w:t>
      </w:r>
      <w:proofErr w:type="spellStart"/>
      <w:r>
        <w:t>LoRa</w:t>
      </w:r>
      <w:proofErr w:type="spellEnd"/>
      <w:r>
        <w:t xml:space="preserve">, NON si dovrebbe utilizzare l’ACK, in modo tale da evitare di occupare troppo la </w:t>
      </w:r>
      <w:r w:rsidR="00F75EAA">
        <w:t>rete di comunicazione. Infatti, l’utilizzo dell’ACK ti porta ad occupare la rete in maniera esponenziale.</w:t>
      </w:r>
    </w:p>
    <w:p w14:paraId="7996E9F7" w14:textId="76F100D3" w:rsidR="001B76BB" w:rsidRDefault="001B76BB" w:rsidP="008B710B">
      <w:pPr>
        <w:jc w:val="both"/>
      </w:pPr>
      <w:r>
        <w:rPr>
          <w:i/>
          <w:iCs/>
        </w:rPr>
        <w:t>Join mode</w:t>
      </w:r>
      <w:r>
        <w:t xml:space="preserve">: è un’associazione </w:t>
      </w:r>
      <w:r>
        <w:rPr>
          <w:i/>
          <w:iCs/>
        </w:rPr>
        <w:t>nodo-server</w:t>
      </w:r>
      <w:r>
        <w:t xml:space="preserve">, NON </w:t>
      </w:r>
      <w:r>
        <w:rPr>
          <w:i/>
          <w:iCs/>
        </w:rPr>
        <w:t>nodo-gateway</w:t>
      </w:r>
      <w:r>
        <w:t>, in quanto il nodo può comunicare con il server con più gateway.</w:t>
      </w:r>
    </w:p>
    <w:p w14:paraId="6B51FAD2" w14:textId="75115450" w:rsidR="001B76BB" w:rsidRDefault="00E11A73" w:rsidP="008B710B">
      <w:pPr>
        <w:jc w:val="both"/>
      </w:pPr>
      <w:proofErr w:type="spellStart"/>
      <w:r>
        <w:rPr>
          <w:i/>
          <w:iCs/>
        </w:rPr>
        <w:lastRenderedPageBreak/>
        <w:t>Timestamp</w:t>
      </w:r>
      <w:proofErr w:type="spellEnd"/>
      <w:r>
        <w:rPr>
          <w:i/>
          <w:iCs/>
        </w:rPr>
        <w:t xml:space="preserve"> UTC o </w:t>
      </w:r>
      <w:proofErr w:type="spellStart"/>
      <w:r>
        <w:rPr>
          <w:i/>
          <w:iCs/>
        </w:rPr>
        <w:t>localtime</w:t>
      </w:r>
      <w:proofErr w:type="spellEnd"/>
      <w:r>
        <w:t>: vedere nei documenti di Luca De Col, lì dovrebbe essere definito per bene.</w:t>
      </w:r>
    </w:p>
    <w:p w14:paraId="6A7A37DE" w14:textId="4C764D7F" w:rsidR="003F618F" w:rsidRDefault="003F618F" w:rsidP="008B710B">
      <w:pPr>
        <w:jc w:val="both"/>
      </w:pPr>
      <w:r>
        <w:t xml:space="preserve">Il </w:t>
      </w:r>
      <w:r>
        <w:rPr>
          <w:i/>
          <w:iCs/>
        </w:rPr>
        <w:t xml:space="preserve">data rate </w:t>
      </w:r>
      <w:proofErr w:type="gramStart"/>
      <w:r>
        <w:t>dovrebbe essere fisso e non modificabile</w:t>
      </w:r>
      <w:proofErr w:type="gramEnd"/>
      <w:r>
        <w:t>, si considera il caso peggiore + 50 bytes di dimensione max del pacchetto dati.</w:t>
      </w:r>
    </w:p>
    <w:p w14:paraId="21DC0F0E" w14:textId="2A1F0DB8" w:rsidR="007A732D" w:rsidRDefault="007A732D" w:rsidP="008B710B">
      <w:pPr>
        <w:jc w:val="both"/>
        <w:rPr>
          <w:b/>
          <w:bCs/>
          <w:i/>
          <w:iCs/>
          <w:u w:val="single"/>
          <w:lang w:val="en-US"/>
        </w:rPr>
      </w:pPr>
      <w:proofErr w:type="spellStart"/>
      <w:r w:rsidRPr="007A732D">
        <w:rPr>
          <w:b/>
          <w:bCs/>
          <w:i/>
          <w:iCs/>
          <w:u w:val="single"/>
          <w:lang w:val="en-US"/>
        </w:rPr>
        <w:t>Leggere</w:t>
      </w:r>
      <w:proofErr w:type="spellEnd"/>
      <w:r w:rsidRPr="007A732D">
        <w:rPr>
          <w:b/>
          <w:bCs/>
          <w:i/>
          <w:iCs/>
          <w:u w:val="single"/>
          <w:lang w:val="en-US"/>
        </w:rPr>
        <w:t xml:space="preserve"> </w:t>
      </w:r>
      <w:proofErr w:type="spellStart"/>
      <w:r w:rsidRPr="007A732D">
        <w:rPr>
          <w:b/>
          <w:bCs/>
          <w:i/>
          <w:iCs/>
          <w:u w:val="single"/>
          <w:lang w:val="en-US"/>
        </w:rPr>
        <w:t>LoRaWAN</w:t>
      </w:r>
      <w:proofErr w:type="spellEnd"/>
      <w:r w:rsidRPr="007A732D">
        <w:rPr>
          <w:b/>
          <w:bCs/>
          <w:i/>
          <w:iCs/>
          <w:u w:val="single"/>
          <w:lang w:val="en-US"/>
        </w:rPr>
        <w:t xml:space="preserve"> Best Practices </w:t>
      </w:r>
      <w:proofErr w:type="spellStart"/>
      <w:r w:rsidRPr="007A732D">
        <w:rPr>
          <w:b/>
          <w:bCs/>
          <w:i/>
          <w:iCs/>
          <w:u w:val="single"/>
          <w:lang w:val="en-US"/>
        </w:rPr>
        <w:t>dall’FRS</w:t>
      </w:r>
      <w:proofErr w:type="spellEnd"/>
      <w:r w:rsidRPr="007A732D">
        <w:rPr>
          <w:b/>
          <w:bCs/>
          <w:i/>
          <w:iCs/>
          <w:u w:val="single"/>
          <w:lang w:val="en-US"/>
        </w:rPr>
        <w:t xml:space="preserve"> E</w:t>
      </w:r>
      <w:r>
        <w:rPr>
          <w:b/>
          <w:bCs/>
          <w:i/>
          <w:iCs/>
          <w:u w:val="single"/>
          <w:lang w:val="en-US"/>
        </w:rPr>
        <w:t>M600 LoRa</w:t>
      </w:r>
    </w:p>
    <w:p w14:paraId="261F63EA" w14:textId="00635999" w:rsidR="00C67CCB" w:rsidRDefault="00C67CCB" w:rsidP="008B710B">
      <w:pPr>
        <w:jc w:val="both"/>
      </w:pPr>
      <w:r w:rsidRPr="00C67CCB">
        <w:t xml:space="preserve">Gli </w:t>
      </w:r>
      <w:r w:rsidRPr="00C67CCB">
        <w:rPr>
          <w:i/>
          <w:iCs/>
        </w:rPr>
        <w:t>Use Case</w:t>
      </w:r>
      <w:r w:rsidRPr="00C67CCB">
        <w:t xml:space="preserve"> devono essere s</w:t>
      </w:r>
      <w:r>
        <w:t>postati nel CRS.</w:t>
      </w:r>
    </w:p>
    <w:p w14:paraId="4C240B93" w14:textId="1E57E06A" w:rsidR="00C67CCB" w:rsidRDefault="00DB005D" w:rsidP="008B710B">
      <w:pPr>
        <w:jc w:val="both"/>
      </w:pPr>
      <w:r>
        <w:t>In futuro bisognerà aggiungere il collegamento dell’UCS con l’EM600.</w:t>
      </w:r>
    </w:p>
    <w:p w14:paraId="0AF6DDD6" w14:textId="77777777" w:rsidR="00DB005D" w:rsidRDefault="00DB005D" w:rsidP="008B710B">
      <w:pPr>
        <w:jc w:val="both"/>
      </w:pPr>
    </w:p>
    <w:p w14:paraId="43E0C260" w14:textId="59FBBD01" w:rsidR="00875E4F" w:rsidRDefault="00875E4F" w:rsidP="008B710B">
      <w:pPr>
        <w:pStyle w:val="Titolo2"/>
        <w:jc w:val="both"/>
      </w:pPr>
      <w:r>
        <w:t>Parte HW</w:t>
      </w:r>
    </w:p>
    <w:p w14:paraId="63036A48" w14:textId="4CD689EF" w:rsidR="00875E4F" w:rsidRDefault="00DF2FEC" w:rsidP="008B710B">
      <w:pPr>
        <w:jc w:val="both"/>
      </w:pPr>
      <w:r>
        <w:t xml:space="preserve">Cartella </w:t>
      </w:r>
      <w:r>
        <w:rPr>
          <w:b/>
          <w:bCs/>
          <w:i/>
          <w:iCs/>
        </w:rPr>
        <w:t>ARC</w:t>
      </w:r>
      <w:r>
        <w:t xml:space="preserve"> per l’architettura hardware.</w:t>
      </w:r>
    </w:p>
    <w:p w14:paraId="262D6155" w14:textId="312BA83D" w:rsidR="00DF2FEC" w:rsidRDefault="00E3757D" w:rsidP="008B710B">
      <w:pPr>
        <w:jc w:val="both"/>
      </w:pPr>
      <w:r>
        <w:t xml:space="preserve">Nel modulo </w:t>
      </w:r>
      <w:proofErr w:type="spellStart"/>
      <w:r>
        <w:t>LoRa</w:t>
      </w:r>
      <w:proofErr w:type="spellEnd"/>
      <w:r>
        <w:t xml:space="preserve"> avremo sia </w:t>
      </w:r>
      <w:r w:rsidR="004B1873">
        <w:t>un’antenna</w:t>
      </w:r>
      <w:r>
        <w:t xml:space="preserve"> interna sia un’antenna esterna, che potrà essere decisa dall’utente: bisognerà quindi creare uno switch via FW.</w:t>
      </w:r>
    </w:p>
    <w:p w14:paraId="213058CE" w14:textId="72E1FE5B" w:rsidR="00E3757D" w:rsidRDefault="0068130F" w:rsidP="008B710B">
      <w:pPr>
        <w:jc w:val="both"/>
      </w:pPr>
      <w:r>
        <w:t xml:space="preserve">Nel modulo ST abbiamo sia il </w:t>
      </w:r>
      <w:proofErr w:type="spellStart"/>
      <w:r>
        <w:t>transceiver</w:t>
      </w:r>
      <w:proofErr w:type="spellEnd"/>
      <w:r>
        <w:t xml:space="preserve"> </w:t>
      </w:r>
      <w:proofErr w:type="spellStart"/>
      <w:r>
        <w:t>LoRa</w:t>
      </w:r>
      <w:proofErr w:type="spellEnd"/>
      <w:r>
        <w:t>, sia il modulo RTC</w:t>
      </w:r>
      <w:r w:rsidR="004B1873">
        <w:t>.</w:t>
      </w:r>
    </w:p>
    <w:p w14:paraId="78263A29" w14:textId="710468BA" w:rsidR="000C24B3" w:rsidRDefault="000C24B3" w:rsidP="008B710B">
      <w:pPr>
        <w:jc w:val="both"/>
      </w:pPr>
      <w:r>
        <w:t xml:space="preserve">Il modulo ST </w:t>
      </w:r>
      <w:proofErr w:type="spellStart"/>
      <w:r>
        <w:t>LoRa</w:t>
      </w:r>
      <w:proofErr w:type="spellEnd"/>
      <w:r>
        <w:t xml:space="preserve"> ha già tutto lo </w:t>
      </w:r>
      <w:proofErr w:type="spellStart"/>
      <w:r>
        <w:t>stack</w:t>
      </w:r>
      <w:proofErr w:type="spellEnd"/>
      <w:r>
        <w:t xml:space="preserve"> </w:t>
      </w:r>
      <w:proofErr w:type="spellStart"/>
      <w:r>
        <w:t>LoRa</w:t>
      </w:r>
      <w:proofErr w:type="spellEnd"/>
      <w:r>
        <w:t xml:space="preserve"> (ossia con tutte le librerie di basso livello)</w:t>
      </w:r>
      <w:r w:rsidR="00ED1EEF">
        <w:t>.</w:t>
      </w:r>
    </w:p>
    <w:p w14:paraId="1F0AAC4D" w14:textId="17D432D1" w:rsidR="00ED1EEF" w:rsidRDefault="00ED1EEF" w:rsidP="008B710B">
      <w:pPr>
        <w:jc w:val="both"/>
      </w:pPr>
      <w:r>
        <w:t xml:space="preserve">Dobbiamo cercare di fare una versione </w:t>
      </w:r>
      <w:proofErr w:type="spellStart"/>
      <w:r>
        <w:t>adhoc</w:t>
      </w:r>
      <w:proofErr w:type="spellEnd"/>
      <w:r>
        <w:t xml:space="preserve"> della parte AT (e non di utilizzare le librerie </w:t>
      </w:r>
      <w:proofErr w:type="spellStart"/>
      <w:r>
        <w:t>LoRa</w:t>
      </w:r>
      <w:proofErr w:type="spellEnd"/>
      <w:r>
        <w:t xml:space="preserve"> della ST).</w:t>
      </w:r>
    </w:p>
    <w:p w14:paraId="33540670" w14:textId="1A59B12E" w:rsidR="00ED1EEF" w:rsidRDefault="00F7617C" w:rsidP="008B710B">
      <w:pPr>
        <w:jc w:val="both"/>
      </w:pPr>
      <w:r>
        <w:t>L’aggiornamento del modulo ST dovrà essere fatto tramite la ESP32 -&gt; quindi bisognerà studiare qualcosa per fare questo, in quanto l’unico oggetto accessibile dall’esterno è l’ESP32, e non il modulo ST.</w:t>
      </w:r>
    </w:p>
    <w:p w14:paraId="5495892C" w14:textId="494EDC2F" w:rsidR="00F7617C" w:rsidRDefault="00633EFC" w:rsidP="008B710B">
      <w:pPr>
        <w:jc w:val="both"/>
      </w:pPr>
      <w:r>
        <w:t>Cercare di vedere come avere una seriale che permetta di debuggare il pacchetto dati prima di essere trasmesso.</w:t>
      </w:r>
    </w:p>
    <w:p w14:paraId="77A8055B" w14:textId="168EA9D0" w:rsidR="00D05B1D" w:rsidRDefault="00D05B1D" w:rsidP="008B710B">
      <w:pPr>
        <w:jc w:val="both"/>
      </w:pPr>
      <w:r>
        <w:t>Il modulo radio ha un amplificatore che permette di pompare il segnale di uscita in modo tale da compensare tutte le perdite che ci saranno nella parte finale. Bisogna semplicemente stare al di sotto della potenza trasmessa max definita dalla normativa.</w:t>
      </w:r>
    </w:p>
    <w:p w14:paraId="1F94C624" w14:textId="77777777" w:rsidR="00D05B1D" w:rsidRDefault="00D05B1D" w:rsidP="008B710B">
      <w:pPr>
        <w:jc w:val="both"/>
      </w:pPr>
    </w:p>
    <w:p w14:paraId="4BBB72F2" w14:textId="77777777" w:rsidR="00F700FA" w:rsidRDefault="00F700FA" w:rsidP="008B710B">
      <w:pPr>
        <w:jc w:val="both"/>
      </w:pPr>
    </w:p>
    <w:p w14:paraId="2CBFD322" w14:textId="1973C3C5" w:rsidR="00F700FA" w:rsidRDefault="00F700FA" w:rsidP="008B710B">
      <w:pPr>
        <w:jc w:val="both"/>
        <w:rPr>
          <w:b/>
          <w:bCs/>
          <w:i/>
          <w:iCs/>
        </w:rPr>
      </w:pPr>
      <w:r>
        <w:rPr>
          <w:b/>
          <w:bCs/>
          <w:i/>
          <w:iCs/>
        </w:rPr>
        <w:t>Riunione 07/02/2025</w:t>
      </w:r>
    </w:p>
    <w:p w14:paraId="2D20CE65" w14:textId="2408F921" w:rsidR="00F700FA" w:rsidRDefault="00F700FA" w:rsidP="008B710B">
      <w:pPr>
        <w:jc w:val="both"/>
      </w:pPr>
      <w:r w:rsidRPr="00F700FA">
        <w:t>L'associazione avviene tra nodo e server e non tra nodo e gateway: nella struttura del protocollo c'è un contatore di messaggio che viene utilizzato dal server per capire se lo stesso messaggio è già stato ricevuto da un altro gateway. Quindi, il nodo invia un messaggio che viene ricevuto da più gateway, i quali invieranno il messaggio allo stesso server che dovrà quindi capire se lo stesso messaggio è già stato ricevuto o meno.</w:t>
      </w:r>
    </w:p>
    <w:p w14:paraId="32EAB274" w14:textId="380EF16A" w:rsidR="005F57F9" w:rsidRDefault="005F57F9" w:rsidP="008B710B">
      <w:pPr>
        <w:jc w:val="both"/>
      </w:pPr>
      <w:r w:rsidRPr="005F57F9">
        <w:t>Come Network Server (NS) al momento si</w:t>
      </w:r>
      <w:r>
        <w:t xml:space="preserve"> sta utilizzando TTN (???)</w:t>
      </w:r>
    </w:p>
    <w:p w14:paraId="12EF8EF2" w14:textId="1A07834D" w:rsidR="005F57F9" w:rsidRDefault="00BD67EA" w:rsidP="008B710B">
      <w:pPr>
        <w:jc w:val="both"/>
      </w:pPr>
      <w:r>
        <w:t xml:space="preserve">Architettura: 2 schede ST che inviano i vari pacchetti </w:t>
      </w:r>
      <w:proofErr w:type="spellStart"/>
      <w:r>
        <w:t>LoRa</w:t>
      </w:r>
      <w:proofErr w:type="spellEnd"/>
      <w:r>
        <w:t xml:space="preserve"> al gateway, il quale comunica tramite TCP/IP i pacchetti al server</w:t>
      </w:r>
      <w:r w:rsidR="00E506F0">
        <w:t xml:space="preserve"> del cliente, mentre per il nostro</w:t>
      </w:r>
      <w:r w:rsidR="001128EF">
        <w:t xml:space="preserve"> </w:t>
      </w:r>
      <w:r w:rsidR="001128EF">
        <w:rPr>
          <w:i/>
          <w:iCs/>
        </w:rPr>
        <w:t xml:space="preserve">debug </w:t>
      </w:r>
      <w:proofErr w:type="spellStart"/>
      <w:r w:rsidR="001128EF">
        <w:rPr>
          <w:i/>
          <w:iCs/>
        </w:rPr>
        <w:t>interface</w:t>
      </w:r>
      <w:proofErr w:type="spellEnd"/>
      <w:r w:rsidR="001128EF">
        <w:t xml:space="preserve"> comunicherà in USB/TTL-232</w:t>
      </w:r>
      <w:r>
        <w:t>.</w:t>
      </w:r>
    </w:p>
    <w:p w14:paraId="37D657EF" w14:textId="4C5AA1F5" w:rsidR="007E50AB" w:rsidRDefault="007E50AB" w:rsidP="008B710B">
      <w:pPr>
        <w:jc w:val="both"/>
      </w:pPr>
      <w:r>
        <w:t xml:space="preserve">Versione di protocollo comunicazione </w:t>
      </w:r>
      <w:proofErr w:type="spellStart"/>
      <w:r>
        <w:t>LoRaWAN</w:t>
      </w:r>
      <w:proofErr w:type="spellEnd"/>
      <w:r>
        <w:t>: 1.04</w:t>
      </w:r>
      <w:r w:rsidR="006943B8">
        <w:t xml:space="preserve"> -&gt; vedere in che modo salvare questa informazione, in modo tale </w:t>
      </w:r>
      <w:proofErr w:type="gramStart"/>
      <w:r w:rsidR="006943B8">
        <w:t>che</w:t>
      </w:r>
      <w:proofErr w:type="gramEnd"/>
      <w:r w:rsidR="006943B8">
        <w:t xml:space="preserve"> se un cliente ha un’altra vers</w:t>
      </w:r>
      <w:r w:rsidR="00B2678B">
        <w:t xml:space="preserve">ione (in futuro magari si passerà all’1.05) noi possiamo capire che versione sta utilizzando. Questa informazione potrebbe essere passata anche tramite Web Server / Display / </w:t>
      </w:r>
      <w:proofErr w:type="spellStart"/>
      <w:r w:rsidR="00B2678B">
        <w:t>Modbus</w:t>
      </w:r>
      <w:proofErr w:type="spellEnd"/>
      <w:r w:rsidR="00B42C61">
        <w:t>.</w:t>
      </w:r>
    </w:p>
    <w:p w14:paraId="512C994E" w14:textId="1BC36EE3" w:rsidR="00B42C61" w:rsidRDefault="00B42C61" w:rsidP="008B710B">
      <w:pPr>
        <w:jc w:val="both"/>
      </w:pPr>
      <w:r>
        <w:lastRenderedPageBreak/>
        <w:t>Sull’EM600LoRa vengono ereditate tutte le funzionalità dell’EM600B</w:t>
      </w:r>
      <w:r w:rsidR="001F0846">
        <w:t>.</w:t>
      </w:r>
    </w:p>
    <w:p w14:paraId="5BB0FAE6" w14:textId="13824231" w:rsidR="001F0846" w:rsidRDefault="001F0846" w:rsidP="008B710B">
      <w:pPr>
        <w:jc w:val="both"/>
      </w:pPr>
      <w:r>
        <w:t xml:space="preserve">Le schede prototipo dovremmo averle entro </w:t>
      </w:r>
      <w:proofErr w:type="gramStart"/>
      <w:r>
        <w:t>2</w:t>
      </w:r>
      <w:proofErr w:type="gramEnd"/>
      <w:r>
        <w:t xml:space="preserve"> mesi (entro fine aprile)</w:t>
      </w:r>
      <w:r w:rsidR="00B07D49">
        <w:t>: per fare questo bisogna</w:t>
      </w:r>
    </w:p>
    <w:p w14:paraId="28797E81" w14:textId="526120E6" w:rsidR="00B07D49" w:rsidRDefault="00B07D49" w:rsidP="008B710B">
      <w:pPr>
        <w:pStyle w:val="Paragrafoelenco"/>
        <w:numPr>
          <w:ilvl w:val="0"/>
          <w:numId w:val="1"/>
        </w:numPr>
        <w:jc w:val="both"/>
      </w:pPr>
      <w:r>
        <w:t xml:space="preserve">Seriale: utilizzata per comunicare dei dati da ESP32 </w:t>
      </w:r>
      <w:proofErr w:type="gramStart"/>
      <w:r>
        <w:t>ad</w:t>
      </w:r>
      <w:proofErr w:type="gramEnd"/>
      <w:r>
        <w:t xml:space="preserve"> STM32</w:t>
      </w:r>
    </w:p>
    <w:p w14:paraId="5E52823E" w14:textId="201A2ED7" w:rsidR="00B12829" w:rsidRDefault="00B12829" w:rsidP="008B710B">
      <w:pPr>
        <w:pStyle w:val="Paragrafoelenco"/>
        <w:numPr>
          <w:ilvl w:val="0"/>
          <w:numId w:val="1"/>
        </w:numPr>
        <w:jc w:val="both"/>
      </w:pPr>
      <w:r>
        <w:t>Seriale dedicata all’aggiornamento FW del modulo ST -&gt; tramite ESP32 bisogna poter aggiornare tutti i FW (ESP32, ST-</w:t>
      </w:r>
      <w:proofErr w:type="spellStart"/>
      <w:r>
        <w:t>measure</w:t>
      </w:r>
      <w:proofErr w:type="spellEnd"/>
      <w:r>
        <w:t>, ST-</w:t>
      </w:r>
      <w:proofErr w:type="spellStart"/>
      <w:r>
        <w:t>LoRa</w:t>
      </w:r>
      <w:proofErr w:type="spellEnd"/>
      <w:r>
        <w:t>).</w:t>
      </w:r>
    </w:p>
    <w:p w14:paraId="51EA23B4" w14:textId="5234D2BE" w:rsidR="009C4529" w:rsidRDefault="00DA668E" w:rsidP="008B710B">
      <w:pPr>
        <w:jc w:val="both"/>
      </w:pPr>
      <w:r>
        <w:t xml:space="preserve">Bisogna far passare alcune informazioni di diagnostica dal </w:t>
      </w:r>
      <w:proofErr w:type="spellStart"/>
      <w:r>
        <w:t>meter</w:t>
      </w:r>
      <w:proofErr w:type="spellEnd"/>
      <w:r>
        <w:t xml:space="preserve"> al mondo </w:t>
      </w:r>
      <w:proofErr w:type="spellStart"/>
      <w:r>
        <w:t>LoRa</w:t>
      </w:r>
      <w:proofErr w:type="spellEnd"/>
      <w:r>
        <w:t xml:space="preserve">, ma anche poter inviare delle informazioni dello stato </w:t>
      </w:r>
      <w:proofErr w:type="spellStart"/>
      <w:r>
        <w:t>LoRa</w:t>
      </w:r>
      <w:proofErr w:type="spellEnd"/>
      <w:r>
        <w:t xml:space="preserve"> all’ESP32, in modo tale che l’utente possa vedere tramite ESP32 che cosa sta succedendo lato </w:t>
      </w:r>
      <w:proofErr w:type="spellStart"/>
      <w:r>
        <w:t>LoRa</w:t>
      </w:r>
      <w:proofErr w:type="spellEnd"/>
      <w:r>
        <w:t>.</w:t>
      </w:r>
    </w:p>
    <w:p w14:paraId="545E1644" w14:textId="1BD69246" w:rsidR="00DA668E" w:rsidRDefault="00C52C85" w:rsidP="008B710B">
      <w:pPr>
        <w:jc w:val="both"/>
      </w:pPr>
      <w:r>
        <w:t>Tramite i comand</w:t>
      </w:r>
      <w:r w:rsidR="000E48F5">
        <w:t>i</w:t>
      </w:r>
      <w:r>
        <w:t xml:space="preserve"> di classe C che arrivano dal server al nodo, ci possono essere richiesti alcuni dati relativi al minimal </w:t>
      </w:r>
      <w:proofErr w:type="spellStart"/>
      <w:r>
        <w:t>datalogger</w:t>
      </w:r>
      <w:proofErr w:type="spellEnd"/>
      <w:r>
        <w:t xml:space="preserve"> (esempio), si possono avere dei comandi che richiedono l’attivazione dei relè tramite uno dei moduli O1 (esempio), oppure dei comandi che vanno a modificare dei parametri di configurazione (es. sistema di misura</w:t>
      </w:r>
      <w:r w:rsidR="00245670">
        <w:t xml:space="preserve"> – come da web server</w:t>
      </w:r>
      <w:r>
        <w:t>)</w:t>
      </w:r>
      <w:r w:rsidR="00245670">
        <w:t>.</w:t>
      </w:r>
    </w:p>
    <w:p w14:paraId="6D26BFB2" w14:textId="162059D1" w:rsidR="00245670" w:rsidRDefault="00245670" w:rsidP="008B710B">
      <w:pPr>
        <w:jc w:val="both"/>
      </w:pPr>
      <w:r>
        <w:t>Decidere quindi cosa deve essere gestito tramite protocollo e cosa deve essere gestito tramite linee digitali.</w:t>
      </w:r>
    </w:p>
    <w:p w14:paraId="6B2E29AA" w14:textId="316532B1" w:rsidR="0071671F" w:rsidRDefault="0071671F" w:rsidP="008B710B">
      <w:pPr>
        <w:jc w:val="both"/>
      </w:pPr>
      <w:proofErr w:type="spellStart"/>
      <w:r>
        <w:t>Tx</w:t>
      </w:r>
      <w:proofErr w:type="spellEnd"/>
      <w:r>
        <w:t>/Rx status:</w:t>
      </w:r>
      <w:r w:rsidR="0000779D">
        <w:t xml:space="preserve"> sono bidirezionali, in quanto sia l’ESP32 deve dare delle informazioni sul suo stato al mondo </w:t>
      </w:r>
      <w:proofErr w:type="spellStart"/>
      <w:r w:rsidR="0000779D">
        <w:t>LoRa</w:t>
      </w:r>
      <w:proofErr w:type="spellEnd"/>
      <w:r w:rsidR="0000779D">
        <w:t xml:space="preserve">, sia il mondo </w:t>
      </w:r>
      <w:proofErr w:type="spellStart"/>
      <w:r w:rsidR="0000779D">
        <w:t>LoRa</w:t>
      </w:r>
      <w:proofErr w:type="spellEnd"/>
      <w:r w:rsidR="0000779D">
        <w:t xml:space="preserve"> deve dare delle informazioni sul suo stato all’ESP32.</w:t>
      </w:r>
    </w:p>
    <w:p w14:paraId="1CB0BC3F" w14:textId="452BC92A" w:rsidR="0000779D" w:rsidRDefault="002D6ED2" w:rsidP="008B710B">
      <w:pPr>
        <w:jc w:val="both"/>
      </w:pPr>
      <w:proofErr w:type="spellStart"/>
      <w:r>
        <w:t>Tx</w:t>
      </w:r>
      <w:proofErr w:type="spellEnd"/>
      <w:r>
        <w:t>/Rx programming: l’ESP32 può programmare l’STM32LoRa per fare un aggiornamento FW, ma non viceversa.</w:t>
      </w:r>
    </w:p>
    <w:p w14:paraId="6290020B" w14:textId="3D467FAA" w:rsidR="00CC607A" w:rsidRDefault="00CC607A" w:rsidP="008B710B">
      <w:pPr>
        <w:jc w:val="both"/>
      </w:pPr>
      <w:r>
        <w:t xml:space="preserve">Slide 3: è quella veritiera che rappresenta l’architettura. La </w:t>
      </w:r>
      <w:r w:rsidRPr="00CC607A">
        <w:rPr>
          <w:b/>
          <w:bCs/>
        </w:rPr>
        <w:t xml:space="preserve">slide </w:t>
      </w:r>
      <w:proofErr w:type="gramStart"/>
      <w:r w:rsidRPr="00CC607A">
        <w:rPr>
          <w:b/>
          <w:bCs/>
        </w:rPr>
        <w:t>2</w:t>
      </w:r>
      <w:proofErr w:type="gramEnd"/>
      <w:r>
        <w:rPr>
          <w:b/>
          <w:bCs/>
        </w:rPr>
        <w:t xml:space="preserve"> </w:t>
      </w:r>
      <w:r>
        <w:t>non è da considerare in quanto era un’altra opzione in cui si acquistava solamente il micro e non tutto il modulo. Ma alla fine si è scelto di prendere tutto il modulo in quanto aveva un costo inferiore al costo del micro + costo di tutte le parti radio.</w:t>
      </w:r>
      <w:r w:rsidR="00643BD9">
        <w:t xml:space="preserve"> </w:t>
      </w:r>
      <w:proofErr w:type="gramStart"/>
      <w:r w:rsidR="00643BD9">
        <w:t>Inoltre</w:t>
      </w:r>
      <w:proofErr w:type="gramEnd"/>
      <w:r w:rsidR="00643BD9">
        <w:t xml:space="preserve"> prendendo tutto il modulo non dobbiamo gestire </w:t>
      </w:r>
      <w:r w:rsidR="002456F3">
        <w:t>delle cose relative alla comunicazione radio.</w:t>
      </w:r>
    </w:p>
    <w:p w14:paraId="7454C526" w14:textId="731C28B4" w:rsidR="00F869B4" w:rsidRDefault="00F869B4" w:rsidP="008B710B">
      <w:pPr>
        <w:jc w:val="both"/>
      </w:pPr>
      <w:r>
        <w:br w:type="page"/>
      </w:r>
    </w:p>
    <w:p w14:paraId="1A5282CB" w14:textId="455704CF" w:rsidR="00F869B4" w:rsidRDefault="00F869B4" w:rsidP="008B710B">
      <w:pPr>
        <w:pStyle w:val="Titolo1"/>
        <w:jc w:val="both"/>
      </w:pPr>
      <w:r>
        <w:lastRenderedPageBreak/>
        <w:t>Riunione 08/04/2025</w:t>
      </w:r>
    </w:p>
    <w:p w14:paraId="2A5E2149" w14:textId="2F9A28D0" w:rsidR="00F869B4" w:rsidRDefault="00F869B4" w:rsidP="008B710B">
      <w:pPr>
        <w:jc w:val="both"/>
      </w:pPr>
      <w:r>
        <w:t>C41 e R41</w:t>
      </w:r>
      <w:r w:rsidR="00F20024">
        <w:t xml:space="preserve"> sono opzionali, soprattutto R41 possiamo tenerla ma C41 è rimovibile in quanto l’antenna è già </w:t>
      </w:r>
      <w:proofErr w:type="spellStart"/>
      <w:r w:rsidR="00F20024">
        <w:t>m</w:t>
      </w:r>
      <w:r w:rsidR="007F2F61">
        <w:t>a</w:t>
      </w:r>
      <w:r w:rsidR="00F20024">
        <w:t>tchata</w:t>
      </w:r>
      <w:proofErr w:type="spellEnd"/>
      <w:r w:rsidR="00F20024">
        <w:t xml:space="preserve"> a 50Ohm</w:t>
      </w:r>
      <w:r w:rsidR="00863B43">
        <w:t>.</w:t>
      </w:r>
    </w:p>
    <w:p w14:paraId="3234D494" w14:textId="237B7F59" w:rsidR="00F20024" w:rsidRDefault="00F20024" w:rsidP="008B710B">
      <w:pPr>
        <w:jc w:val="both"/>
      </w:pPr>
      <w:r>
        <w:t>R45, C47, C48 sono opzionali: è buona norma averli per la misura in condotte ma sono opzionali.</w:t>
      </w:r>
    </w:p>
    <w:p w14:paraId="1C51A01F" w14:textId="3F63A947" w:rsidR="00F20024" w:rsidRDefault="009453D7" w:rsidP="008B710B">
      <w:pPr>
        <w:jc w:val="both"/>
      </w:pPr>
      <w:r>
        <w:t>STM32LoRa: è un dual-core</w:t>
      </w:r>
      <w:r w:rsidR="00165CC1">
        <w:t>. I</w:t>
      </w:r>
      <w:r w:rsidR="00131C83">
        <w:t>nizialmente lo utilizzavano in pochissimi</w:t>
      </w:r>
      <w:r w:rsidR="00165CC1">
        <w:t>, con 2-core abbiamo un isolamento fisico tra le risorse all’interno del micro. Quello che è suggerito è che, volendo andare incontro a certi requisiti della normativa Europea, l’</w:t>
      </w:r>
      <w:r w:rsidR="00776549">
        <w:t xml:space="preserve">M4 gestisce l’applicazione e la radio, mentre l’M0 gestisce le chiavi di crittografia per i certificati. Quando si parla con il Gateway vi è uno scambio di chiavi durante la </w:t>
      </w:r>
      <w:r w:rsidR="00776549">
        <w:rPr>
          <w:i/>
          <w:iCs/>
        </w:rPr>
        <w:t>join-up</w:t>
      </w:r>
      <w:r w:rsidR="00776549">
        <w:t xml:space="preserve"> e in questo passaggio vengono scambiate </w:t>
      </w:r>
      <w:proofErr w:type="gramStart"/>
      <w:r w:rsidR="00776549">
        <w:t>3</w:t>
      </w:r>
      <w:proofErr w:type="gramEnd"/>
      <w:r w:rsidR="00776549">
        <w:t xml:space="preserve"> chiavi, le quali possono essere salvate nella memoria del micro, oppure utilizzare un isolamento fisico.</w:t>
      </w:r>
    </w:p>
    <w:p w14:paraId="5DA804E3" w14:textId="3EAA1189" w:rsidR="00776549" w:rsidRDefault="00776549" w:rsidP="008B710B">
      <w:pPr>
        <w:jc w:val="both"/>
      </w:pPr>
      <w:r>
        <w:t>M4 -&gt; gestisce l’applicazione</w:t>
      </w:r>
    </w:p>
    <w:p w14:paraId="5DAD3219" w14:textId="1C66E3EB" w:rsidR="00776549" w:rsidRDefault="00776549" w:rsidP="008B710B">
      <w:pPr>
        <w:jc w:val="both"/>
      </w:pPr>
      <w:r>
        <w:t>M0 -&gt; può gestire le chiavi ed essere inaccessibile dall’M4</w:t>
      </w:r>
    </w:p>
    <w:p w14:paraId="066992AB" w14:textId="2CC6A0CC" w:rsidR="009F14E5" w:rsidRDefault="009F14E5" w:rsidP="008B710B">
      <w:pPr>
        <w:jc w:val="both"/>
      </w:pPr>
      <w:r>
        <w:t>Vi è anche la possibilità di avere un secure-boot, il quale è anche implementabile sul singolo core, ma avendone 2 possiamo fare che il primo che fa il boot (M0) è il secure-core: questo fa il boot, poi autentica il FW dell’applicazione:</w:t>
      </w:r>
      <w:r w:rsidR="00B30AB8">
        <w:t xml:space="preserve"> quindi l’applicazione deve essere firmata con la stessa chiave. Quindi il secure-boot loader può fare l’autenticazione del FW.</w:t>
      </w:r>
    </w:p>
    <w:p w14:paraId="5A0B7358" w14:textId="1916AB4A" w:rsidR="00093434" w:rsidRDefault="00093434" w:rsidP="008B710B">
      <w:pPr>
        <w:jc w:val="both"/>
      </w:pPr>
      <w:r>
        <w:t>Quindi:</w:t>
      </w:r>
    </w:p>
    <w:p w14:paraId="035DEB34" w14:textId="2D7965BC" w:rsidR="00093434" w:rsidRDefault="00093434" w:rsidP="008B710B">
      <w:pPr>
        <w:jc w:val="both"/>
      </w:pPr>
      <w:r>
        <w:t xml:space="preserve">M0 -&gt; contiene tutti i </w:t>
      </w:r>
      <w:r w:rsidR="00DE0304">
        <w:t>parametri del protocollo</w:t>
      </w:r>
      <w:r w:rsidR="00AA0666">
        <w:t xml:space="preserve"> </w:t>
      </w:r>
      <w:proofErr w:type="spellStart"/>
      <w:r w:rsidR="00AA0666">
        <w:t>LoRa</w:t>
      </w:r>
      <w:proofErr w:type="spellEnd"/>
      <w:r w:rsidR="00AA0666">
        <w:t xml:space="preserve"> che devono essere crittati e permette di fare il secure-boot</w:t>
      </w:r>
    </w:p>
    <w:p w14:paraId="380B0716" w14:textId="44D2E759" w:rsidR="00AA0666" w:rsidRDefault="00AA0666" w:rsidP="008B710B">
      <w:pPr>
        <w:jc w:val="both"/>
      </w:pPr>
      <w:r>
        <w:t>M4 -&gt; gestisce tutta l’applicazione</w:t>
      </w:r>
    </w:p>
    <w:p w14:paraId="023D4922" w14:textId="77777777" w:rsidR="00137A7C" w:rsidRDefault="00137A7C" w:rsidP="008B710B">
      <w:pPr>
        <w:jc w:val="both"/>
      </w:pPr>
    </w:p>
    <w:p w14:paraId="0A086661" w14:textId="63BDDE71" w:rsidR="00137A7C" w:rsidRDefault="00137A7C" w:rsidP="008B710B">
      <w:pPr>
        <w:jc w:val="both"/>
      </w:pPr>
      <w:r>
        <w:t>M0 -&gt; security</w:t>
      </w:r>
      <w:r w:rsidR="00EE5FF1">
        <w:t xml:space="preserve"> (gestione delle chiavi, autenticazione FW, far partire l’M4)</w:t>
      </w:r>
    </w:p>
    <w:p w14:paraId="368B24CF" w14:textId="69633651" w:rsidR="00137A7C" w:rsidRDefault="00137A7C" w:rsidP="008B710B">
      <w:pPr>
        <w:jc w:val="both"/>
      </w:pPr>
      <w:r>
        <w:t>M4 -&gt; applicazione</w:t>
      </w:r>
    </w:p>
    <w:p w14:paraId="4B38E881" w14:textId="77777777" w:rsidR="00FB51EB" w:rsidRDefault="00FB51EB" w:rsidP="008B710B">
      <w:pPr>
        <w:jc w:val="both"/>
      </w:pPr>
    </w:p>
    <w:p w14:paraId="663E3919" w14:textId="0C10BD18" w:rsidR="00FB51EB" w:rsidRDefault="00FB51EB" w:rsidP="008B710B">
      <w:pPr>
        <w:jc w:val="both"/>
      </w:pPr>
      <w:r>
        <w:t xml:space="preserve">Si potrebbe pensare di usare il </w:t>
      </w:r>
      <w:r>
        <w:rPr>
          <w:i/>
          <w:iCs/>
        </w:rPr>
        <w:t xml:space="preserve">system </w:t>
      </w:r>
      <w:proofErr w:type="spellStart"/>
      <w:r>
        <w:rPr>
          <w:i/>
          <w:iCs/>
        </w:rPr>
        <w:t>bootloader</w:t>
      </w:r>
      <w:proofErr w:type="spellEnd"/>
      <w:r>
        <w:t xml:space="preserve"> dell’STM32LoRa per fare l’aggiornamento del FW</w:t>
      </w:r>
      <w:r w:rsidR="00F6798B">
        <w:t xml:space="preserve"> dell’M4 -&gt; quando gli passiamo il binario dall’esp32 gli diciamo in quale parte di memoria andiamo a </w:t>
      </w:r>
      <w:proofErr w:type="spellStart"/>
      <w:r w:rsidR="00F6798B">
        <w:t>flashare</w:t>
      </w:r>
      <w:proofErr w:type="spellEnd"/>
      <w:r w:rsidR="00F6798B">
        <w:t xml:space="preserve"> il nuovo FW</w:t>
      </w:r>
    </w:p>
    <w:p w14:paraId="3E8769D1" w14:textId="7E57FC9A" w:rsidR="00C520F9" w:rsidRDefault="00C520F9" w:rsidP="008B710B">
      <w:pPr>
        <w:jc w:val="both"/>
      </w:pPr>
      <w:proofErr w:type="spellStart"/>
      <w:r>
        <w:t>Upnote</w:t>
      </w:r>
      <w:proofErr w:type="spellEnd"/>
      <w:r>
        <w:t xml:space="preserve"> 3155 -&gt; da guardare in quanto descrive cosa implementare a livello di protocollo </w:t>
      </w:r>
      <w:proofErr w:type="spellStart"/>
      <w:r>
        <w:t>nell’host</w:t>
      </w:r>
      <w:proofErr w:type="spellEnd"/>
      <w:r>
        <w:t xml:space="preserve"> per parlare con il system </w:t>
      </w:r>
      <w:proofErr w:type="spellStart"/>
      <w:r>
        <w:t>bootloader</w:t>
      </w:r>
      <w:proofErr w:type="spellEnd"/>
      <w:r>
        <w:t xml:space="preserve"> dell’STM32</w:t>
      </w:r>
    </w:p>
    <w:p w14:paraId="17AEB4BC" w14:textId="78F3D8F8" w:rsidR="002A53CA" w:rsidRDefault="002A53CA" w:rsidP="008B710B">
      <w:pPr>
        <w:jc w:val="both"/>
      </w:pPr>
      <w:r>
        <w:t>AN2606</w:t>
      </w:r>
      <w:r w:rsidR="00825BA5">
        <w:t xml:space="preserve"> (Application Note)</w:t>
      </w:r>
      <w:r>
        <w:t>: pagina 433 -&gt; per il VLE il pattern</w:t>
      </w:r>
      <w:r w:rsidR="0045768A">
        <w:t xml:space="preserve"> 13</w:t>
      </w:r>
      <w:r>
        <w:t xml:space="preserve"> del </w:t>
      </w:r>
      <w:proofErr w:type="spellStart"/>
      <w:r>
        <w:t>bootloader</w:t>
      </w:r>
      <w:proofErr w:type="spellEnd"/>
      <w:r w:rsidR="00285556">
        <w:t xml:space="preserve"> …</w:t>
      </w:r>
    </w:p>
    <w:p w14:paraId="4A63FC8E" w14:textId="0C509C3B" w:rsidR="000A724E" w:rsidRDefault="000A724E" w:rsidP="008B710B">
      <w:pPr>
        <w:jc w:val="both"/>
      </w:pPr>
      <w:r>
        <w:t xml:space="preserve">Usando PA9 e PA10 dovremmo riuscire a fare il </w:t>
      </w:r>
      <w:r w:rsidRPr="00DE4D3E">
        <w:rPr>
          <w:b/>
          <w:bCs/>
          <w:i/>
          <w:iCs/>
        </w:rPr>
        <w:t xml:space="preserve">system </w:t>
      </w:r>
      <w:proofErr w:type="spellStart"/>
      <w:r w:rsidRPr="00DE4D3E">
        <w:rPr>
          <w:b/>
          <w:bCs/>
          <w:i/>
          <w:iCs/>
        </w:rPr>
        <w:t>bootloader</w:t>
      </w:r>
      <w:proofErr w:type="spellEnd"/>
      <w:r>
        <w:t xml:space="preserve"> -&gt; da verificare che siano utilizzabili questi pin</w:t>
      </w:r>
    </w:p>
    <w:p w14:paraId="42F03995" w14:textId="37E9409F" w:rsidR="00992F2C" w:rsidRDefault="00992F2C" w:rsidP="008B710B">
      <w:pPr>
        <w:jc w:val="both"/>
      </w:pPr>
      <w:r>
        <w:t xml:space="preserve">Maneggiando il </w:t>
      </w:r>
      <w:r w:rsidRPr="00992F2C">
        <w:rPr>
          <w:i/>
          <w:iCs/>
        </w:rPr>
        <w:t>boot0</w:t>
      </w:r>
      <w:r w:rsidR="0045768A">
        <w:rPr>
          <w:i/>
          <w:iCs/>
        </w:rPr>
        <w:t xml:space="preserve"> -</w:t>
      </w:r>
      <w:r>
        <w:t xml:space="preserve"> </w:t>
      </w:r>
      <w:r w:rsidR="0045768A">
        <w:rPr>
          <w:i/>
          <w:iCs/>
        </w:rPr>
        <w:t>reset</w:t>
      </w:r>
      <w:r w:rsidR="0045768A">
        <w:t xml:space="preserve"> riusciamo a mandarlo in system </w:t>
      </w:r>
      <w:proofErr w:type="spellStart"/>
      <w:r w:rsidR="0045768A">
        <w:t>bootloader</w:t>
      </w:r>
      <w:proofErr w:type="spellEnd"/>
      <w:r w:rsidR="0045768A">
        <w:t>.</w:t>
      </w:r>
    </w:p>
    <w:p w14:paraId="4040A461" w14:textId="5A81462A" w:rsidR="0045768A" w:rsidRDefault="0045768A" w:rsidP="008B710B">
      <w:pPr>
        <w:jc w:val="both"/>
      </w:pPr>
      <w:r>
        <w:t xml:space="preserve">ATTENZIONE: il meccanismo con cui questo micro fa il boot la </w:t>
      </w:r>
      <w:proofErr w:type="gramStart"/>
      <w:r>
        <w:t>1^</w:t>
      </w:r>
      <w:proofErr w:type="gramEnd"/>
      <w:r>
        <w:t xml:space="preserve">a volta si chiama </w:t>
      </w:r>
      <w:proofErr w:type="spellStart"/>
      <w:r>
        <w:rPr>
          <w:b/>
          <w:bCs/>
          <w:i/>
          <w:iCs/>
        </w:rPr>
        <w:t>empty</w:t>
      </w:r>
      <w:proofErr w:type="spellEnd"/>
      <w:r>
        <w:rPr>
          <w:b/>
          <w:bCs/>
          <w:i/>
          <w:iCs/>
        </w:rPr>
        <w:t xml:space="preserve"> check</w:t>
      </w:r>
      <w:r>
        <w:t xml:space="preserve">: al boot, se non si tiene il </w:t>
      </w:r>
      <w:r>
        <w:rPr>
          <w:i/>
          <w:iCs/>
        </w:rPr>
        <w:t>reset</w:t>
      </w:r>
      <w:r>
        <w:t xml:space="preserve"> premuto, gli diamo l’alimentazione</w:t>
      </w:r>
      <w:r w:rsidR="001D152B">
        <w:t>.</w:t>
      </w:r>
      <w:r>
        <w:t xml:space="preserve"> </w:t>
      </w:r>
      <w:r w:rsidR="001D152B">
        <w:t>L</w:t>
      </w:r>
      <w:r>
        <w:t xml:space="preserve">a </w:t>
      </w:r>
      <w:proofErr w:type="gramStart"/>
      <w:r>
        <w:t>1^</w:t>
      </w:r>
      <w:proofErr w:type="gramEnd"/>
      <w:r>
        <w:t>a volt</w:t>
      </w:r>
      <w:r w:rsidR="000B4668">
        <w:t>a</w:t>
      </w:r>
      <w:r>
        <w:t xml:space="preserve"> che parte quando la memoria è vergine, appena gli diamo l’alimentazione lui parte dal system </w:t>
      </w:r>
      <w:proofErr w:type="spellStart"/>
      <w:r>
        <w:t>bootloader</w:t>
      </w:r>
      <w:proofErr w:type="spellEnd"/>
      <w:r>
        <w:t xml:space="preserve">: questo potrebbe essere utile in quanto potremmo decidere di programmarlo attraverso UART piuttosto che </w:t>
      </w:r>
      <w:r w:rsidR="00E6223F">
        <w:t>SVD</w:t>
      </w:r>
      <w:r>
        <w:t xml:space="preserve">, ma in </w:t>
      </w:r>
      <w:r>
        <w:lastRenderedPageBreak/>
        <w:t>più</w:t>
      </w:r>
      <w:r w:rsidR="00E6223F">
        <w:t xml:space="preserve"> se vogliamo essere sicuri che i pin non vengano riprogrammati dal system </w:t>
      </w:r>
      <w:proofErr w:type="spellStart"/>
      <w:r w:rsidR="00E6223F">
        <w:t>bootloader</w:t>
      </w:r>
      <w:proofErr w:type="spellEnd"/>
      <w:r w:rsidR="00E6223F">
        <w:t>, allora dobbiamo ricordarci di tenere il reset premuto.</w:t>
      </w:r>
    </w:p>
    <w:p w14:paraId="342807D3" w14:textId="1C455780" w:rsidR="00FF12A5" w:rsidRDefault="00FF12A5" w:rsidP="008B710B">
      <w:pPr>
        <w:jc w:val="both"/>
      </w:pPr>
      <w:r>
        <w:t xml:space="preserve">Quindi, se dovessimo avviare un micro senza il reset premuto e con la memoria vergine, parte il system </w:t>
      </w:r>
      <w:proofErr w:type="spellStart"/>
      <w:r>
        <w:t>bootloader</w:t>
      </w:r>
      <w:proofErr w:type="spellEnd"/>
      <w:r w:rsidR="002B2EE5">
        <w:t>, rischio di fare casino.</w:t>
      </w:r>
    </w:p>
    <w:p w14:paraId="34B348EC" w14:textId="25A395BD" w:rsidR="00FC7CBE" w:rsidRDefault="00FC7CBE" w:rsidP="008B710B">
      <w:pPr>
        <w:jc w:val="both"/>
      </w:pPr>
      <w:r>
        <w:t>Quindi, NON usare in produzione l’ST-Link, ma usare il J-Link</w:t>
      </w:r>
      <w:r w:rsidR="0097236A">
        <w:t xml:space="preserve">, in quanto non si riesce a garantire il reset prima del supply, di conseguenza si rischia di avere uno </w:t>
      </w:r>
      <w:r w:rsidR="0097236A">
        <w:rPr>
          <w:b/>
          <w:bCs/>
          <w:i/>
          <w:iCs/>
        </w:rPr>
        <w:t xml:space="preserve">short </w:t>
      </w:r>
      <w:proofErr w:type="spellStart"/>
      <w:r w:rsidR="0097236A">
        <w:rPr>
          <w:b/>
          <w:bCs/>
          <w:i/>
          <w:iCs/>
        </w:rPr>
        <w:t>circuit</w:t>
      </w:r>
      <w:proofErr w:type="spellEnd"/>
      <w:r w:rsidR="0097236A">
        <w:t xml:space="preserve">. </w:t>
      </w:r>
      <w:proofErr w:type="gramStart"/>
      <w:r w:rsidR="0097236A">
        <w:t>E’</w:t>
      </w:r>
      <w:proofErr w:type="gramEnd"/>
      <w:r w:rsidR="0097236A">
        <w:t xml:space="preserve"> un problema che si ha anche su altri micro.</w:t>
      </w:r>
    </w:p>
    <w:p w14:paraId="0E03533E" w14:textId="518B4C01" w:rsidR="0097236A" w:rsidRDefault="00647A9C" w:rsidP="008B710B">
      <w:pPr>
        <w:jc w:val="both"/>
      </w:pPr>
      <w:r>
        <w:t>Dobbiamo prima programmare l’esp32, far avviare il suo FW e poi avviare l’STM32LoRa</w:t>
      </w:r>
    </w:p>
    <w:p w14:paraId="5A0A94D2" w14:textId="7273E5E7" w:rsidR="00001C7E" w:rsidRDefault="00F72473" w:rsidP="008B710B">
      <w:pPr>
        <w:jc w:val="both"/>
      </w:pPr>
      <w:r>
        <w:t xml:space="preserve">Il problema è che noi attualmente i parametri </w:t>
      </w:r>
      <w:proofErr w:type="spellStart"/>
      <w:r>
        <w:t>LoRa</w:t>
      </w:r>
      <w:proofErr w:type="spellEnd"/>
      <w:r>
        <w:t xml:space="preserve"> li passiamo dall’esp32 all’STM32 in chiaro, senza criptarle, di conseguenza si perde un po’ il senso dell’M0.</w:t>
      </w:r>
    </w:p>
    <w:p w14:paraId="0C0B0FD7" w14:textId="0A203160" w:rsidR="00450597" w:rsidRDefault="00450597" w:rsidP="008B710B">
      <w:pPr>
        <w:jc w:val="both"/>
      </w:pPr>
      <w:r>
        <w:t>Pensare al secure-boot e al secure-</w:t>
      </w:r>
      <w:proofErr w:type="spellStart"/>
      <w:r w:rsidR="002D51A1">
        <w:t>cryp</w:t>
      </w:r>
      <w:r w:rsidR="007633B6">
        <w:t>t</w:t>
      </w:r>
      <w:r w:rsidR="002D51A1">
        <w:t>storage</w:t>
      </w:r>
      <w:proofErr w:type="spellEnd"/>
    </w:p>
    <w:p w14:paraId="6A4F1AA9" w14:textId="7ED6628A" w:rsidR="002D51A1" w:rsidRDefault="001E23FA" w:rsidP="008B710B">
      <w:pPr>
        <w:jc w:val="both"/>
      </w:pPr>
      <w:r w:rsidRPr="008F6E7B">
        <w:rPr>
          <w:b/>
          <w:bCs/>
          <w:i/>
          <w:iCs/>
        </w:rPr>
        <w:t>SBSFU</w:t>
      </w:r>
      <w:r>
        <w:t xml:space="preserve"> -&gt; libreria per il secure boot</w:t>
      </w:r>
      <w:r w:rsidR="008F6E7B">
        <w:t xml:space="preserve"> (contiene un esempio di secure-boot)</w:t>
      </w:r>
    </w:p>
    <w:p w14:paraId="3E7F3A49" w14:textId="070F11CF" w:rsidR="001E23FA" w:rsidRDefault="00445F51" w:rsidP="008B710B">
      <w:pPr>
        <w:jc w:val="both"/>
      </w:pPr>
      <w:r>
        <w:t xml:space="preserve">Potremmo pensare di usare 2 chiavi (una esp32 e una stm32 M0) e passare i parametri </w:t>
      </w:r>
      <w:proofErr w:type="spellStart"/>
      <w:r>
        <w:t>LoRa</w:t>
      </w:r>
      <w:proofErr w:type="spellEnd"/>
      <w:r>
        <w:t xml:space="preserve"> dall’esp32 all’STM32 criptando tali dati con queste chiavi</w:t>
      </w:r>
      <w:r w:rsidR="009865C2">
        <w:t>.</w:t>
      </w:r>
    </w:p>
    <w:p w14:paraId="57D9B79F" w14:textId="0D5DC717" w:rsidR="00875BA0" w:rsidRDefault="00875BA0" w:rsidP="008B710B">
      <w:pPr>
        <w:jc w:val="both"/>
      </w:pPr>
      <w:r>
        <w:t>Spendere un po’ di tempo sul secure-boot in quanto può essere fondamentale per normative future.</w:t>
      </w:r>
    </w:p>
    <w:p w14:paraId="23EE0E69" w14:textId="08A73790" w:rsidR="002114B7" w:rsidRDefault="002114B7" w:rsidP="008B710B">
      <w:pPr>
        <w:jc w:val="both"/>
      </w:pPr>
      <w:r>
        <w:t xml:space="preserve">Sistema Operativo: si può utilizzare ma è preferibile </w:t>
      </w:r>
      <w:proofErr w:type="spellStart"/>
      <w:r>
        <w:t>FreeRTOS</w:t>
      </w:r>
      <w:proofErr w:type="spellEnd"/>
      <w:r w:rsidR="00B63254">
        <w:t xml:space="preserve"> rispetto ad Azure</w:t>
      </w:r>
      <w:r w:rsidR="00595493">
        <w:t xml:space="preserve"> (consiglio Manuele STM32).</w:t>
      </w:r>
    </w:p>
    <w:p w14:paraId="5472D80A" w14:textId="634F673F" w:rsidR="00595493" w:rsidRDefault="00595493" w:rsidP="008B710B">
      <w:pPr>
        <w:jc w:val="both"/>
      </w:pPr>
      <w:proofErr w:type="spellStart"/>
      <w:r>
        <w:t>Sequence</w:t>
      </w:r>
      <w:r w:rsidR="000A32B3">
        <w:t>r</w:t>
      </w:r>
      <w:proofErr w:type="spellEnd"/>
      <w:r>
        <w:t>: è un</w:t>
      </w:r>
      <w:r w:rsidR="007715B9">
        <w:t xml:space="preserve">o schedulatore senza </w:t>
      </w:r>
      <w:proofErr w:type="spellStart"/>
      <w:r w:rsidR="007715B9">
        <w:t>preamption</w:t>
      </w:r>
      <w:proofErr w:type="spellEnd"/>
      <w:r w:rsidR="007715B9">
        <w:t xml:space="preserve"> (?). </w:t>
      </w:r>
      <w:proofErr w:type="gramStart"/>
      <w:r w:rsidR="007715B9">
        <w:t>E’</w:t>
      </w:r>
      <w:proofErr w:type="gramEnd"/>
      <w:r w:rsidR="007715B9">
        <w:t xml:space="preserve"> un array da 32 bit in cui puoi registrare 32 task e lanciarli dall’applicazione quando vuoi tu. Decido io cosa lanciare e quando lanciarlo. Vantaggi: in un utilizzo bear-metal, </w:t>
      </w:r>
      <w:r w:rsidR="005421C4">
        <w:t>nella gestione della radio</w:t>
      </w:r>
      <w:r w:rsidR="000A32B3">
        <w:t xml:space="preserve"> … Cosa succede quanto usiamo il sistema operativo? Ogni entry o </w:t>
      </w:r>
      <w:proofErr w:type="spellStart"/>
      <w:r w:rsidR="000A32B3">
        <w:t>pre</w:t>
      </w:r>
      <w:proofErr w:type="spellEnd"/>
      <w:r w:rsidR="000A32B3">
        <w:t>-entry diventa un task.</w:t>
      </w:r>
    </w:p>
    <w:p w14:paraId="11B2A669" w14:textId="434B8DC5" w:rsidR="00DF5843" w:rsidRDefault="00DF5843" w:rsidP="008B710B">
      <w:pPr>
        <w:jc w:val="both"/>
      </w:pPr>
      <w:r>
        <w:t xml:space="preserve">Array da 32 bit: non appena setto a 1 un bit </w:t>
      </w:r>
      <w:proofErr w:type="gramStart"/>
      <w:r>
        <w:t>ho</w:t>
      </w:r>
      <w:proofErr w:type="gramEnd"/>
      <w:r>
        <w:t xml:space="preserve"> che farò avviare un certo task, in quanto quei 32 bit fanno riferimento a 32 task, la maggior parte dei quali sono già assegnati, mentre gli altri dovrebbero essere </w:t>
      </w:r>
      <w:proofErr w:type="spellStart"/>
      <w:r>
        <w:t>customizzabili</w:t>
      </w:r>
      <w:proofErr w:type="spellEnd"/>
      <w:r>
        <w:t>.</w:t>
      </w:r>
      <w:r w:rsidR="00A56C84">
        <w:t xml:space="preserve"> Quindi, dalla documentazione vedrò ogni singolo bit che task va ad avviare.</w:t>
      </w:r>
      <w:r w:rsidR="001714BB">
        <w:t xml:space="preserve"> I vari task vengono lanciati e non si avvia il task successivo fin quando non finisce quello corrente.</w:t>
      </w:r>
    </w:p>
    <w:p w14:paraId="398A28A3" w14:textId="68333474" w:rsidR="00530766" w:rsidRDefault="00530766" w:rsidP="008B710B">
      <w:pPr>
        <w:jc w:val="both"/>
      </w:pPr>
      <w:r>
        <w:t xml:space="preserve">Quando usiamo </w:t>
      </w:r>
      <w:proofErr w:type="spellStart"/>
      <w:r>
        <w:t>FreeRTOS</w:t>
      </w:r>
      <w:proofErr w:type="spellEnd"/>
      <w:r>
        <w:t xml:space="preserve"> il </w:t>
      </w:r>
      <w:proofErr w:type="spellStart"/>
      <w:r>
        <w:t>Sequencer</w:t>
      </w:r>
      <w:proofErr w:type="spellEnd"/>
      <w:r>
        <w:t xml:space="preserve"> non esiste più: </w:t>
      </w:r>
      <w:r w:rsidR="000B2507">
        <w:t xml:space="preserve">in quanto ogni bit del </w:t>
      </w:r>
      <w:proofErr w:type="spellStart"/>
      <w:r w:rsidR="000B2507">
        <w:t>sequencer</w:t>
      </w:r>
      <w:proofErr w:type="spellEnd"/>
      <w:r w:rsidR="000B2507">
        <w:t xml:space="preserve"> diventa un task del sistema operativo.</w:t>
      </w:r>
    </w:p>
    <w:p w14:paraId="2CD10D42" w14:textId="5B4B8B7C" w:rsidR="00F62D26" w:rsidRDefault="00F62D26" w:rsidP="008B710B">
      <w:pPr>
        <w:jc w:val="both"/>
      </w:pPr>
      <w:r>
        <w:t xml:space="preserve">Col </w:t>
      </w:r>
      <w:proofErr w:type="spellStart"/>
      <w:r>
        <w:t>sequencer</w:t>
      </w:r>
      <w:proofErr w:type="spellEnd"/>
      <w:r>
        <w:t xml:space="preserve"> hai una struttura molto rigida e semplificata</w:t>
      </w:r>
      <w:r w:rsidR="00631D90">
        <w:t xml:space="preserve">, mentre se uso il sistema operativo non ho più il </w:t>
      </w:r>
      <w:proofErr w:type="spellStart"/>
      <w:r w:rsidR="00631D90">
        <w:t>sequencer</w:t>
      </w:r>
      <w:proofErr w:type="spellEnd"/>
      <w:r w:rsidR="00631D90">
        <w:t>, ho molta più flessibilità ma devo</w:t>
      </w:r>
      <w:r w:rsidR="00764CF1">
        <w:t xml:space="preserve"> fare la </w:t>
      </w:r>
      <w:proofErr w:type="spellStart"/>
      <w:r w:rsidR="00764CF1">
        <w:t>preamption</w:t>
      </w:r>
      <w:proofErr w:type="spellEnd"/>
      <w:r w:rsidR="00764CF1">
        <w:t>.</w:t>
      </w:r>
    </w:p>
    <w:p w14:paraId="09E22765" w14:textId="5894FCBD" w:rsidR="00865A38" w:rsidRDefault="003C4CF6" w:rsidP="008B710B">
      <w:pPr>
        <w:jc w:val="both"/>
      </w:pPr>
      <w:r>
        <w:t xml:space="preserve">Quindi conviene usare </w:t>
      </w:r>
      <w:proofErr w:type="spellStart"/>
      <w:r>
        <w:t>FreeRTOS</w:t>
      </w:r>
      <w:proofErr w:type="spellEnd"/>
      <w:r>
        <w:t>.</w:t>
      </w:r>
    </w:p>
    <w:p w14:paraId="171C2719" w14:textId="77777777" w:rsidR="00901738" w:rsidRDefault="0038271F" w:rsidP="008B710B">
      <w:pPr>
        <w:jc w:val="both"/>
      </w:pPr>
      <w:proofErr w:type="spellStart"/>
      <w:r w:rsidRPr="008F6E7B">
        <w:rPr>
          <w:b/>
          <w:bCs/>
          <w:i/>
          <w:iCs/>
        </w:rPr>
        <w:t>FreeRTOS</w:t>
      </w:r>
      <w:proofErr w:type="spellEnd"/>
      <w:r w:rsidRPr="008F6E7B">
        <w:rPr>
          <w:b/>
          <w:bCs/>
          <w:i/>
          <w:iCs/>
        </w:rPr>
        <w:t xml:space="preserve"> + KMS</w:t>
      </w:r>
      <w:r w:rsidRPr="0038271F">
        <w:t xml:space="preserve"> (</w:t>
      </w:r>
      <w:r w:rsidR="007A46CE" w:rsidRPr="007A46CE">
        <w:t>K</w:t>
      </w:r>
      <w:r w:rsidRPr="007A46CE">
        <w:t>ey</w:t>
      </w:r>
      <w:r w:rsidRPr="0038271F">
        <w:t xml:space="preserve"> Management System): è un esempio che</w:t>
      </w:r>
      <w:r>
        <w:t xml:space="preserve"> fa vedere come usare il sistema operativo + il sistema di gestione delle chiavi sicure (vedere </w:t>
      </w:r>
      <w:proofErr w:type="spellStart"/>
      <w:r w:rsidRPr="008F6E7B">
        <w:rPr>
          <w:b/>
          <w:bCs/>
          <w:i/>
          <w:iCs/>
        </w:rPr>
        <w:t>CubeWL</w:t>
      </w:r>
      <w:proofErr w:type="spellEnd"/>
      <w:r w:rsidR="00E15F77">
        <w:t xml:space="preserve">: contiene tutte le librerie middleware, sistema operativo e driver che permette di lavorare con l’STM32, ci sono tutti gli esempi per tutte </w:t>
      </w:r>
      <w:proofErr w:type="gramStart"/>
      <w:r w:rsidR="00E15F77">
        <w:t>le board</w:t>
      </w:r>
      <w:proofErr w:type="gramEnd"/>
      <w:r w:rsidR="007A46CE">
        <w:t xml:space="preserve">. Si trova sia su </w:t>
      </w:r>
      <w:proofErr w:type="spellStart"/>
      <w:r w:rsidR="007A46CE">
        <w:t>Github</w:t>
      </w:r>
      <w:proofErr w:type="spellEnd"/>
      <w:r w:rsidR="007A46CE">
        <w:t xml:space="preserve"> di STMicroelectronics</w:t>
      </w:r>
      <w:r w:rsidR="00901738">
        <w:t>)</w:t>
      </w:r>
    </w:p>
    <w:p w14:paraId="43E0F2AF" w14:textId="74517E7E" w:rsidR="0038271F" w:rsidRDefault="00C25EC7" w:rsidP="008B710B">
      <w:pPr>
        <w:jc w:val="both"/>
      </w:pPr>
      <w:r>
        <w:t xml:space="preserve">Vi è proprio un esempio </w:t>
      </w:r>
      <w:proofErr w:type="spellStart"/>
      <w:r w:rsidRPr="00C25EC7">
        <w:rPr>
          <w:b/>
          <w:bCs/>
          <w:i/>
          <w:iCs/>
        </w:rPr>
        <w:t>LoRa</w:t>
      </w:r>
      <w:proofErr w:type="spellEnd"/>
      <w:r w:rsidRPr="00C25EC7">
        <w:rPr>
          <w:b/>
          <w:bCs/>
          <w:i/>
          <w:iCs/>
        </w:rPr>
        <w:t xml:space="preserve"> </w:t>
      </w:r>
      <w:proofErr w:type="spellStart"/>
      <w:r w:rsidRPr="00C25EC7">
        <w:rPr>
          <w:b/>
          <w:bCs/>
          <w:i/>
          <w:iCs/>
        </w:rPr>
        <w:t>endnode</w:t>
      </w:r>
      <w:proofErr w:type="spellEnd"/>
      <w:r w:rsidRPr="00C25EC7">
        <w:rPr>
          <w:b/>
          <w:bCs/>
          <w:i/>
          <w:iCs/>
        </w:rPr>
        <w:t xml:space="preserve"> </w:t>
      </w:r>
      <w:proofErr w:type="spellStart"/>
      <w:r w:rsidRPr="00C25EC7">
        <w:rPr>
          <w:b/>
          <w:bCs/>
          <w:i/>
          <w:iCs/>
        </w:rPr>
        <w:t>FreeRTOS</w:t>
      </w:r>
      <w:proofErr w:type="spellEnd"/>
      <w:r w:rsidR="00901738">
        <w:t>:</w:t>
      </w:r>
    </w:p>
    <w:p w14:paraId="2F4EE917" w14:textId="61884FB8" w:rsidR="00901738" w:rsidRPr="00DE4D3E" w:rsidRDefault="00901738" w:rsidP="008B710B">
      <w:pPr>
        <w:jc w:val="both"/>
        <w:rPr>
          <w:lang w:val="en-US"/>
        </w:rPr>
      </w:pPr>
      <w:hyperlink r:id="rId6" w:history="1">
        <w:r w:rsidRPr="00901738">
          <w:rPr>
            <w:rStyle w:val="Collegamentoipertestuale"/>
            <w:lang w:val="en-US"/>
          </w:rPr>
          <w:t>STM32CubeWL/Projects/NUCLEO-WL55JC/Applications/</w:t>
        </w:r>
        <w:proofErr w:type="spellStart"/>
        <w:r w:rsidRPr="00901738">
          <w:rPr>
            <w:rStyle w:val="Collegamentoipertestuale"/>
            <w:lang w:val="en-US"/>
          </w:rPr>
          <w:t>LoRaWAN</w:t>
        </w:r>
        <w:proofErr w:type="spellEnd"/>
        <w:r w:rsidRPr="00901738">
          <w:rPr>
            <w:rStyle w:val="Collegamentoipertestuale"/>
            <w:lang w:val="en-US"/>
          </w:rPr>
          <w:t xml:space="preserve"> at main · STMicroelectronics/STM32CubeWL · GitHub</w:t>
        </w:r>
      </w:hyperlink>
    </w:p>
    <w:p w14:paraId="5E6A11B6" w14:textId="2F5D63B2" w:rsidR="00901738" w:rsidRDefault="009E697A" w:rsidP="008B710B">
      <w:pPr>
        <w:jc w:val="both"/>
        <w:rPr>
          <w:lang w:val="en-US"/>
        </w:rPr>
      </w:pPr>
      <w:r w:rsidRPr="009E697A">
        <w:rPr>
          <w:noProof/>
          <w:lang w:val="en-US"/>
        </w:rPr>
        <w:lastRenderedPageBreak/>
        <w:drawing>
          <wp:inline distT="0" distB="0" distL="0" distR="0" wp14:anchorId="2CC67E2E" wp14:editId="24EDDB3C">
            <wp:extent cx="6120130" cy="2014220"/>
            <wp:effectExtent l="0" t="0" r="0" b="5080"/>
            <wp:docPr id="141041654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6542" name="Immagine 1" descr="Immagine che contiene testo, schermata, Carattere&#10;&#10;Il contenuto generato dall'IA potrebbe non essere corretto."/>
                    <pic:cNvPicPr/>
                  </pic:nvPicPr>
                  <pic:blipFill>
                    <a:blip r:embed="rId7"/>
                    <a:stretch>
                      <a:fillRect/>
                    </a:stretch>
                  </pic:blipFill>
                  <pic:spPr>
                    <a:xfrm>
                      <a:off x="0" y="0"/>
                      <a:ext cx="6120130" cy="2014220"/>
                    </a:xfrm>
                    <a:prstGeom prst="rect">
                      <a:avLst/>
                    </a:prstGeom>
                  </pic:spPr>
                </pic:pic>
              </a:graphicData>
            </a:graphic>
          </wp:inline>
        </w:drawing>
      </w:r>
    </w:p>
    <w:p w14:paraId="490600A9" w14:textId="77777777" w:rsidR="00C053B1" w:rsidRDefault="00C053B1" w:rsidP="008B710B">
      <w:pPr>
        <w:jc w:val="both"/>
        <w:rPr>
          <w:lang w:val="en-US"/>
        </w:rPr>
      </w:pPr>
    </w:p>
    <w:p w14:paraId="72697853" w14:textId="29C64465" w:rsidR="008D3E30" w:rsidRPr="008D3E30" w:rsidRDefault="008D3E30" w:rsidP="008B710B">
      <w:pPr>
        <w:jc w:val="both"/>
      </w:pPr>
      <w:r w:rsidRPr="008D3E30">
        <w:t>Qua</w:t>
      </w:r>
      <w:r>
        <w:t xml:space="preserve">nto occupa la parte </w:t>
      </w:r>
      <w:proofErr w:type="spellStart"/>
      <w:r>
        <w:t>LoRa</w:t>
      </w:r>
      <w:proofErr w:type="spellEnd"/>
      <w:r>
        <w:t>?</w:t>
      </w:r>
    </w:p>
    <w:p w14:paraId="64A33C20" w14:textId="0624B9C3" w:rsidR="00C053B1" w:rsidRPr="008D3E30" w:rsidRDefault="00C053B1" w:rsidP="008B710B">
      <w:pPr>
        <w:jc w:val="both"/>
      </w:pPr>
      <w:proofErr w:type="spellStart"/>
      <w:r w:rsidRPr="008D3E30">
        <w:t>Stack</w:t>
      </w:r>
      <w:proofErr w:type="spellEnd"/>
      <w:r w:rsidRPr="008D3E30">
        <w:t xml:space="preserve"> </w:t>
      </w:r>
      <w:proofErr w:type="spellStart"/>
      <w:r w:rsidRPr="008D3E30">
        <w:t>LoRa</w:t>
      </w:r>
      <w:proofErr w:type="spellEnd"/>
      <w:r w:rsidRPr="008D3E30">
        <w:t xml:space="preserve"> = 30kB</w:t>
      </w:r>
    </w:p>
    <w:p w14:paraId="2A0503BE" w14:textId="04598ADB" w:rsidR="00C053B1" w:rsidRPr="008D3E30" w:rsidRDefault="00C053B1" w:rsidP="008B710B">
      <w:pPr>
        <w:jc w:val="both"/>
      </w:pPr>
      <w:r w:rsidRPr="008D3E30">
        <w:t xml:space="preserve">Driver </w:t>
      </w:r>
      <w:proofErr w:type="spellStart"/>
      <w:r w:rsidRPr="008D3E30">
        <w:t>LoRa</w:t>
      </w:r>
      <w:proofErr w:type="spellEnd"/>
      <w:r w:rsidRPr="008D3E30">
        <w:t xml:space="preserve"> = 15kB</w:t>
      </w:r>
    </w:p>
    <w:p w14:paraId="394541C4" w14:textId="1F666DE9" w:rsidR="00C053B1" w:rsidRPr="0097358B" w:rsidRDefault="00C053B1" w:rsidP="008B710B">
      <w:pPr>
        <w:jc w:val="both"/>
      </w:pPr>
      <w:r w:rsidRPr="00DE4D3E">
        <w:t xml:space="preserve">Parte di gestione … </w:t>
      </w:r>
      <w:r w:rsidRPr="0097358B">
        <w:t>= 5kB</w:t>
      </w:r>
    </w:p>
    <w:p w14:paraId="27ECB875" w14:textId="00B64F92" w:rsidR="00C053B1" w:rsidRDefault="00C053B1" w:rsidP="008B710B">
      <w:pPr>
        <w:jc w:val="both"/>
        <w:rPr>
          <w:b/>
          <w:bCs/>
          <w:i/>
          <w:iCs/>
        </w:rPr>
      </w:pPr>
      <w:r w:rsidRPr="00C053B1">
        <w:t xml:space="preserve">Totale = </w:t>
      </w:r>
      <w:r w:rsidRPr="008D3E30">
        <w:rPr>
          <w:b/>
          <w:bCs/>
          <w:i/>
          <w:iCs/>
        </w:rPr>
        <w:t>50</w:t>
      </w:r>
      <w:r w:rsidR="008D3E30" w:rsidRPr="008D3E30">
        <w:rPr>
          <w:b/>
          <w:bCs/>
          <w:i/>
          <w:iCs/>
        </w:rPr>
        <w:t>k</w:t>
      </w:r>
      <w:r w:rsidRPr="008D3E30">
        <w:rPr>
          <w:b/>
          <w:bCs/>
          <w:i/>
          <w:iCs/>
        </w:rPr>
        <w:t>B</w:t>
      </w:r>
      <w:r w:rsidRPr="00C053B1">
        <w:t xml:space="preserve"> per la parte </w:t>
      </w:r>
      <w:proofErr w:type="spellStart"/>
      <w:r w:rsidRPr="008D3E30">
        <w:rPr>
          <w:b/>
          <w:bCs/>
          <w:i/>
          <w:iCs/>
        </w:rPr>
        <w:t>LoRa</w:t>
      </w:r>
      <w:proofErr w:type="spellEnd"/>
    </w:p>
    <w:p w14:paraId="30C92882" w14:textId="7BDA9AC2" w:rsidR="008D3E30" w:rsidRPr="00DE4D3E" w:rsidRDefault="008D3E30" w:rsidP="008B710B">
      <w:pPr>
        <w:jc w:val="both"/>
        <w:rPr>
          <w:u w:val="single"/>
          <w:lang w:val="en-US"/>
        </w:rPr>
      </w:pPr>
      <w:proofErr w:type="spellStart"/>
      <w:r w:rsidRPr="00DE4D3E">
        <w:rPr>
          <w:lang w:val="en-US"/>
        </w:rPr>
        <w:t>FreeRTOS</w:t>
      </w:r>
      <w:proofErr w:type="spellEnd"/>
      <w:r w:rsidRPr="00DE4D3E">
        <w:rPr>
          <w:lang w:val="en-US"/>
        </w:rPr>
        <w:t xml:space="preserve"> = 10kB</w:t>
      </w:r>
    </w:p>
    <w:p w14:paraId="4081982F" w14:textId="3E7EF759" w:rsidR="008D3E30" w:rsidRPr="00DE4D3E" w:rsidRDefault="002A2715" w:rsidP="008B710B">
      <w:pPr>
        <w:jc w:val="both"/>
        <w:rPr>
          <w:lang w:val="en-US"/>
        </w:rPr>
      </w:pPr>
      <w:r w:rsidRPr="00DE4D3E">
        <w:rPr>
          <w:lang w:val="en-US"/>
        </w:rPr>
        <w:t>Secure boot = 30kB circa</w:t>
      </w:r>
    </w:p>
    <w:p w14:paraId="4AD9BA33" w14:textId="77777777" w:rsidR="00485519" w:rsidRPr="00DE4D3E" w:rsidRDefault="00485519" w:rsidP="008B710B">
      <w:pPr>
        <w:jc w:val="both"/>
        <w:rPr>
          <w:lang w:val="en-US"/>
        </w:rPr>
      </w:pPr>
    </w:p>
    <w:p w14:paraId="46910BCB" w14:textId="5A75FD15" w:rsidR="00485519" w:rsidRDefault="00BA0A66" w:rsidP="008B710B">
      <w:pPr>
        <w:jc w:val="both"/>
      </w:pPr>
      <w:proofErr w:type="spellStart"/>
      <w:r>
        <w:rPr>
          <w:b/>
          <w:bCs/>
          <w:i/>
          <w:iCs/>
        </w:rPr>
        <w:t>Rollback</w:t>
      </w:r>
      <w:proofErr w:type="spellEnd"/>
      <w:r>
        <w:t>: l’STM32 salva il binario del nuovo FW</w:t>
      </w:r>
      <w:r w:rsidR="000E0823">
        <w:t xml:space="preserve"> nel settore 2</w:t>
      </w:r>
      <w:r w:rsidR="006F4C9E">
        <w:t>, quando si avvia vede se quello nel settore 2 è valido, nel caso stoppa l’applicazione corrente e carica il nuovo FW, se invece non è autenticato allora continua a fare andare il FW corrente.</w:t>
      </w:r>
    </w:p>
    <w:p w14:paraId="3870F005" w14:textId="77777777" w:rsidR="006F4C9E" w:rsidRDefault="006F4C9E" w:rsidP="008B710B">
      <w:pPr>
        <w:jc w:val="both"/>
      </w:pPr>
    </w:p>
    <w:p w14:paraId="3BD3FC88" w14:textId="4C81F3D9" w:rsidR="00E06FB5" w:rsidRDefault="003305A7" w:rsidP="008B710B">
      <w:pPr>
        <w:pBdr>
          <w:bottom w:val="single" w:sz="6" w:space="1" w:color="auto"/>
        </w:pBdr>
        <w:jc w:val="both"/>
      </w:pPr>
      <w:r w:rsidRPr="00F64370">
        <w:rPr>
          <w:b/>
          <w:bCs/>
          <w:i/>
          <w:iCs/>
        </w:rPr>
        <w:t>LLVM</w:t>
      </w:r>
      <w:r>
        <w:t xml:space="preserve">: è il compilatore che Apple utilizzava per </w:t>
      </w:r>
      <w:proofErr w:type="spellStart"/>
      <w:r>
        <w:t>xCode</w:t>
      </w:r>
      <w:proofErr w:type="spellEnd"/>
      <w:r>
        <w:t xml:space="preserve"> (ossia per compilare le sue app) ed è agganciato a Visual Studio Code tramite</w:t>
      </w:r>
      <w:r w:rsidR="00F360A7">
        <w:t xml:space="preserve"> ext</w:t>
      </w:r>
      <w:r w:rsidR="00F64370">
        <w:t xml:space="preserve">ension STM32 -&gt; quando scarico tale estensione posso scegliere come compilatore o </w:t>
      </w:r>
      <w:proofErr w:type="spellStart"/>
      <w:r w:rsidR="00F64370">
        <w:rPr>
          <w:b/>
          <w:bCs/>
          <w:i/>
          <w:iCs/>
        </w:rPr>
        <w:t>gcc</w:t>
      </w:r>
      <w:proofErr w:type="spellEnd"/>
      <w:r w:rsidR="00F64370">
        <w:t xml:space="preserve"> o </w:t>
      </w:r>
      <w:r w:rsidR="00F64370">
        <w:rPr>
          <w:b/>
          <w:bCs/>
          <w:i/>
          <w:iCs/>
        </w:rPr>
        <w:t>LLVM</w:t>
      </w:r>
      <w:r w:rsidR="00F64370">
        <w:t xml:space="preserve">. </w:t>
      </w:r>
      <w:proofErr w:type="gramStart"/>
      <w:r w:rsidR="00F64370">
        <w:t>E’</w:t>
      </w:r>
      <w:proofErr w:type="gramEnd"/>
      <w:r w:rsidR="00F64370">
        <w:t xml:space="preserve"> un compilatore open source</w:t>
      </w:r>
      <w:r w:rsidR="00DC37B0">
        <w:t xml:space="preserve">, che rispetto a </w:t>
      </w:r>
      <w:proofErr w:type="spellStart"/>
      <w:r w:rsidR="00DC37B0">
        <w:rPr>
          <w:b/>
          <w:bCs/>
          <w:i/>
          <w:iCs/>
        </w:rPr>
        <w:t>gcc</w:t>
      </w:r>
      <w:proofErr w:type="spellEnd"/>
      <w:r w:rsidR="00DC37B0">
        <w:t xml:space="preserve"> può dare dei benefici del 20% in termini di footprint.</w:t>
      </w:r>
    </w:p>
    <w:p w14:paraId="2B2357DF" w14:textId="6C437200" w:rsidR="00703EFB" w:rsidRDefault="00703EFB" w:rsidP="008B710B">
      <w:pPr>
        <w:jc w:val="both"/>
      </w:pPr>
      <w:r>
        <w:t>Noi pensiamo di utilizzare un single-core</w:t>
      </w:r>
    </w:p>
    <w:p w14:paraId="1A607559" w14:textId="4AF8557A" w:rsidR="005D674D" w:rsidRDefault="005D674D" w:rsidP="008B710B">
      <w:pPr>
        <w:jc w:val="both"/>
      </w:pPr>
      <w:r>
        <w:t>Invertiamo il PA10 con il PB7 per l’I2C, quindi:</w:t>
      </w:r>
    </w:p>
    <w:p w14:paraId="350FD7B6" w14:textId="27444008" w:rsidR="005D674D" w:rsidRDefault="005D674D" w:rsidP="008B710B">
      <w:pPr>
        <w:pStyle w:val="Paragrafoelenco"/>
        <w:numPr>
          <w:ilvl w:val="0"/>
          <w:numId w:val="1"/>
        </w:numPr>
        <w:jc w:val="both"/>
      </w:pPr>
      <w:r>
        <w:t>PB7 -&gt; lo usiamo per l’I2C</w:t>
      </w:r>
    </w:p>
    <w:p w14:paraId="7C245597" w14:textId="5FD376EC" w:rsidR="005D674D" w:rsidRDefault="005D674D" w:rsidP="008B710B">
      <w:pPr>
        <w:pStyle w:val="Paragrafoelenco"/>
        <w:numPr>
          <w:ilvl w:val="0"/>
          <w:numId w:val="1"/>
        </w:numPr>
        <w:jc w:val="both"/>
      </w:pPr>
      <w:r>
        <w:t xml:space="preserve">PA10 -&gt; USART1_RX, necessaria per il </w:t>
      </w:r>
      <w:proofErr w:type="spellStart"/>
      <w:r>
        <w:t>bootloader</w:t>
      </w:r>
      <w:proofErr w:type="spellEnd"/>
    </w:p>
    <w:p w14:paraId="476ED3D7" w14:textId="1DC420E6" w:rsidR="00D933C2" w:rsidRDefault="00D933C2" w:rsidP="008B710B">
      <w:pPr>
        <w:jc w:val="both"/>
      </w:pPr>
      <w:r>
        <w:t>Bisogna mettere un pull-down da 10kOhm, previsto ma non montato</w:t>
      </w:r>
      <w:r w:rsidR="00BA4F1A">
        <w:t>, in quanto bisogna stare attenti in fase di programmazione.</w:t>
      </w:r>
    </w:p>
    <w:p w14:paraId="29CE9949" w14:textId="77777777" w:rsidR="0097358B" w:rsidRDefault="0097358B" w:rsidP="008B710B">
      <w:pPr>
        <w:jc w:val="both"/>
      </w:pPr>
    </w:p>
    <w:p w14:paraId="022F0D6A" w14:textId="6222581F" w:rsidR="0097358B" w:rsidRDefault="0097358B" w:rsidP="008B710B">
      <w:pPr>
        <w:jc w:val="both"/>
      </w:pPr>
      <w:r>
        <w:br w:type="page"/>
      </w:r>
    </w:p>
    <w:p w14:paraId="5A9B9B71" w14:textId="61DEC20E" w:rsidR="0097358B" w:rsidRDefault="0097358B" w:rsidP="008B710B">
      <w:pPr>
        <w:pStyle w:val="Titolo1"/>
        <w:jc w:val="both"/>
      </w:pPr>
      <w:r>
        <w:lastRenderedPageBreak/>
        <w:t>Riunione 14/04/2025</w:t>
      </w:r>
    </w:p>
    <w:p w14:paraId="32DE4F71" w14:textId="57C4BFE5" w:rsidR="0097358B" w:rsidRDefault="004A7793" w:rsidP="008B710B">
      <w:pPr>
        <w:jc w:val="both"/>
      </w:pPr>
      <w:r>
        <w:t>2 prodotti EM600-LoRa approvati:</w:t>
      </w:r>
    </w:p>
    <w:p w14:paraId="276B9671" w14:textId="16BE8E6C" w:rsidR="004A7793" w:rsidRDefault="004A7793" w:rsidP="008B710B">
      <w:pPr>
        <w:pStyle w:val="Paragrafoelenco"/>
        <w:numPr>
          <w:ilvl w:val="0"/>
          <w:numId w:val="1"/>
        </w:numPr>
        <w:jc w:val="both"/>
      </w:pPr>
      <w:r>
        <w:t>Uno low-cost</w:t>
      </w:r>
    </w:p>
    <w:p w14:paraId="3ADF2D34" w14:textId="3C08EED1" w:rsidR="004A7793" w:rsidRDefault="004A7793" w:rsidP="008B710B">
      <w:pPr>
        <w:pStyle w:val="Paragrafoelenco"/>
        <w:numPr>
          <w:ilvl w:val="0"/>
          <w:numId w:val="1"/>
        </w:numPr>
        <w:jc w:val="both"/>
      </w:pPr>
      <w:r>
        <w:t>Uno full-optional</w:t>
      </w:r>
    </w:p>
    <w:p w14:paraId="4939EB4D" w14:textId="00424418" w:rsidR="004A7793" w:rsidRDefault="008876CE" w:rsidP="008B710B">
      <w:pPr>
        <w:jc w:val="both"/>
      </w:pPr>
      <w:r>
        <w:t xml:space="preserve">Il cambio di costo dovrebbe essere legato solamente all’avere </w:t>
      </w:r>
      <w:r w:rsidR="00E355A8">
        <w:t xml:space="preserve">il connettore </w:t>
      </w:r>
      <w:r>
        <w:t xml:space="preserve">SMA dell’antenna esterna </w:t>
      </w:r>
      <w:r w:rsidR="00E355A8">
        <w:t xml:space="preserve">(1,6) </w:t>
      </w:r>
      <w:r>
        <w:t xml:space="preserve">+ batteria </w:t>
      </w:r>
      <w:r w:rsidR="00E355A8">
        <w:t>per RTC (1,05€), quindi per un totale di circa 2,65€ di risparmio + il lavoro di montaggio che ha un suo costo.</w:t>
      </w:r>
    </w:p>
    <w:p w14:paraId="20EC31EA" w14:textId="60B1FE21" w:rsidR="006B170F" w:rsidRDefault="006B170F" w:rsidP="008B710B">
      <w:pPr>
        <w:jc w:val="both"/>
      </w:pPr>
      <w:r>
        <w:t>Come si ripercuote questa differenza sulla funzionalità dello strumento?</w:t>
      </w:r>
    </w:p>
    <w:p w14:paraId="71CB4846" w14:textId="1F266FB3" w:rsidR="002978F4" w:rsidRDefault="002978F4" w:rsidP="008B710B">
      <w:pPr>
        <w:jc w:val="both"/>
      </w:pPr>
      <w:r>
        <w:t>La versione low-cost è nata perché dovrebbe permetterci di avere un po’ più di margine, quindi</w:t>
      </w:r>
      <w:r w:rsidR="00F65712">
        <w:t>,</w:t>
      </w:r>
      <w:r>
        <w:t xml:space="preserve"> è quella che si spera di vendere di più. Questo in quanto ci sono alcuni clienti a cui piace avere un prodotto che costa il minimo possibile</w:t>
      </w:r>
      <w:r w:rsidR="00F65712">
        <w:t>, mentre altri clienti preferiscono pagare leggermente di più per poter avere il prodotto installato e poter aggiungere poi l’antenna in un momento successivo.</w:t>
      </w:r>
    </w:p>
    <w:p w14:paraId="7F2C1CC1" w14:textId="345C4CCD" w:rsidR="00F65712" w:rsidRDefault="00F65712" w:rsidP="008B710B">
      <w:pPr>
        <w:jc w:val="both"/>
      </w:pPr>
      <w:r>
        <w:t xml:space="preserve">Questa differenza di 2,80€ di materiale permette di </w:t>
      </w:r>
      <w:r w:rsidR="003268E2">
        <w:t>avere un margine superiore in %.</w:t>
      </w:r>
    </w:p>
    <w:p w14:paraId="632F0D84" w14:textId="77777777" w:rsidR="00F65712" w:rsidRDefault="00F65712" w:rsidP="008B710B">
      <w:pPr>
        <w:jc w:val="both"/>
      </w:pPr>
    </w:p>
    <w:p w14:paraId="49EE88B5" w14:textId="737053BD" w:rsidR="00D73DA6" w:rsidRDefault="00D73DA6" w:rsidP="008B710B">
      <w:pPr>
        <w:jc w:val="both"/>
      </w:pPr>
      <w:r>
        <w:rPr>
          <w:b/>
          <w:bCs/>
        </w:rPr>
        <w:t>Firmware Update?</w:t>
      </w:r>
      <w:r>
        <w:rPr>
          <w:i/>
          <w:iCs/>
        </w:rPr>
        <w:t xml:space="preserve"> </w:t>
      </w:r>
      <w:r>
        <w:t xml:space="preserve">In quanto </w:t>
      </w:r>
      <w:r w:rsidR="00333AE5">
        <w:t>il FW-</w:t>
      </w:r>
      <w:proofErr w:type="spellStart"/>
      <w:r w:rsidR="00333AE5">
        <w:t>measure</w:t>
      </w:r>
      <w:proofErr w:type="spellEnd"/>
      <w:r w:rsidR="00333AE5">
        <w:t xml:space="preserve"> e il FW-</w:t>
      </w:r>
      <w:proofErr w:type="spellStart"/>
      <w:r w:rsidR="00333AE5">
        <w:t>communication</w:t>
      </w:r>
      <w:proofErr w:type="spellEnd"/>
      <w:r w:rsidR="00333AE5">
        <w:t xml:space="preserve"> sono certificati </w:t>
      </w:r>
      <w:r w:rsidR="00333AE5">
        <w:rPr>
          <w:b/>
          <w:bCs/>
        </w:rPr>
        <w:t>MID</w:t>
      </w:r>
      <w:r w:rsidR="00333AE5">
        <w:t>, di conseguenza se si pensa di aggiornare il FW-</w:t>
      </w:r>
      <w:proofErr w:type="spellStart"/>
      <w:r w:rsidR="00333AE5">
        <w:t>LoRa</w:t>
      </w:r>
      <w:proofErr w:type="spellEnd"/>
      <w:r w:rsidR="00333AE5">
        <w:t xml:space="preserve"> attraverso il FW-</w:t>
      </w:r>
      <w:proofErr w:type="spellStart"/>
      <w:r w:rsidR="00333AE5">
        <w:t>communication</w:t>
      </w:r>
      <w:proofErr w:type="spellEnd"/>
      <w:r w:rsidR="00333AE5">
        <w:t xml:space="preserve"> (</w:t>
      </w:r>
      <w:r w:rsidR="00333AE5">
        <w:rPr>
          <w:b/>
          <w:bCs/>
        </w:rPr>
        <w:t>esp32</w:t>
      </w:r>
      <w:r w:rsidR="00333AE5">
        <w:t xml:space="preserve">) allora bisogna certificare </w:t>
      </w:r>
      <w:r w:rsidR="00333AE5">
        <w:rPr>
          <w:b/>
          <w:bCs/>
        </w:rPr>
        <w:t xml:space="preserve">MID </w:t>
      </w:r>
      <w:r w:rsidR="008B710B">
        <w:t>anche il FW-</w:t>
      </w:r>
      <w:proofErr w:type="spellStart"/>
      <w:r w:rsidR="008B710B">
        <w:t>LoRa</w:t>
      </w:r>
      <w:proofErr w:type="spellEnd"/>
      <w:r w:rsidR="008B710B">
        <w:t>, di conseguenza ad ogni modifica del FW-</w:t>
      </w:r>
      <w:proofErr w:type="spellStart"/>
      <w:r w:rsidR="008B710B">
        <w:t>LoRa</w:t>
      </w:r>
      <w:proofErr w:type="spellEnd"/>
      <w:r w:rsidR="008B710B">
        <w:t xml:space="preserve"> bisogna poi </w:t>
      </w:r>
      <w:proofErr w:type="spellStart"/>
      <w:r w:rsidR="008B710B">
        <w:t>ricertificare</w:t>
      </w:r>
      <w:proofErr w:type="spellEnd"/>
      <w:r w:rsidR="008B710B">
        <w:t xml:space="preserve"> il FW. Quindi, si sta pensando di creare un nuovo modo per aggiornare il FW-</w:t>
      </w:r>
      <w:proofErr w:type="spellStart"/>
      <w:r w:rsidR="008B710B">
        <w:t>LoRa</w:t>
      </w:r>
      <w:proofErr w:type="spellEnd"/>
      <w:r w:rsidR="008B710B">
        <w:t xml:space="preserve"> senza passare dall’</w:t>
      </w:r>
      <w:r w:rsidR="008B710B">
        <w:rPr>
          <w:b/>
          <w:bCs/>
        </w:rPr>
        <w:t xml:space="preserve">esp32 </w:t>
      </w:r>
      <w:r w:rsidR="008B710B">
        <w:t xml:space="preserve">che invece </w:t>
      </w:r>
      <w:r w:rsidR="005A7FD9">
        <w:t xml:space="preserve">ha un suo </w:t>
      </w:r>
      <w:proofErr w:type="spellStart"/>
      <w:r w:rsidR="005A7FD9">
        <w:rPr>
          <w:b/>
          <w:bCs/>
        </w:rPr>
        <w:t>bootloader</w:t>
      </w:r>
      <w:proofErr w:type="spellEnd"/>
      <w:r w:rsidR="005A7FD9">
        <w:rPr>
          <w:b/>
          <w:bCs/>
        </w:rPr>
        <w:t xml:space="preserve"> </w:t>
      </w:r>
      <w:r w:rsidR="005A7FD9">
        <w:t>da poter utilizzare per aggiornare il FW-</w:t>
      </w:r>
      <w:proofErr w:type="spellStart"/>
      <w:r w:rsidR="005A7FD9">
        <w:t>LoRa</w:t>
      </w:r>
      <w:proofErr w:type="spellEnd"/>
      <w:r w:rsidR="005A7FD9">
        <w:t>.</w:t>
      </w:r>
    </w:p>
    <w:p w14:paraId="1870497C" w14:textId="197BE9E8" w:rsidR="005A7FD9" w:rsidRDefault="00333D8B" w:rsidP="008B710B">
      <w:pPr>
        <w:jc w:val="both"/>
      </w:pPr>
      <w:r>
        <w:rPr>
          <w:b/>
          <w:bCs/>
        </w:rPr>
        <w:t>RTC</w:t>
      </w:r>
      <w:r>
        <w:t xml:space="preserve">: è necessario sia per il </w:t>
      </w:r>
      <w:r>
        <w:rPr>
          <w:b/>
          <w:bCs/>
        </w:rPr>
        <w:t xml:space="preserve">Firmware Update </w:t>
      </w:r>
      <w:r>
        <w:t xml:space="preserve">sia per la </w:t>
      </w:r>
      <w:r>
        <w:rPr>
          <w:b/>
          <w:bCs/>
        </w:rPr>
        <w:t>certificazione MID</w:t>
      </w:r>
    </w:p>
    <w:p w14:paraId="6679332E" w14:textId="4F48C5AC" w:rsidR="00461776" w:rsidRPr="00461776" w:rsidRDefault="00461776" w:rsidP="00461776"/>
    <w:sectPr w:rsidR="00461776" w:rsidRPr="0046177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322F"/>
    <w:multiLevelType w:val="hybridMultilevel"/>
    <w:tmpl w:val="A41A1458"/>
    <w:lvl w:ilvl="0" w:tplc="8FDA40F0">
      <w:start w:val="3"/>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77188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7B6"/>
    <w:rsid w:val="00001C7E"/>
    <w:rsid w:val="0000779D"/>
    <w:rsid w:val="00082058"/>
    <w:rsid w:val="00091869"/>
    <w:rsid w:val="00093434"/>
    <w:rsid w:val="000A32B3"/>
    <w:rsid w:val="000A724E"/>
    <w:rsid w:val="000B2507"/>
    <w:rsid w:val="000B4668"/>
    <w:rsid w:val="000C24B3"/>
    <w:rsid w:val="000E0823"/>
    <w:rsid w:val="000E48F5"/>
    <w:rsid w:val="001128EF"/>
    <w:rsid w:val="00131C83"/>
    <w:rsid w:val="00137A7C"/>
    <w:rsid w:val="00165CC1"/>
    <w:rsid w:val="001714BB"/>
    <w:rsid w:val="0017566D"/>
    <w:rsid w:val="001B0F52"/>
    <w:rsid w:val="001B76BB"/>
    <w:rsid w:val="001D152B"/>
    <w:rsid w:val="001E23FA"/>
    <w:rsid w:val="001F0846"/>
    <w:rsid w:val="00202B33"/>
    <w:rsid w:val="002114B7"/>
    <w:rsid w:val="00245670"/>
    <w:rsid w:val="002456F3"/>
    <w:rsid w:val="00247C83"/>
    <w:rsid w:val="00285556"/>
    <w:rsid w:val="002978F4"/>
    <w:rsid w:val="002A2715"/>
    <w:rsid w:val="002A53CA"/>
    <w:rsid w:val="002B2EE5"/>
    <w:rsid w:val="002D51A1"/>
    <w:rsid w:val="002D6ED2"/>
    <w:rsid w:val="002F4CDA"/>
    <w:rsid w:val="003211FE"/>
    <w:rsid w:val="0032622B"/>
    <w:rsid w:val="003268E2"/>
    <w:rsid w:val="003305A7"/>
    <w:rsid w:val="00330BFE"/>
    <w:rsid w:val="00333AE5"/>
    <w:rsid w:val="00333D8B"/>
    <w:rsid w:val="00353F7E"/>
    <w:rsid w:val="00356302"/>
    <w:rsid w:val="003638CA"/>
    <w:rsid w:val="0038271F"/>
    <w:rsid w:val="003A73E4"/>
    <w:rsid w:val="003A7D3A"/>
    <w:rsid w:val="003B6C64"/>
    <w:rsid w:val="003C2475"/>
    <w:rsid w:val="003C4CF6"/>
    <w:rsid w:val="003F618F"/>
    <w:rsid w:val="00403048"/>
    <w:rsid w:val="00405AB4"/>
    <w:rsid w:val="00445F51"/>
    <w:rsid w:val="00450597"/>
    <w:rsid w:val="0045768A"/>
    <w:rsid w:val="00461776"/>
    <w:rsid w:val="004618A5"/>
    <w:rsid w:val="00485519"/>
    <w:rsid w:val="004A7793"/>
    <w:rsid w:val="004B1873"/>
    <w:rsid w:val="004C05D8"/>
    <w:rsid w:val="004E0519"/>
    <w:rsid w:val="004E6FC9"/>
    <w:rsid w:val="00530766"/>
    <w:rsid w:val="005421C4"/>
    <w:rsid w:val="00595493"/>
    <w:rsid w:val="005A7FD9"/>
    <w:rsid w:val="005B0671"/>
    <w:rsid w:val="005D27B6"/>
    <w:rsid w:val="005D674D"/>
    <w:rsid w:val="005E4F1F"/>
    <w:rsid w:val="005F57F9"/>
    <w:rsid w:val="00631D90"/>
    <w:rsid w:val="00633EFC"/>
    <w:rsid w:val="00643BD9"/>
    <w:rsid w:val="00647A9C"/>
    <w:rsid w:val="00657C26"/>
    <w:rsid w:val="00675D9C"/>
    <w:rsid w:val="0068130F"/>
    <w:rsid w:val="0069336A"/>
    <w:rsid w:val="006943B8"/>
    <w:rsid w:val="006B170F"/>
    <w:rsid w:val="006C7D87"/>
    <w:rsid w:val="006F4C9E"/>
    <w:rsid w:val="00703EFB"/>
    <w:rsid w:val="0070675F"/>
    <w:rsid w:val="0071671F"/>
    <w:rsid w:val="007177E2"/>
    <w:rsid w:val="00723008"/>
    <w:rsid w:val="007278F8"/>
    <w:rsid w:val="00733528"/>
    <w:rsid w:val="00746008"/>
    <w:rsid w:val="00756891"/>
    <w:rsid w:val="007633B6"/>
    <w:rsid w:val="00764CF1"/>
    <w:rsid w:val="007715B9"/>
    <w:rsid w:val="00776549"/>
    <w:rsid w:val="00785C54"/>
    <w:rsid w:val="007A46CE"/>
    <w:rsid w:val="007A732D"/>
    <w:rsid w:val="007E21F8"/>
    <w:rsid w:val="007E50AB"/>
    <w:rsid w:val="007F2F61"/>
    <w:rsid w:val="00800E2C"/>
    <w:rsid w:val="00811502"/>
    <w:rsid w:val="00825BA5"/>
    <w:rsid w:val="00863B43"/>
    <w:rsid w:val="00865A38"/>
    <w:rsid w:val="00875924"/>
    <w:rsid w:val="00875BA0"/>
    <w:rsid w:val="00875E4F"/>
    <w:rsid w:val="008876CE"/>
    <w:rsid w:val="00887D39"/>
    <w:rsid w:val="008B49E5"/>
    <w:rsid w:val="008B710B"/>
    <w:rsid w:val="008C3BF8"/>
    <w:rsid w:val="008D3E30"/>
    <w:rsid w:val="008E7E4A"/>
    <w:rsid w:val="008F6E7B"/>
    <w:rsid w:val="00901738"/>
    <w:rsid w:val="00903B89"/>
    <w:rsid w:val="009049A1"/>
    <w:rsid w:val="009453D7"/>
    <w:rsid w:val="0096551D"/>
    <w:rsid w:val="0097236A"/>
    <w:rsid w:val="0097358B"/>
    <w:rsid w:val="00981A1A"/>
    <w:rsid w:val="009865C2"/>
    <w:rsid w:val="00992F2C"/>
    <w:rsid w:val="009A3C63"/>
    <w:rsid w:val="009C4529"/>
    <w:rsid w:val="009E697A"/>
    <w:rsid w:val="009F14E5"/>
    <w:rsid w:val="00A31A94"/>
    <w:rsid w:val="00A44973"/>
    <w:rsid w:val="00A44A8F"/>
    <w:rsid w:val="00A56C84"/>
    <w:rsid w:val="00A64984"/>
    <w:rsid w:val="00AA0666"/>
    <w:rsid w:val="00AA0D1D"/>
    <w:rsid w:val="00AF495D"/>
    <w:rsid w:val="00B07D49"/>
    <w:rsid w:val="00B12829"/>
    <w:rsid w:val="00B2678B"/>
    <w:rsid w:val="00B30AB8"/>
    <w:rsid w:val="00B36A33"/>
    <w:rsid w:val="00B42C61"/>
    <w:rsid w:val="00B63254"/>
    <w:rsid w:val="00B75F55"/>
    <w:rsid w:val="00BA0A66"/>
    <w:rsid w:val="00BA4F1A"/>
    <w:rsid w:val="00BB7FC3"/>
    <w:rsid w:val="00BC68D5"/>
    <w:rsid w:val="00BD67EA"/>
    <w:rsid w:val="00C053B1"/>
    <w:rsid w:val="00C1689D"/>
    <w:rsid w:val="00C25EC7"/>
    <w:rsid w:val="00C520F9"/>
    <w:rsid w:val="00C52C85"/>
    <w:rsid w:val="00C67CCB"/>
    <w:rsid w:val="00CA0B41"/>
    <w:rsid w:val="00CA455E"/>
    <w:rsid w:val="00CA67F0"/>
    <w:rsid w:val="00CB6000"/>
    <w:rsid w:val="00CC607A"/>
    <w:rsid w:val="00D04553"/>
    <w:rsid w:val="00D05B1D"/>
    <w:rsid w:val="00D17048"/>
    <w:rsid w:val="00D210FD"/>
    <w:rsid w:val="00D534F0"/>
    <w:rsid w:val="00D73DA6"/>
    <w:rsid w:val="00D8504C"/>
    <w:rsid w:val="00D933C2"/>
    <w:rsid w:val="00DA668E"/>
    <w:rsid w:val="00DB005D"/>
    <w:rsid w:val="00DC37B0"/>
    <w:rsid w:val="00DE0304"/>
    <w:rsid w:val="00DE4D3E"/>
    <w:rsid w:val="00DE72AF"/>
    <w:rsid w:val="00DF2FEC"/>
    <w:rsid w:val="00DF5843"/>
    <w:rsid w:val="00E02F6E"/>
    <w:rsid w:val="00E05246"/>
    <w:rsid w:val="00E06FB5"/>
    <w:rsid w:val="00E11A73"/>
    <w:rsid w:val="00E15ECC"/>
    <w:rsid w:val="00E15F77"/>
    <w:rsid w:val="00E355A8"/>
    <w:rsid w:val="00E3757D"/>
    <w:rsid w:val="00E506F0"/>
    <w:rsid w:val="00E55FDE"/>
    <w:rsid w:val="00E6223F"/>
    <w:rsid w:val="00EA2C46"/>
    <w:rsid w:val="00ED1EEF"/>
    <w:rsid w:val="00EE5FF1"/>
    <w:rsid w:val="00EF69D0"/>
    <w:rsid w:val="00F12519"/>
    <w:rsid w:val="00F20024"/>
    <w:rsid w:val="00F24766"/>
    <w:rsid w:val="00F3600F"/>
    <w:rsid w:val="00F360A7"/>
    <w:rsid w:val="00F622CC"/>
    <w:rsid w:val="00F62D26"/>
    <w:rsid w:val="00F64370"/>
    <w:rsid w:val="00F65712"/>
    <w:rsid w:val="00F6798B"/>
    <w:rsid w:val="00F700FA"/>
    <w:rsid w:val="00F72473"/>
    <w:rsid w:val="00F75EAA"/>
    <w:rsid w:val="00F7617C"/>
    <w:rsid w:val="00F77C69"/>
    <w:rsid w:val="00F869B4"/>
    <w:rsid w:val="00FA37D3"/>
    <w:rsid w:val="00FA693E"/>
    <w:rsid w:val="00FB216A"/>
    <w:rsid w:val="00FB51EB"/>
    <w:rsid w:val="00FC321C"/>
    <w:rsid w:val="00FC7CBE"/>
    <w:rsid w:val="00FE3A7F"/>
    <w:rsid w:val="00FE6022"/>
    <w:rsid w:val="00FF12A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2441"/>
  <w15:chartTrackingRefBased/>
  <w15:docId w15:val="{17ED7C5F-B840-4114-AA41-69F935D2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autoRedefine/>
    <w:uiPriority w:val="9"/>
    <w:qFormat/>
    <w:rsid w:val="008B49E5"/>
    <w:pPr>
      <w:keepNext/>
      <w:keepLines/>
      <w:spacing w:before="360" w:after="80"/>
      <w:outlineLvl w:val="0"/>
    </w:pPr>
    <w:rPr>
      <w:rFonts w:asciiTheme="majorHAnsi" w:eastAsiaTheme="majorEastAsia" w:hAnsiTheme="majorHAnsi" w:cstheme="majorBidi"/>
      <w:b/>
      <w:i/>
      <w:color w:val="000000" w:themeColor="text1"/>
      <w:sz w:val="40"/>
      <w:szCs w:val="40"/>
    </w:rPr>
  </w:style>
  <w:style w:type="paragraph" w:styleId="Titolo2">
    <w:name w:val="heading 2"/>
    <w:basedOn w:val="Normale"/>
    <w:next w:val="Normale"/>
    <w:link w:val="Titolo2Carattere"/>
    <w:autoRedefine/>
    <w:uiPriority w:val="9"/>
    <w:unhideWhenUsed/>
    <w:qFormat/>
    <w:rsid w:val="008B49E5"/>
    <w:pPr>
      <w:keepNext/>
      <w:keepLines/>
      <w:spacing w:before="160" w:after="80"/>
      <w:outlineLvl w:val="1"/>
    </w:pPr>
    <w:rPr>
      <w:rFonts w:asciiTheme="majorHAnsi" w:eastAsiaTheme="majorEastAsia" w:hAnsiTheme="majorHAnsi" w:cstheme="majorBidi"/>
      <w:b/>
      <w:i/>
      <w:color w:val="000000" w:themeColor="text1"/>
      <w:sz w:val="32"/>
      <w:szCs w:val="32"/>
    </w:rPr>
  </w:style>
  <w:style w:type="paragraph" w:styleId="Titolo3">
    <w:name w:val="heading 3"/>
    <w:basedOn w:val="Normale"/>
    <w:next w:val="Normale"/>
    <w:link w:val="Titolo3Carattere"/>
    <w:uiPriority w:val="9"/>
    <w:semiHidden/>
    <w:unhideWhenUsed/>
    <w:qFormat/>
    <w:rsid w:val="005D27B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D27B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D27B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D27B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D27B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D27B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D27B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8B49E5"/>
    <w:rPr>
      <w:rFonts w:asciiTheme="majorHAnsi" w:eastAsiaTheme="majorEastAsia" w:hAnsiTheme="majorHAnsi" w:cstheme="majorBidi"/>
      <w:b/>
      <w:i/>
      <w:color w:val="000000" w:themeColor="text1"/>
      <w:sz w:val="32"/>
      <w:szCs w:val="32"/>
    </w:rPr>
  </w:style>
  <w:style w:type="character" w:customStyle="1" w:styleId="Titolo1Carattere">
    <w:name w:val="Titolo 1 Carattere"/>
    <w:basedOn w:val="Carpredefinitoparagrafo"/>
    <w:link w:val="Titolo1"/>
    <w:uiPriority w:val="9"/>
    <w:rsid w:val="008B49E5"/>
    <w:rPr>
      <w:rFonts w:asciiTheme="majorHAnsi" w:eastAsiaTheme="majorEastAsia" w:hAnsiTheme="majorHAnsi" w:cstheme="majorBidi"/>
      <w:b/>
      <w:i/>
      <w:color w:val="000000" w:themeColor="text1"/>
      <w:sz w:val="40"/>
      <w:szCs w:val="40"/>
    </w:rPr>
  </w:style>
  <w:style w:type="character" w:customStyle="1" w:styleId="Titolo3Carattere">
    <w:name w:val="Titolo 3 Carattere"/>
    <w:basedOn w:val="Carpredefinitoparagrafo"/>
    <w:link w:val="Titolo3"/>
    <w:uiPriority w:val="9"/>
    <w:semiHidden/>
    <w:rsid w:val="005D27B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D27B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D27B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D27B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D27B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D27B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D27B6"/>
    <w:rPr>
      <w:rFonts w:eastAsiaTheme="majorEastAsia" w:cstheme="majorBidi"/>
      <w:color w:val="272727" w:themeColor="text1" w:themeTint="D8"/>
    </w:rPr>
  </w:style>
  <w:style w:type="paragraph" w:styleId="Titolo">
    <w:name w:val="Title"/>
    <w:basedOn w:val="Normale"/>
    <w:next w:val="Normale"/>
    <w:link w:val="TitoloCarattere"/>
    <w:uiPriority w:val="10"/>
    <w:qFormat/>
    <w:rsid w:val="005D2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D27B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27B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D27B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D27B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D27B6"/>
    <w:rPr>
      <w:i/>
      <w:iCs/>
      <w:color w:val="404040" w:themeColor="text1" w:themeTint="BF"/>
    </w:rPr>
  </w:style>
  <w:style w:type="paragraph" w:styleId="Paragrafoelenco">
    <w:name w:val="List Paragraph"/>
    <w:basedOn w:val="Normale"/>
    <w:uiPriority w:val="34"/>
    <w:qFormat/>
    <w:rsid w:val="005D27B6"/>
    <w:pPr>
      <w:ind w:left="720"/>
      <w:contextualSpacing/>
    </w:pPr>
  </w:style>
  <w:style w:type="character" w:styleId="Enfasiintensa">
    <w:name w:val="Intense Emphasis"/>
    <w:basedOn w:val="Carpredefinitoparagrafo"/>
    <w:uiPriority w:val="21"/>
    <w:qFormat/>
    <w:rsid w:val="005D27B6"/>
    <w:rPr>
      <w:i/>
      <w:iCs/>
      <w:color w:val="0F4761" w:themeColor="accent1" w:themeShade="BF"/>
    </w:rPr>
  </w:style>
  <w:style w:type="paragraph" w:styleId="Citazioneintensa">
    <w:name w:val="Intense Quote"/>
    <w:basedOn w:val="Normale"/>
    <w:next w:val="Normale"/>
    <w:link w:val="CitazioneintensaCarattere"/>
    <w:uiPriority w:val="30"/>
    <w:qFormat/>
    <w:rsid w:val="005D2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D27B6"/>
    <w:rPr>
      <w:i/>
      <w:iCs/>
      <w:color w:val="0F4761" w:themeColor="accent1" w:themeShade="BF"/>
    </w:rPr>
  </w:style>
  <w:style w:type="character" w:styleId="Riferimentointenso">
    <w:name w:val="Intense Reference"/>
    <w:basedOn w:val="Carpredefinitoparagrafo"/>
    <w:uiPriority w:val="32"/>
    <w:qFormat/>
    <w:rsid w:val="005D27B6"/>
    <w:rPr>
      <w:b/>
      <w:bCs/>
      <w:smallCaps/>
      <w:color w:val="0F4761" w:themeColor="accent1" w:themeShade="BF"/>
      <w:spacing w:val="5"/>
    </w:rPr>
  </w:style>
  <w:style w:type="character" w:styleId="Collegamentoipertestuale">
    <w:name w:val="Hyperlink"/>
    <w:basedOn w:val="Carpredefinitoparagrafo"/>
    <w:uiPriority w:val="99"/>
    <w:unhideWhenUsed/>
    <w:rsid w:val="00901738"/>
    <w:rPr>
      <w:color w:val="467886" w:themeColor="hyperlink"/>
      <w:u w:val="single"/>
    </w:rPr>
  </w:style>
  <w:style w:type="character" w:styleId="Menzionenonrisolta">
    <w:name w:val="Unresolved Mention"/>
    <w:basedOn w:val="Carpredefinitoparagrafo"/>
    <w:uiPriority w:val="99"/>
    <w:semiHidden/>
    <w:unhideWhenUsed/>
    <w:rsid w:val="00901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TMicroelectronics/STM32CubeWL/tree/main/Projects/NUCLEO-WL55JC/Applications/LoRaWAN" TargetMode="External"/><Relationship Id="rId5" Type="http://schemas.openxmlformats.org/officeDocument/2006/relationships/hyperlink" Target="https://cgautomation.sharepoint.com/:p:/r/sites/DMS/DMS_Controls/_layouts/15/Doc.aspx?sourcedoc=%7B4C1F0DED-89D9-470C-814B-9559BFA94DE3%7D&amp;file=Architettura-hardware-EM600-Lora.pptx&amp;action=edit&amp;mobileredirect=tr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9</Pages>
  <Words>2980</Words>
  <Characters>16987</Characters>
  <Application>Microsoft Office Word</Application>
  <DocSecurity>0</DocSecurity>
  <Lines>141</Lines>
  <Paragraphs>39</Paragraphs>
  <ScaleCrop>false</ScaleCrop>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Lazzaro</dc:creator>
  <cp:keywords/>
  <dc:description/>
  <cp:lastModifiedBy>Samuel Lazzaro</cp:lastModifiedBy>
  <cp:revision>213</cp:revision>
  <dcterms:created xsi:type="dcterms:W3CDTF">2025-01-23T10:10:00Z</dcterms:created>
  <dcterms:modified xsi:type="dcterms:W3CDTF">2025-06-25T07:09:00Z</dcterms:modified>
</cp:coreProperties>
</file>