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347A19" w14:textId="5A227C4F" w:rsidR="00887D39" w:rsidRDefault="003050D3">
      <w:r w:rsidRPr="003050D3">
        <w:t xml:space="preserve">Ad un </w:t>
      </w:r>
      <w:proofErr w:type="spellStart"/>
      <w:r w:rsidRPr="003050D3">
        <w:t>meter</w:t>
      </w:r>
      <w:proofErr w:type="spellEnd"/>
      <w:r w:rsidRPr="003050D3">
        <w:t xml:space="preserve"> viene associato uno ed un solo modulino O1 oppure S1 oppure M1, non possono essere associati più </w:t>
      </w:r>
      <w:proofErr w:type="spellStart"/>
      <w:r w:rsidRPr="003050D3">
        <w:t>modulini</w:t>
      </w:r>
      <w:proofErr w:type="spellEnd"/>
      <w:r w:rsidRPr="003050D3">
        <w:t xml:space="preserve">. La fase di </w:t>
      </w:r>
      <w:proofErr w:type="spellStart"/>
      <w:r w:rsidRPr="003050D3">
        <w:t>pairing</w:t>
      </w:r>
      <w:proofErr w:type="spellEnd"/>
      <w:r w:rsidRPr="003050D3">
        <w:t xml:space="preserve"> avviene in collaudo/produzione </w:t>
      </w:r>
      <w:r w:rsidR="005429F6">
        <w:t>in cui viene memorizzato</w:t>
      </w:r>
      <w:r w:rsidRPr="003050D3">
        <w:t xml:space="preserve"> l'ID del modulino</w:t>
      </w:r>
      <w:r w:rsidR="005429F6">
        <w:t xml:space="preserve"> all’interno </w:t>
      </w:r>
      <w:proofErr w:type="gramStart"/>
      <w:r w:rsidR="005429F6">
        <w:t>della flash</w:t>
      </w:r>
      <w:proofErr w:type="gramEnd"/>
      <w:r w:rsidR="005429F6">
        <w:t xml:space="preserve"> dell’ESP32</w:t>
      </w:r>
      <w:r w:rsidRPr="003050D3">
        <w:t>.</w:t>
      </w:r>
    </w:p>
    <w:p w14:paraId="56A8BA86" w14:textId="406298AE" w:rsidR="003050D3" w:rsidRDefault="003050D3">
      <w:r w:rsidRPr="003050D3">
        <w:t xml:space="preserve">Il </w:t>
      </w:r>
      <w:proofErr w:type="gramStart"/>
      <w:r w:rsidRPr="003050D3">
        <w:t>1°</w:t>
      </w:r>
      <w:proofErr w:type="gramEnd"/>
      <w:r w:rsidRPr="003050D3">
        <w:t xml:space="preserve"> </w:t>
      </w:r>
      <w:proofErr w:type="spellStart"/>
      <w:r w:rsidRPr="003050D3">
        <w:t>pairing</w:t>
      </w:r>
      <w:proofErr w:type="spellEnd"/>
      <w:r w:rsidRPr="003050D3">
        <w:t xml:space="preserve"> che avviene i</w:t>
      </w:r>
      <w:r>
        <w:t>n collaudo/produzione è un protocollo simil-</w:t>
      </w:r>
      <w:proofErr w:type="spellStart"/>
      <w:r>
        <w:t>modbus</w:t>
      </w:r>
      <w:proofErr w:type="spellEnd"/>
      <w:r>
        <w:t>.</w:t>
      </w:r>
    </w:p>
    <w:p w14:paraId="7C2AF61C" w14:textId="7807D137" w:rsidR="003050D3" w:rsidRPr="003050D3" w:rsidRDefault="003050D3">
      <w:r>
        <w:t xml:space="preserve">Il modulino agisce come Master, mentre l’ESP32 è </w:t>
      </w:r>
      <w:proofErr w:type="gramStart"/>
      <w:r>
        <w:t>lo slave</w:t>
      </w:r>
      <w:proofErr w:type="gramEnd"/>
      <w:r>
        <w:t>.</w:t>
      </w:r>
    </w:p>
    <w:p w14:paraId="5BC16A71" w14:textId="36E48ADE" w:rsidR="003050D3" w:rsidRPr="005429F6" w:rsidRDefault="003050D3" w:rsidP="005429F6">
      <w:pPr>
        <w:pStyle w:val="Paragrafoelenco"/>
        <w:numPr>
          <w:ilvl w:val="0"/>
          <w:numId w:val="2"/>
        </w:numPr>
        <w:rPr>
          <w:lang w:val="pt-PT"/>
        </w:rPr>
      </w:pPr>
      <w:r w:rsidRPr="005429F6">
        <w:rPr>
          <w:lang w:val="pt-PT"/>
        </w:rPr>
        <w:t xml:space="preserve">O1: output </w:t>
      </w:r>
      <w:proofErr w:type="spellStart"/>
      <w:r w:rsidRPr="005429F6">
        <w:rPr>
          <w:lang w:val="pt-PT"/>
        </w:rPr>
        <w:t>digitale</w:t>
      </w:r>
      <w:proofErr w:type="spellEnd"/>
    </w:p>
    <w:p w14:paraId="18EF57E4" w14:textId="2B710D8E" w:rsidR="003050D3" w:rsidRPr="005429F6" w:rsidRDefault="003050D3" w:rsidP="005429F6">
      <w:pPr>
        <w:pStyle w:val="Paragrafoelenco"/>
        <w:numPr>
          <w:ilvl w:val="0"/>
          <w:numId w:val="2"/>
        </w:numPr>
        <w:rPr>
          <w:lang w:val="pt-PT"/>
        </w:rPr>
      </w:pPr>
      <w:r w:rsidRPr="005429F6">
        <w:rPr>
          <w:lang w:val="pt-PT"/>
        </w:rPr>
        <w:t xml:space="preserve">S1: </w:t>
      </w:r>
      <w:proofErr w:type="spellStart"/>
      <w:r w:rsidRPr="005429F6">
        <w:rPr>
          <w:lang w:val="pt-PT"/>
        </w:rPr>
        <w:t>seriale</w:t>
      </w:r>
      <w:proofErr w:type="spellEnd"/>
      <w:r w:rsidRPr="005429F6">
        <w:rPr>
          <w:lang w:val="pt-PT"/>
        </w:rPr>
        <w:t xml:space="preserve"> 485</w:t>
      </w:r>
    </w:p>
    <w:p w14:paraId="4A94D27D" w14:textId="5DBCF63C" w:rsidR="003050D3" w:rsidRDefault="003050D3" w:rsidP="005429F6">
      <w:pPr>
        <w:pStyle w:val="Paragrafoelenco"/>
        <w:numPr>
          <w:ilvl w:val="0"/>
          <w:numId w:val="2"/>
        </w:numPr>
      </w:pPr>
      <w:r>
        <w:t>M1: M-Bus</w:t>
      </w:r>
    </w:p>
    <w:p w14:paraId="583E08A3" w14:textId="0C910761" w:rsidR="003050D3" w:rsidRDefault="003050D3">
      <w:r>
        <w:t xml:space="preserve">Successivamente al primo </w:t>
      </w:r>
      <w:proofErr w:type="spellStart"/>
      <w:r>
        <w:t>pairing</w:t>
      </w:r>
      <w:proofErr w:type="spellEnd"/>
      <w:r w:rsidR="005429F6">
        <w:t>,</w:t>
      </w:r>
      <w:r>
        <w:t xml:space="preserve"> vi è una comunicazione continua </w:t>
      </w:r>
      <w:proofErr w:type="spellStart"/>
      <w:r>
        <w:t>Modbus</w:t>
      </w:r>
      <w:proofErr w:type="spellEnd"/>
      <w:r>
        <w:t>.</w:t>
      </w:r>
    </w:p>
    <w:p w14:paraId="2E539311" w14:textId="27430C06" w:rsidR="003050D3" w:rsidRDefault="003050D3">
      <w:r>
        <w:t>Tutti i parametri del modulino S1 relativi alla seriale, devono essere nascosti quando viene accoppiato un modulino differente, sia sul Display sia sul Web Server.</w:t>
      </w:r>
    </w:p>
    <w:p w14:paraId="40044963" w14:textId="1B9665F2" w:rsidR="003050D3" w:rsidRDefault="003050D3">
      <w:r>
        <w:t>ESP32 e modulino si scambiano delle informazioni molto veloci:</w:t>
      </w:r>
    </w:p>
    <w:p w14:paraId="4EF641D3" w14:textId="00952526" w:rsidR="003050D3" w:rsidRDefault="003050D3" w:rsidP="003050D3">
      <w:pPr>
        <w:pStyle w:val="Paragrafoelenco"/>
        <w:numPr>
          <w:ilvl w:val="0"/>
          <w:numId w:val="1"/>
        </w:numPr>
      </w:pPr>
      <w:r>
        <w:t>Se è avvenuto una modifica della configurazione, quindi l’ESP32 deve avvisare di questa modifica il modulino</w:t>
      </w:r>
    </w:p>
    <w:p w14:paraId="55411B95" w14:textId="14AE15AE" w:rsidR="003050D3" w:rsidRDefault="003050D3" w:rsidP="003050D3">
      <w:pPr>
        <w:pStyle w:val="Paragrafoelenco"/>
        <w:numPr>
          <w:ilvl w:val="0"/>
          <w:numId w:val="1"/>
        </w:numPr>
      </w:pPr>
      <w:r>
        <w:t xml:space="preserve">Se il </w:t>
      </w:r>
      <w:proofErr w:type="spellStart"/>
      <w:r>
        <w:t>digital</w:t>
      </w:r>
      <w:proofErr w:type="spellEnd"/>
      <w:r>
        <w:t xml:space="preserve"> input è cambiato (es 0-&gt;1).</w:t>
      </w:r>
    </w:p>
    <w:p w14:paraId="26915F75" w14:textId="77777777" w:rsidR="003050D3" w:rsidRDefault="003050D3" w:rsidP="003050D3"/>
    <w:p w14:paraId="26056477" w14:textId="14DBCAF4" w:rsidR="003050D3" w:rsidRDefault="003050D3" w:rsidP="003050D3">
      <w:r>
        <w:t xml:space="preserve">Nel </w:t>
      </w:r>
      <w:proofErr w:type="gramStart"/>
      <w:r>
        <w:t>1°</w:t>
      </w:r>
      <w:proofErr w:type="gramEnd"/>
      <w:r>
        <w:t xml:space="preserve"> </w:t>
      </w:r>
      <w:proofErr w:type="spellStart"/>
      <w:r>
        <w:t>pairing</w:t>
      </w:r>
      <w:proofErr w:type="spellEnd"/>
      <w:r>
        <w:t xml:space="preserve"> vi sono dei parametri di configurazione di baud-rate, data, </w:t>
      </w:r>
      <w:proofErr w:type="spellStart"/>
      <w:r>
        <w:t>parity</w:t>
      </w:r>
      <w:proofErr w:type="spellEnd"/>
      <w:r>
        <w:t xml:space="preserve">, ecc. che sono fissi e servono per il 1° </w:t>
      </w:r>
      <w:proofErr w:type="spellStart"/>
      <w:r>
        <w:t>pairing</w:t>
      </w:r>
      <w:proofErr w:type="spellEnd"/>
      <w:r>
        <w:t xml:space="preserve"> tra ESP32 e modulino.</w:t>
      </w:r>
    </w:p>
    <w:p w14:paraId="27805609" w14:textId="54F55347" w:rsidR="003050D3" w:rsidRDefault="003050D3" w:rsidP="003050D3">
      <w:r>
        <w:t>Il modulino martella di messaggi l’ESP32 per farsi riconoscere, fino a quando l’ESP32 non gli risponde dicendo che ha capito che quei messaggi vengono inviati dal modulino.</w:t>
      </w:r>
    </w:p>
    <w:p w14:paraId="30A1DB32" w14:textId="70392B29" w:rsidR="003050D3" w:rsidRDefault="003050D3" w:rsidP="003050D3">
      <w:r>
        <w:t>UUID = 1 a 127</w:t>
      </w:r>
    </w:p>
    <w:p w14:paraId="6EF6C1A7" w14:textId="04CA408A" w:rsidR="004256DB" w:rsidRDefault="004256DB" w:rsidP="003050D3">
      <w:r>
        <w:t xml:space="preserve">Quando l’ESP32 risponde al modulino, gli invia un nuovo </w:t>
      </w:r>
      <w:r>
        <w:rPr>
          <w:b/>
          <w:bCs/>
          <w:i/>
          <w:iCs/>
        </w:rPr>
        <w:t xml:space="preserve">slave </w:t>
      </w:r>
      <w:proofErr w:type="spellStart"/>
      <w:r>
        <w:rPr>
          <w:b/>
          <w:bCs/>
          <w:i/>
          <w:iCs/>
        </w:rPr>
        <w:t>address</w:t>
      </w:r>
      <w:proofErr w:type="spellEnd"/>
      <w:r>
        <w:t xml:space="preserve"> con cui comunicare. A questo punto il modulino invia all’ESP32 la revisione del FW del modulino stesso e poi si va a leggere dall’ESP32 la configurazione della funzionalità in base </w:t>
      </w:r>
      <w:r w:rsidR="007109C3">
        <w:t>al tipo di modulino</w:t>
      </w:r>
      <w:r>
        <w:t xml:space="preserve"> </w:t>
      </w:r>
      <w:r w:rsidR="007109C3">
        <w:t>(</w:t>
      </w:r>
      <w:r>
        <w:t>S1/O1/M1</w:t>
      </w:r>
      <w:r w:rsidR="007109C3">
        <w:t>)</w:t>
      </w:r>
      <w:r>
        <w:t>.</w:t>
      </w:r>
    </w:p>
    <w:p w14:paraId="7A2B50D3" w14:textId="0D4674FC" w:rsidR="004256DB" w:rsidRDefault="004256DB" w:rsidP="003050D3">
      <w:r>
        <w:t xml:space="preserve">In base al tipo di modulino, cambiano i registri </w:t>
      </w:r>
      <w:proofErr w:type="spellStart"/>
      <w:r>
        <w:t>Modbus</w:t>
      </w:r>
      <w:proofErr w:type="spellEnd"/>
      <w:r>
        <w:t xml:space="preserve"> che verranno letti, in quanto ogni modulino ha delle informazioni differenti da leggere.</w:t>
      </w:r>
    </w:p>
    <w:p w14:paraId="3FCC5CBD" w14:textId="76712164" w:rsidR="00D36A24" w:rsidRDefault="00D36A24" w:rsidP="003050D3">
      <w:r>
        <w:t xml:space="preserve">L’ESP32 deve sempre essere disposto ad accettare il pacchetto di </w:t>
      </w:r>
      <w:proofErr w:type="spellStart"/>
      <w:r>
        <w:t>Pairing</w:t>
      </w:r>
      <w:proofErr w:type="spellEnd"/>
      <w:r>
        <w:t xml:space="preserve"> Module.</w:t>
      </w:r>
    </w:p>
    <w:p w14:paraId="645D9FD0" w14:textId="684B3C73" w:rsidR="00D36A24" w:rsidRDefault="00D36A24" w:rsidP="003050D3">
      <w:r>
        <w:t>FW da scaricare sul modulino S1 col J-Link:</w:t>
      </w:r>
    </w:p>
    <w:p w14:paraId="1F96B02D" w14:textId="1556CB5C" w:rsidR="00D36A24" w:rsidRDefault="00D36A24" w:rsidP="003050D3">
      <w:r w:rsidRPr="00D36A24">
        <w:rPr>
          <w:noProof/>
        </w:rPr>
        <w:drawing>
          <wp:inline distT="0" distB="0" distL="0" distR="0" wp14:anchorId="3DC4421E" wp14:editId="72E00E86">
            <wp:extent cx="6120130" cy="1592580"/>
            <wp:effectExtent l="0" t="0" r="0" b="7620"/>
            <wp:docPr id="1615742388" name="Immagine 1" descr="Immagine che contiene schermata, testo, softwa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42388" name="Immagine 1" descr="Immagine che contiene schermata, testo, software&#10;&#10;Descrizione generat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D2CEE" w14:textId="77777777" w:rsidR="00104D8F" w:rsidRPr="00104D8F" w:rsidRDefault="00104D8F" w:rsidP="00104D8F">
      <w:pPr>
        <w:rPr>
          <w:lang w:val="en-US"/>
        </w:rPr>
      </w:pPr>
      <w:r w:rsidRPr="00104D8F">
        <w:rPr>
          <w:lang w:val="en-US"/>
        </w:rPr>
        <w:t xml:space="preserve">S1: Z:\ArchivioUT\Sw_asm\STM32\5110445-EM500 </w:t>
      </w:r>
      <w:proofErr w:type="spellStart"/>
      <w:r w:rsidRPr="00104D8F">
        <w:rPr>
          <w:lang w:val="en-US"/>
        </w:rPr>
        <w:t>modbus</w:t>
      </w:r>
      <w:proofErr w:type="spellEnd"/>
      <w:r w:rsidRPr="00104D8F">
        <w:rPr>
          <w:lang w:val="en-US"/>
        </w:rPr>
        <w:t xml:space="preserve"> module\1.4.03</w:t>
      </w:r>
    </w:p>
    <w:p w14:paraId="66058653" w14:textId="00D51B08" w:rsidR="00104D8F" w:rsidRDefault="00104D8F" w:rsidP="00104D8F">
      <w:pPr>
        <w:rPr>
          <w:lang w:val="en-US"/>
        </w:rPr>
      </w:pPr>
      <w:r w:rsidRPr="00104D8F">
        <w:rPr>
          <w:lang w:val="en-US"/>
        </w:rPr>
        <w:t>O1</w:t>
      </w:r>
      <w:r>
        <w:rPr>
          <w:lang w:val="en-US"/>
        </w:rPr>
        <w:t xml:space="preserve">: </w:t>
      </w:r>
      <w:r w:rsidRPr="00104D8F">
        <w:t xml:space="preserve">Z:\ArchivioUT\Sw_asm\STM32\5110447-EM500 outputs </w:t>
      </w:r>
      <w:proofErr w:type="spellStart"/>
      <w:r w:rsidRPr="00104D8F">
        <w:t>module</w:t>
      </w:r>
      <w:proofErr w:type="spellEnd"/>
      <w:r w:rsidRPr="00104D8F">
        <w:t>\1.0.30</w:t>
      </w:r>
      <w:r>
        <w:rPr>
          <w:lang w:val="en-US"/>
        </w:rPr>
        <w:t xml:space="preserve"> </w:t>
      </w:r>
    </w:p>
    <w:p w14:paraId="57811DDB" w14:textId="5AA481CA" w:rsidR="000E1D72" w:rsidRPr="000E1D72" w:rsidRDefault="000E1D72" w:rsidP="000E1D72">
      <w:r w:rsidRPr="000E1D72">
        <w:rPr>
          <w:noProof/>
        </w:rPr>
        <w:lastRenderedPageBreak/>
        <w:drawing>
          <wp:inline distT="0" distB="0" distL="0" distR="0" wp14:anchorId="48CC0FA6" wp14:editId="52F9A680">
            <wp:extent cx="4724400" cy="3979809"/>
            <wp:effectExtent l="0" t="0" r="0" b="1905"/>
            <wp:docPr id="780589271" name="Immagine 2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89271" name="Immagine 2" descr="Immagine che contiene testo, schermata, Carattere, numero&#10;&#10;Descrizione generata automa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565" cy="3985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CB5AE" w14:textId="77777777" w:rsidR="000E1D72" w:rsidRDefault="000E1D72" w:rsidP="00104D8F">
      <w:pPr>
        <w:rPr>
          <w:lang w:val="en-US"/>
        </w:rPr>
      </w:pPr>
    </w:p>
    <w:p w14:paraId="7B5E39D5" w14:textId="5A8BC58D" w:rsidR="00096FCE" w:rsidRDefault="00096FCE" w:rsidP="00096FCE">
      <w:pPr>
        <w:pStyle w:val="Titolo1"/>
        <w:rPr>
          <w:lang w:val="en-US"/>
        </w:rPr>
      </w:pPr>
      <w:r>
        <w:rPr>
          <w:lang w:val="en-US"/>
        </w:rPr>
        <w:t>State-machine Modbus RTU / TCP</w:t>
      </w:r>
    </w:p>
    <w:p w14:paraId="3D50958C" w14:textId="437B1601" w:rsidR="004D58B5" w:rsidRDefault="004D58B5" w:rsidP="004D58B5">
      <w:pPr>
        <w:pStyle w:val="Paragrafoelenco"/>
        <w:numPr>
          <w:ilvl w:val="0"/>
          <w:numId w:val="3"/>
        </w:numPr>
        <w:rPr>
          <w:lang w:val="en-US"/>
        </w:rPr>
      </w:pPr>
      <w:r w:rsidRPr="004D58B5">
        <w:rPr>
          <w:b/>
          <w:bCs/>
          <w:i/>
          <w:iCs/>
          <w:lang w:val="en-US"/>
        </w:rPr>
        <w:t>Modbus TCP</w:t>
      </w:r>
      <w:r w:rsidRPr="004D58B5">
        <w:rPr>
          <w:lang w:val="en-US"/>
        </w:rPr>
        <w:t xml:space="preserve">: tutti </w:t>
      </w:r>
      <w:proofErr w:type="spellStart"/>
      <w:r w:rsidRPr="004D58B5">
        <w:rPr>
          <w:lang w:val="en-US"/>
        </w:rPr>
        <w:t>i</w:t>
      </w:r>
      <w:proofErr w:type="spellEnd"/>
      <w:r w:rsidRPr="004D58B5">
        <w:rPr>
          <w:lang w:val="en-US"/>
        </w:rPr>
        <w:t xml:space="preserve"> </w:t>
      </w:r>
      <w:r w:rsidRPr="004D58B5">
        <w:rPr>
          <w:i/>
          <w:iCs/>
          <w:lang w:val="en-US"/>
        </w:rPr>
        <w:t xml:space="preserve">pairing modules </w:t>
      </w:r>
      <w:r w:rsidRPr="004D58B5">
        <w:rPr>
          <w:lang w:val="en-US"/>
        </w:rPr>
        <w:t>(S1, M1, O1)</w:t>
      </w:r>
    </w:p>
    <w:p w14:paraId="1EBEC473" w14:textId="24C89948" w:rsidR="004D58B5" w:rsidRDefault="009B5860" w:rsidP="004D58B5">
      <w:pPr>
        <w:pStyle w:val="Paragrafoelenco"/>
        <w:numPr>
          <w:ilvl w:val="0"/>
          <w:numId w:val="3"/>
        </w:numPr>
      </w:pPr>
      <w:proofErr w:type="spellStart"/>
      <w:r w:rsidRPr="009B5860">
        <w:rPr>
          <w:b/>
          <w:bCs/>
          <w:i/>
          <w:iCs/>
          <w:lang w:val="pt-PT"/>
        </w:rPr>
        <w:t>Modbus</w:t>
      </w:r>
      <w:proofErr w:type="spellEnd"/>
      <w:r w:rsidRPr="009B5860">
        <w:rPr>
          <w:b/>
          <w:bCs/>
          <w:i/>
          <w:iCs/>
          <w:lang w:val="pt-PT"/>
        </w:rPr>
        <w:t xml:space="preserve"> RTU</w:t>
      </w:r>
      <w:r w:rsidRPr="009B5860">
        <w:rPr>
          <w:lang w:val="pt-PT"/>
        </w:rPr>
        <w:t xml:space="preserve">: </w:t>
      </w:r>
      <w:proofErr w:type="spellStart"/>
      <w:r w:rsidRPr="009B5860">
        <w:rPr>
          <w:lang w:val="pt-PT"/>
        </w:rPr>
        <w:t>solamente</w:t>
      </w:r>
      <w:proofErr w:type="spellEnd"/>
      <w:r w:rsidRPr="009B5860">
        <w:rPr>
          <w:lang w:val="pt-PT"/>
        </w:rPr>
        <w:t xml:space="preserve"> </w:t>
      </w:r>
      <w:r w:rsidRPr="009B5860">
        <w:rPr>
          <w:i/>
          <w:iCs/>
          <w:lang w:val="pt-PT"/>
        </w:rPr>
        <w:t>S1</w:t>
      </w:r>
      <w:r w:rsidRPr="009B5860">
        <w:rPr>
          <w:lang w:val="pt-PT"/>
        </w:rPr>
        <w:t xml:space="preserve"> e </w:t>
      </w:r>
      <w:r w:rsidRPr="009B5860">
        <w:rPr>
          <w:i/>
          <w:iCs/>
          <w:lang w:val="pt-PT"/>
        </w:rPr>
        <w:t>M</w:t>
      </w:r>
      <w:r>
        <w:rPr>
          <w:i/>
          <w:iCs/>
          <w:lang w:val="pt-PT"/>
        </w:rPr>
        <w:t>1</w:t>
      </w:r>
      <w:r>
        <w:rPr>
          <w:lang w:val="pt-PT"/>
        </w:rPr>
        <w:t xml:space="preserve">. </w:t>
      </w:r>
      <w:r w:rsidRPr="009B5860">
        <w:t xml:space="preserve">Comunicazione </w:t>
      </w:r>
      <w:proofErr w:type="spellStart"/>
      <w:r w:rsidRPr="009B5860">
        <w:t>Modbus</w:t>
      </w:r>
      <w:proofErr w:type="spellEnd"/>
      <w:r w:rsidRPr="009B5860">
        <w:t xml:space="preserve"> RTU tra modulino e</w:t>
      </w:r>
      <w:r>
        <w:t>d ESP32.</w:t>
      </w:r>
    </w:p>
    <w:p w14:paraId="22907B3B" w14:textId="355371CD" w:rsidR="00623186" w:rsidRDefault="00623186" w:rsidP="00623186">
      <w:r w:rsidRPr="00623186">
        <w:rPr>
          <w:b/>
          <w:bCs/>
          <w:i/>
          <w:iCs/>
        </w:rPr>
        <w:t xml:space="preserve">S1 </w:t>
      </w:r>
      <w:proofErr w:type="spellStart"/>
      <w:r w:rsidRPr="00623186">
        <w:rPr>
          <w:b/>
          <w:bCs/>
          <w:i/>
          <w:iCs/>
        </w:rPr>
        <w:t>module</w:t>
      </w:r>
      <w:proofErr w:type="spellEnd"/>
      <w:r w:rsidRPr="00623186">
        <w:t xml:space="preserve">: comunica via </w:t>
      </w:r>
      <w:proofErr w:type="spellStart"/>
      <w:r w:rsidRPr="00623186">
        <w:t>Modbus</w:t>
      </w:r>
      <w:proofErr w:type="spellEnd"/>
      <w:r w:rsidRPr="00623186">
        <w:t xml:space="preserve"> RTU sia con</w:t>
      </w:r>
      <w:r>
        <w:t xml:space="preserve"> l’ESP32 sia con il mondo esterno</w:t>
      </w:r>
    </w:p>
    <w:p w14:paraId="36565698" w14:textId="0B691851" w:rsidR="00623186" w:rsidRDefault="00623186" w:rsidP="00623186">
      <w:r>
        <w:rPr>
          <w:b/>
          <w:bCs/>
          <w:i/>
          <w:iCs/>
        </w:rPr>
        <w:t xml:space="preserve">M1 </w:t>
      </w:r>
      <w:proofErr w:type="spellStart"/>
      <w:r>
        <w:rPr>
          <w:b/>
          <w:bCs/>
          <w:i/>
          <w:iCs/>
        </w:rPr>
        <w:t>module</w:t>
      </w:r>
      <w:proofErr w:type="spellEnd"/>
      <w:r>
        <w:t xml:space="preserve">: comunica via </w:t>
      </w:r>
      <w:proofErr w:type="spellStart"/>
      <w:r>
        <w:t>Modbus</w:t>
      </w:r>
      <w:proofErr w:type="spellEnd"/>
      <w:r>
        <w:t xml:space="preserve"> RTU con l’ESP32 mentre con il mondo esterno comunica con un protocollo M-Bus, ossia un protocollo non-</w:t>
      </w:r>
      <w:proofErr w:type="spellStart"/>
      <w:r>
        <w:t>Modbus</w:t>
      </w:r>
      <w:proofErr w:type="spellEnd"/>
      <w:r>
        <w:t>.</w:t>
      </w:r>
    </w:p>
    <w:p w14:paraId="163810F9" w14:textId="77777777" w:rsidR="00623186" w:rsidRPr="00623186" w:rsidRDefault="00623186" w:rsidP="00623186"/>
    <w:sectPr w:rsidR="00623186" w:rsidRPr="0062318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F81173"/>
    <w:multiLevelType w:val="hybridMultilevel"/>
    <w:tmpl w:val="66FC6BC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062F8C"/>
    <w:multiLevelType w:val="hybridMultilevel"/>
    <w:tmpl w:val="891C5C5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1D47DA"/>
    <w:multiLevelType w:val="hybridMultilevel"/>
    <w:tmpl w:val="7B2AA1BA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09546756">
    <w:abstractNumId w:val="0"/>
  </w:num>
  <w:num w:numId="2" w16cid:durableId="1190874615">
    <w:abstractNumId w:val="1"/>
  </w:num>
  <w:num w:numId="3" w16cid:durableId="9291954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0D3"/>
    <w:rsid w:val="00096FCE"/>
    <w:rsid w:val="000E1D72"/>
    <w:rsid w:val="00104D8F"/>
    <w:rsid w:val="003050D3"/>
    <w:rsid w:val="00397810"/>
    <w:rsid w:val="004256DB"/>
    <w:rsid w:val="004D58B5"/>
    <w:rsid w:val="005429F6"/>
    <w:rsid w:val="00623186"/>
    <w:rsid w:val="007109C3"/>
    <w:rsid w:val="00887D39"/>
    <w:rsid w:val="008B49E5"/>
    <w:rsid w:val="009B5860"/>
    <w:rsid w:val="00CA67F0"/>
    <w:rsid w:val="00D36A24"/>
    <w:rsid w:val="00DA4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300E6"/>
  <w15:chartTrackingRefBased/>
  <w15:docId w15:val="{86D057B2-E3CD-4BB0-849A-48EF0A6EF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autoRedefine/>
    <w:uiPriority w:val="9"/>
    <w:qFormat/>
    <w:rsid w:val="008B4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i/>
      <w:color w:val="000000" w:themeColor="text1"/>
      <w:sz w:val="40"/>
      <w:szCs w:val="40"/>
    </w:rPr>
  </w:style>
  <w:style w:type="paragraph" w:styleId="Titolo2">
    <w:name w:val="heading 2"/>
    <w:basedOn w:val="Normale"/>
    <w:next w:val="Normale"/>
    <w:link w:val="Titolo2Carattere"/>
    <w:autoRedefine/>
    <w:uiPriority w:val="9"/>
    <w:unhideWhenUsed/>
    <w:qFormat/>
    <w:rsid w:val="008B4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i/>
      <w:color w:val="000000" w:themeColor="text1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05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05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05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05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05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05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05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8B49E5"/>
    <w:rPr>
      <w:rFonts w:asciiTheme="majorHAnsi" w:eastAsiaTheme="majorEastAsia" w:hAnsiTheme="majorHAnsi" w:cstheme="majorBidi"/>
      <w:b/>
      <w:i/>
      <w:color w:val="000000" w:themeColor="text1"/>
      <w:sz w:val="32"/>
      <w:szCs w:val="32"/>
    </w:rPr>
  </w:style>
  <w:style w:type="character" w:customStyle="1" w:styleId="Titolo1Carattere">
    <w:name w:val="Titolo 1 Carattere"/>
    <w:basedOn w:val="Carpredefinitoparagrafo"/>
    <w:link w:val="Titolo1"/>
    <w:uiPriority w:val="9"/>
    <w:rsid w:val="008B49E5"/>
    <w:rPr>
      <w:rFonts w:asciiTheme="majorHAnsi" w:eastAsiaTheme="majorEastAsia" w:hAnsiTheme="majorHAnsi" w:cstheme="majorBidi"/>
      <w:b/>
      <w:i/>
      <w:color w:val="000000" w:themeColor="text1"/>
      <w:sz w:val="40"/>
      <w:szCs w:val="40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05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050D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050D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050D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050D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050D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050D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05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05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05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05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05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050D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050D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050D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05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050D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050D3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104D8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97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6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Lazzaro</dc:creator>
  <cp:keywords/>
  <dc:description/>
  <cp:lastModifiedBy>Samuel Lazzaro</cp:lastModifiedBy>
  <cp:revision>9</cp:revision>
  <dcterms:created xsi:type="dcterms:W3CDTF">2024-12-16T16:01:00Z</dcterms:created>
  <dcterms:modified xsi:type="dcterms:W3CDTF">2024-12-17T12:30:00Z</dcterms:modified>
</cp:coreProperties>
</file>