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9CA71" w14:textId="77777777" w:rsidR="007D2285" w:rsidRPr="007D2285" w:rsidRDefault="007D2285" w:rsidP="007D2285">
      <w:pPr>
        <w:spacing w:line="480" w:lineRule="auto"/>
        <w:jc w:val="center"/>
        <w:rPr>
          <w:sz w:val="24"/>
          <w:szCs w:val="24"/>
        </w:rPr>
      </w:pPr>
    </w:p>
    <w:p w14:paraId="6C0850E0" w14:textId="77777777" w:rsidR="007D2285" w:rsidRPr="007D2285" w:rsidRDefault="007D2285" w:rsidP="007D2285">
      <w:pPr>
        <w:spacing w:line="480" w:lineRule="auto"/>
        <w:jc w:val="center"/>
        <w:rPr>
          <w:sz w:val="24"/>
          <w:szCs w:val="24"/>
        </w:rPr>
      </w:pPr>
    </w:p>
    <w:p w14:paraId="16139CEF" w14:textId="77777777" w:rsidR="007D2285" w:rsidRPr="007D2285" w:rsidRDefault="007D2285" w:rsidP="007D2285">
      <w:pPr>
        <w:spacing w:line="480" w:lineRule="auto"/>
        <w:jc w:val="center"/>
        <w:rPr>
          <w:sz w:val="24"/>
          <w:szCs w:val="24"/>
        </w:rPr>
      </w:pPr>
    </w:p>
    <w:p w14:paraId="09784489" w14:textId="41DC3D7A" w:rsidR="007D2285" w:rsidRPr="007D2285" w:rsidRDefault="007D2285" w:rsidP="007D2285">
      <w:pPr>
        <w:spacing w:line="480" w:lineRule="auto"/>
        <w:jc w:val="center"/>
        <w:rPr>
          <w:b/>
          <w:bCs/>
          <w:sz w:val="24"/>
          <w:szCs w:val="24"/>
        </w:rPr>
      </w:pPr>
      <w:r w:rsidRPr="007D2285">
        <w:rPr>
          <w:b/>
          <w:bCs/>
          <w:sz w:val="24"/>
          <w:szCs w:val="24"/>
        </w:rPr>
        <w:t>The Dangers of Change Approval Processes</w:t>
      </w:r>
    </w:p>
    <w:p w14:paraId="65E9E8B9" w14:textId="77777777" w:rsidR="007D2285" w:rsidRPr="007D2285" w:rsidRDefault="007D2285" w:rsidP="007D2285">
      <w:pPr>
        <w:spacing w:line="480" w:lineRule="auto"/>
        <w:jc w:val="center"/>
        <w:rPr>
          <w:b/>
          <w:bCs/>
          <w:sz w:val="24"/>
          <w:szCs w:val="24"/>
        </w:rPr>
      </w:pPr>
    </w:p>
    <w:p w14:paraId="599200CF" w14:textId="77777777" w:rsidR="007D2285" w:rsidRPr="007D2285" w:rsidRDefault="007D2285" w:rsidP="007D2285">
      <w:pPr>
        <w:spacing w:line="480" w:lineRule="auto"/>
        <w:jc w:val="center"/>
        <w:rPr>
          <w:sz w:val="24"/>
          <w:szCs w:val="24"/>
        </w:rPr>
      </w:pPr>
      <w:r w:rsidRPr="007D2285">
        <w:rPr>
          <w:sz w:val="24"/>
          <w:szCs w:val="24"/>
        </w:rPr>
        <w:t>Samuel Litton</w:t>
      </w:r>
    </w:p>
    <w:p w14:paraId="5135EBDA" w14:textId="77777777" w:rsidR="007D2285" w:rsidRPr="007D2285" w:rsidRDefault="007D2285" w:rsidP="007D2285">
      <w:pPr>
        <w:spacing w:line="480" w:lineRule="auto"/>
        <w:jc w:val="center"/>
        <w:rPr>
          <w:sz w:val="24"/>
          <w:szCs w:val="24"/>
        </w:rPr>
      </w:pPr>
      <w:r w:rsidRPr="007D2285">
        <w:rPr>
          <w:sz w:val="24"/>
          <w:szCs w:val="24"/>
        </w:rPr>
        <w:t>Bellevue University</w:t>
      </w:r>
    </w:p>
    <w:p w14:paraId="1CA5DE31" w14:textId="77777777" w:rsidR="007D2285" w:rsidRPr="007D2285" w:rsidRDefault="007D2285" w:rsidP="007D2285">
      <w:pPr>
        <w:spacing w:line="480" w:lineRule="auto"/>
        <w:jc w:val="center"/>
        <w:rPr>
          <w:sz w:val="24"/>
          <w:szCs w:val="24"/>
        </w:rPr>
      </w:pPr>
      <w:r w:rsidRPr="007D2285">
        <w:rPr>
          <w:sz w:val="24"/>
          <w:szCs w:val="24"/>
        </w:rPr>
        <w:t>CSD380-A348</w:t>
      </w:r>
    </w:p>
    <w:p w14:paraId="2249C908" w14:textId="77777777" w:rsidR="007D2285" w:rsidRPr="007D2285" w:rsidRDefault="007D2285" w:rsidP="007D2285">
      <w:pPr>
        <w:spacing w:line="480" w:lineRule="auto"/>
        <w:jc w:val="center"/>
        <w:rPr>
          <w:sz w:val="24"/>
          <w:szCs w:val="24"/>
        </w:rPr>
      </w:pPr>
      <w:r w:rsidRPr="007D2285">
        <w:rPr>
          <w:sz w:val="24"/>
          <w:szCs w:val="24"/>
        </w:rPr>
        <w:t>Professor Darren Osier</w:t>
      </w:r>
    </w:p>
    <w:p w14:paraId="03B1F979" w14:textId="3B1404B8" w:rsidR="007D2285" w:rsidRPr="007D2285" w:rsidRDefault="007D2285" w:rsidP="007D2285">
      <w:pPr>
        <w:spacing w:line="480" w:lineRule="auto"/>
        <w:jc w:val="center"/>
        <w:rPr>
          <w:sz w:val="24"/>
          <w:szCs w:val="24"/>
        </w:rPr>
      </w:pPr>
      <w:r w:rsidRPr="007D2285">
        <w:rPr>
          <w:sz w:val="24"/>
          <w:szCs w:val="24"/>
        </w:rPr>
        <w:t>Ju</w:t>
      </w:r>
      <w:r w:rsidRPr="007D2285">
        <w:rPr>
          <w:sz w:val="24"/>
          <w:szCs w:val="24"/>
        </w:rPr>
        <w:t>ly</w:t>
      </w:r>
      <w:r w:rsidRPr="007D2285">
        <w:rPr>
          <w:sz w:val="24"/>
          <w:szCs w:val="24"/>
        </w:rPr>
        <w:t xml:space="preserve"> </w:t>
      </w:r>
      <w:r w:rsidRPr="007D2285">
        <w:rPr>
          <w:sz w:val="24"/>
          <w:szCs w:val="24"/>
        </w:rPr>
        <w:t>9</w:t>
      </w:r>
      <w:r w:rsidRPr="007D2285">
        <w:rPr>
          <w:sz w:val="24"/>
          <w:szCs w:val="24"/>
        </w:rPr>
        <w:t>, 2024</w:t>
      </w:r>
    </w:p>
    <w:p w14:paraId="5DBC47F5" w14:textId="77777777" w:rsidR="007D2285" w:rsidRPr="007D2285" w:rsidRDefault="007D2285" w:rsidP="007D2285">
      <w:pPr>
        <w:spacing w:line="480" w:lineRule="auto"/>
        <w:rPr>
          <w:b/>
          <w:bCs/>
          <w:sz w:val="24"/>
          <w:szCs w:val="24"/>
        </w:rPr>
      </w:pPr>
    </w:p>
    <w:p w14:paraId="15957DC7" w14:textId="1B217A44" w:rsidR="0025713C" w:rsidRPr="007D2285" w:rsidRDefault="007D2285" w:rsidP="007D2285">
      <w:pPr>
        <w:spacing w:line="480" w:lineRule="auto"/>
      </w:pPr>
      <w:r w:rsidRPr="007D2285">
        <w:rPr>
          <w:b/>
          <w:bCs/>
          <w:sz w:val="24"/>
          <w:szCs w:val="24"/>
        </w:rPr>
        <w:br w:type="page"/>
      </w:r>
    </w:p>
    <w:p w14:paraId="281C270B" w14:textId="77777777" w:rsidR="007D2285" w:rsidRDefault="007D2285" w:rsidP="007D2285">
      <w:pPr>
        <w:spacing w:line="480" w:lineRule="auto"/>
        <w:jc w:val="center"/>
        <w:rPr>
          <w:b/>
          <w:bCs/>
          <w:sz w:val="24"/>
          <w:szCs w:val="24"/>
        </w:rPr>
      </w:pPr>
      <w:r w:rsidRPr="007D2285">
        <w:rPr>
          <w:b/>
          <w:bCs/>
          <w:sz w:val="24"/>
          <w:szCs w:val="24"/>
        </w:rPr>
        <w:lastRenderedPageBreak/>
        <w:t>The Dangers of Change Approval Processes</w:t>
      </w:r>
    </w:p>
    <w:p w14:paraId="72091543" w14:textId="524A3C3A" w:rsidR="007D2285" w:rsidRDefault="00AA2040" w:rsidP="007D2285">
      <w:pPr>
        <w:spacing w:line="480" w:lineRule="auto"/>
        <w:rPr>
          <w:sz w:val="24"/>
          <w:szCs w:val="24"/>
        </w:rPr>
      </w:pPr>
      <w:r>
        <w:rPr>
          <w:sz w:val="24"/>
          <w:szCs w:val="24"/>
        </w:rPr>
        <w:tab/>
        <w:t xml:space="preserve">As we all know, it is incredibly important to review code and control the changes into production. However, a company can go too far with the change management process and actually end up hindering their business. This can be done with an overbearing review process or requiring an unnecessary amount of authorization. This sort of change management may ensure that code delivers intended results, but at the cost of increasing lead times at an exorbitant rate. </w:t>
      </w:r>
    </w:p>
    <w:p w14:paraId="55F3D935" w14:textId="403B00A9" w:rsidR="00AA2040" w:rsidRDefault="00AA2040" w:rsidP="007D2285">
      <w:pPr>
        <w:spacing w:line="480" w:lineRule="auto"/>
        <w:rPr>
          <w:sz w:val="24"/>
          <w:szCs w:val="24"/>
        </w:rPr>
      </w:pPr>
      <w:r>
        <w:rPr>
          <w:sz w:val="24"/>
          <w:szCs w:val="24"/>
        </w:rPr>
        <w:tab/>
        <w:t xml:space="preserve">Why do we have change management in the first place? Change management is a crucial aspect of software development, as it helps cut down on overlooked errors and thus reduces downtime and poor user experience. Unreviewed code is much more likely to introduce errors or system failures than reviewed code. </w:t>
      </w:r>
      <w:r w:rsidR="00123E63">
        <w:rPr>
          <w:sz w:val="24"/>
          <w:szCs w:val="24"/>
        </w:rPr>
        <w:t xml:space="preserve">Change management is the last check for any unintended results </w:t>
      </w:r>
      <w:r w:rsidR="00FB12E5">
        <w:rPr>
          <w:sz w:val="24"/>
          <w:szCs w:val="24"/>
        </w:rPr>
        <w:t xml:space="preserve">before pushing the change into production. Without it, a key step of reviewing </w:t>
      </w:r>
      <w:r w:rsidR="00946BDE">
        <w:rPr>
          <w:sz w:val="24"/>
          <w:szCs w:val="24"/>
        </w:rPr>
        <w:t xml:space="preserve">code is lost. </w:t>
      </w:r>
    </w:p>
    <w:p w14:paraId="27749AA7" w14:textId="082DE5FC" w:rsidR="003F692B" w:rsidRDefault="003F692B" w:rsidP="007D2285">
      <w:pPr>
        <w:spacing w:line="480" w:lineRule="auto"/>
        <w:rPr>
          <w:sz w:val="24"/>
          <w:szCs w:val="24"/>
        </w:rPr>
      </w:pPr>
      <w:r>
        <w:rPr>
          <w:sz w:val="24"/>
          <w:szCs w:val="24"/>
        </w:rPr>
        <w:tab/>
      </w:r>
      <w:r w:rsidR="00AB487D">
        <w:rPr>
          <w:sz w:val="24"/>
          <w:szCs w:val="24"/>
        </w:rPr>
        <w:t xml:space="preserve">Change management helps ensure that </w:t>
      </w:r>
      <w:r w:rsidR="00B27D0E">
        <w:rPr>
          <w:sz w:val="24"/>
          <w:szCs w:val="24"/>
        </w:rPr>
        <w:t>the proposed change</w:t>
      </w:r>
      <w:r w:rsidR="00AB487D">
        <w:rPr>
          <w:sz w:val="24"/>
          <w:szCs w:val="24"/>
        </w:rPr>
        <w:t xml:space="preserve"> is </w:t>
      </w:r>
      <w:r w:rsidR="00B27D0E">
        <w:rPr>
          <w:sz w:val="24"/>
          <w:szCs w:val="24"/>
        </w:rPr>
        <w:t>well documented</w:t>
      </w:r>
      <w:r w:rsidR="0074334D">
        <w:rPr>
          <w:sz w:val="24"/>
          <w:szCs w:val="24"/>
        </w:rPr>
        <w:t>, authorized,</w:t>
      </w:r>
      <w:r w:rsidR="00B27D0E">
        <w:rPr>
          <w:sz w:val="24"/>
          <w:szCs w:val="24"/>
        </w:rPr>
        <w:t xml:space="preserve"> and ready for production</w:t>
      </w:r>
      <w:r w:rsidR="00AB487D">
        <w:rPr>
          <w:sz w:val="24"/>
          <w:szCs w:val="24"/>
        </w:rPr>
        <w:t xml:space="preserve">. It </w:t>
      </w:r>
      <w:r w:rsidR="00B27D0E">
        <w:rPr>
          <w:sz w:val="24"/>
          <w:szCs w:val="24"/>
        </w:rPr>
        <w:t xml:space="preserve">can </w:t>
      </w:r>
      <w:r w:rsidR="00BA171B">
        <w:rPr>
          <w:sz w:val="24"/>
          <w:szCs w:val="24"/>
        </w:rPr>
        <w:t>achieve this in several ways</w:t>
      </w:r>
      <w:r w:rsidR="00376B49">
        <w:rPr>
          <w:sz w:val="24"/>
          <w:szCs w:val="24"/>
        </w:rPr>
        <w:t xml:space="preserve">, such as requiring a change request form to be filled out before </w:t>
      </w:r>
      <w:r w:rsidR="009F23F3">
        <w:rPr>
          <w:sz w:val="24"/>
          <w:szCs w:val="24"/>
        </w:rPr>
        <w:t xml:space="preserve">submitting the change or </w:t>
      </w:r>
      <w:r w:rsidR="0074334D">
        <w:rPr>
          <w:sz w:val="24"/>
          <w:szCs w:val="24"/>
        </w:rPr>
        <w:t>requiring several layers of authorization</w:t>
      </w:r>
      <w:r w:rsidR="00FC4B8F">
        <w:rPr>
          <w:sz w:val="24"/>
          <w:szCs w:val="24"/>
        </w:rPr>
        <w:t xml:space="preserve"> to be submitted. For example, </w:t>
      </w:r>
      <w:r w:rsidR="008C7A80">
        <w:rPr>
          <w:sz w:val="24"/>
          <w:szCs w:val="24"/>
        </w:rPr>
        <w:t xml:space="preserve">a change request form could outline </w:t>
      </w:r>
      <w:r w:rsidR="007B19CB">
        <w:rPr>
          <w:sz w:val="24"/>
          <w:szCs w:val="24"/>
        </w:rPr>
        <w:t xml:space="preserve">code </w:t>
      </w:r>
      <w:r w:rsidR="008C7A80">
        <w:rPr>
          <w:sz w:val="24"/>
          <w:szCs w:val="24"/>
        </w:rPr>
        <w:t xml:space="preserve">standards </w:t>
      </w:r>
      <w:r w:rsidR="007B19CB">
        <w:rPr>
          <w:sz w:val="24"/>
          <w:szCs w:val="24"/>
        </w:rPr>
        <w:t xml:space="preserve">and require that the change adheres to </w:t>
      </w:r>
      <w:r w:rsidR="0024253A">
        <w:rPr>
          <w:sz w:val="24"/>
          <w:szCs w:val="24"/>
        </w:rPr>
        <w:t>them,</w:t>
      </w:r>
      <w:r w:rsidR="007B19CB">
        <w:rPr>
          <w:sz w:val="24"/>
          <w:szCs w:val="24"/>
        </w:rPr>
        <w:t xml:space="preserve"> or it could </w:t>
      </w:r>
      <w:r w:rsidR="000954F2">
        <w:rPr>
          <w:sz w:val="24"/>
          <w:szCs w:val="24"/>
        </w:rPr>
        <w:t xml:space="preserve">be a checklist for the developer to look over to ensure that the change is ready for production. </w:t>
      </w:r>
      <w:r w:rsidR="0024253A">
        <w:rPr>
          <w:sz w:val="24"/>
          <w:szCs w:val="24"/>
        </w:rPr>
        <w:t xml:space="preserve">Several </w:t>
      </w:r>
      <w:r w:rsidR="00BE6544">
        <w:rPr>
          <w:sz w:val="24"/>
          <w:szCs w:val="24"/>
        </w:rPr>
        <w:t>authorizers’</w:t>
      </w:r>
      <w:r w:rsidR="00272DEA">
        <w:rPr>
          <w:sz w:val="24"/>
          <w:szCs w:val="24"/>
        </w:rPr>
        <w:t xml:space="preserve"> approval could include a senior developer, </w:t>
      </w:r>
      <w:r w:rsidR="009C66F1">
        <w:rPr>
          <w:sz w:val="24"/>
          <w:szCs w:val="24"/>
        </w:rPr>
        <w:t xml:space="preserve">the VP of operations, or even stakeholder’s approval. </w:t>
      </w:r>
    </w:p>
    <w:p w14:paraId="15DB0934" w14:textId="4ADC9930" w:rsidR="00BE6544" w:rsidRPr="00AA2040" w:rsidRDefault="00FE7E31" w:rsidP="007D2285">
      <w:pPr>
        <w:spacing w:line="480" w:lineRule="auto"/>
        <w:rPr>
          <w:sz w:val="24"/>
          <w:szCs w:val="24"/>
        </w:rPr>
      </w:pPr>
      <w:r>
        <w:rPr>
          <w:sz w:val="24"/>
          <w:szCs w:val="24"/>
        </w:rPr>
        <w:lastRenderedPageBreak/>
        <w:tab/>
      </w:r>
      <w:r w:rsidR="009C7C00">
        <w:rPr>
          <w:sz w:val="24"/>
          <w:szCs w:val="24"/>
        </w:rPr>
        <w:t>So,</w:t>
      </w:r>
      <w:r>
        <w:rPr>
          <w:sz w:val="24"/>
          <w:szCs w:val="24"/>
        </w:rPr>
        <w:t xml:space="preserve"> if change management is so integral to the pro</w:t>
      </w:r>
      <w:r w:rsidR="009C7C00">
        <w:rPr>
          <w:sz w:val="24"/>
          <w:szCs w:val="24"/>
        </w:rPr>
        <w:t xml:space="preserve">duction of development, where lies the danger? The </w:t>
      </w:r>
      <w:r w:rsidR="00F03AF5">
        <w:rPr>
          <w:sz w:val="24"/>
          <w:szCs w:val="24"/>
        </w:rPr>
        <w:t xml:space="preserve">danger is when change management becomes so </w:t>
      </w:r>
      <w:r w:rsidR="003D419F">
        <w:rPr>
          <w:sz w:val="24"/>
          <w:szCs w:val="24"/>
        </w:rPr>
        <w:t>co</w:t>
      </w:r>
      <w:r w:rsidR="00592FE9">
        <w:rPr>
          <w:sz w:val="24"/>
          <w:szCs w:val="24"/>
        </w:rPr>
        <w:t>nvoluted and strict that it kills any</w:t>
      </w:r>
      <w:r w:rsidR="00667C2B">
        <w:rPr>
          <w:sz w:val="24"/>
          <w:szCs w:val="24"/>
        </w:rPr>
        <w:t xml:space="preserve"> and all</w:t>
      </w:r>
      <w:r w:rsidR="00592FE9">
        <w:rPr>
          <w:sz w:val="24"/>
          <w:szCs w:val="24"/>
        </w:rPr>
        <w:t xml:space="preserve"> </w:t>
      </w:r>
      <w:r w:rsidR="00667C2B">
        <w:rPr>
          <w:sz w:val="24"/>
          <w:szCs w:val="24"/>
        </w:rPr>
        <w:t>efficiency and inflates lead times</w:t>
      </w:r>
      <w:r w:rsidR="007E4EE4">
        <w:rPr>
          <w:sz w:val="24"/>
          <w:szCs w:val="24"/>
        </w:rPr>
        <w:t>.</w:t>
      </w:r>
      <w:r w:rsidR="007221F8">
        <w:rPr>
          <w:sz w:val="24"/>
          <w:szCs w:val="24"/>
        </w:rPr>
        <w:t xml:space="preserve"> Outdated</w:t>
      </w:r>
      <w:r w:rsidR="00246315">
        <w:rPr>
          <w:sz w:val="24"/>
          <w:szCs w:val="24"/>
        </w:rPr>
        <w:t xml:space="preserve"> and inefficient</w:t>
      </w:r>
      <w:r w:rsidR="007221F8">
        <w:rPr>
          <w:sz w:val="24"/>
          <w:szCs w:val="24"/>
        </w:rPr>
        <w:t xml:space="preserve"> approval methods, </w:t>
      </w:r>
      <w:r w:rsidR="00246315">
        <w:rPr>
          <w:sz w:val="24"/>
          <w:szCs w:val="24"/>
        </w:rPr>
        <w:t xml:space="preserve">misaligned incentives, </w:t>
      </w:r>
      <w:r w:rsidR="00460EEF">
        <w:rPr>
          <w:sz w:val="24"/>
          <w:szCs w:val="24"/>
        </w:rPr>
        <w:t xml:space="preserve">poor communication, siloed teams, and a lack of a standard </w:t>
      </w:r>
      <w:r w:rsidR="00972F04">
        <w:rPr>
          <w:sz w:val="24"/>
          <w:szCs w:val="24"/>
        </w:rPr>
        <w:t xml:space="preserve">change method can all lead to a failure </w:t>
      </w:r>
      <w:r w:rsidR="00064ECF">
        <w:rPr>
          <w:sz w:val="24"/>
          <w:szCs w:val="24"/>
        </w:rPr>
        <w:t>of</w:t>
      </w:r>
      <w:r w:rsidR="00972F04">
        <w:rPr>
          <w:sz w:val="24"/>
          <w:szCs w:val="24"/>
        </w:rPr>
        <w:t xml:space="preserve"> change management.</w:t>
      </w:r>
      <w:r w:rsidR="007E4EE4">
        <w:rPr>
          <w:sz w:val="24"/>
          <w:szCs w:val="24"/>
        </w:rPr>
        <w:t xml:space="preserve"> </w:t>
      </w:r>
      <w:r w:rsidR="00FB4899">
        <w:rPr>
          <w:sz w:val="24"/>
          <w:szCs w:val="24"/>
        </w:rPr>
        <w:t xml:space="preserve">This can not only hurt the company as </w:t>
      </w:r>
      <w:r w:rsidR="004200BA">
        <w:rPr>
          <w:sz w:val="24"/>
          <w:szCs w:val="24"/>
        </w:rPr>
        <w:t>changes take longer and longer to implement, but it also</w:t>
      </w:r>
      <w:r w:rsidR="00BC0F30">
        <w:rPr>
          <w:sz w:val="24"/>
          <w:szCs w:val="24"/>
        </w:rPr>
        <w:t xml:space="preserve"> </w:t>
      </w:r>
      <w:r w:rsidR="00E712AD">
        <w:rPr>
          <w:sz w:val="24"/>
          <w:szCs w:val="24"/>
        </w:rPr>
        <w:t>lowers</w:t>
      </w:r>
      <w:r w:rsidR="00BC0F30">
        <w:rPr>
          <w:sz w:val="24"/>
          <w:szCs w:val="24"/>
        </w:rPr>
        <w:t xml:space="preserve"> developer morale</w:t>
      </w:r>
      <w:r w:rsidR="00E712AD">
        <w:rPr>
          <w:sz w:val="24"/>
          <w:szCs w:val="24"/>
        </w:rPr>
        <w:t xml:space="preserve"> and</w:t>
      </w:r>
      <w:r w:rsidR="004200BA">
        <w:rPr>
          <w:sz w:val="24"/>
          <w:szCs w:val="24"/>
        </w:rPr>
        <w:t xml:space="preserve"> delivers a poor user experience</w:t>
      </w:r>
      <w:r w:rsidR="00F800A0">
        <w:rPr>
          <w:sz w:val="24"/>
          <w:szCs w:val="24"/>
        </w:rPr>
        <w:t xml:space="preserve">. </w:t>
      </w:r>
    </w:p>
    <w:p w14:paraId="11B79428" w14:textId="6826A006" w:rsidR="007D2285" w:rsidRDefault="00C35B08" w:rsidP="007D2285">
      <w:pPr>
        <w:spacing w:line="480" w:lineRule="auto"/>
      </w:pPr>
      <w:r>
        <w:tab/>
        <w:t xml:space="preserve">Now that we know the dangers, </w:t>
      </w:r>
      <w:r w:rsidR="00D41AE1">
        <w:t xml:space="preserve">we can avoid them with several key improvements. 1. Standardize the </w:t>
      </w:r>
      <w:r w:rsidR="00EB40E8">
        <w:t>deployment process</w:t>
      </w:r>
      <w:r w:rsidR="00FB3667">
        <w:t xml:space="preserve"> and tools</w:t>
      </w:r>
      <w:r w:rsidR="009B0FBE">
        <w:t xml:space="preserve">. This helps speed up the overall process and </w:t>
      </w:r>
      <w:r w:rsidR="00FA1146">
        <w:t xml:space="preserve">decreases the complexity of deployments. 2. </w:t>
      </w:r>
      <w:r w:rsidR="00FB3667">
        <w:t xml:space="preserve">Release small </w:t>
      </w:r>
      <w:r w:rsidR="00CE0C9D">
        <w:t xml:space="preserve">batch changes frequently. This helps the approval process move quickly </w:t>
      </w:r>
      <w:r w:rsidR="00135F6D">
        <w:t xml:space="preserve">by making the code more understandable and digestible. </w:t>
      </w:r>
      <w:r w:rsidR="0028295F">
        <w:t xml:space="preserve">3. Get feedback fast. </w:t>
      </w:r>
      <w:r w:rsidR="00CB2C4E">
        <w:t>This helps the developer fix any issues before other developers introduce conflicting changes</w:t>
      </w:r>
      <w:r w:rsidR="00021F6D">
        <w:t xml:space="preserve">. 4. Automate </w:t>
      </w:r>
      <w:r w:rsidR="00D97053">
        <w:t>processes</w:t>
      </w:r>
      <w:r w:rsidR="00861144">
        <w:t>. Any process that doesn’t need to be manual should be automated</w:t>
      </w:r>
      <w:r w:rsidR="00701FD4">
        <w:t xml:space="preserve">. This greatly reduces the overall lead time and deployment process. </w:t>
      </w:r>
    </w:p>
    <w:p w14:paraId="275B7649" w14:textId="75AE8BFA" w:rsidR="00701FD4" w:rsidRDefault="00701FD4" w:rsidP="007D2285">
      <w:pPr>
        <w:spacing w:line="480" w:lineRule="auto"/>
      </w:pPr>
      <w:r>
        <w:tab/>
        <w:t xml:space="preserve">As we can see, change management is integral to software development. Without it, </w:t>
      </w:r>
      <w:r w:rsidR="00B83FC3">
        <w:t xml:space="preserve">the system is at an increased risk of failure and thus the </w:t>
      </w:r>
      <w:r w:rsidR="007633F5">
        <w:t xml:space="preserve">business is at risk of client dissatisfaction. </w:t>
      </w:r>
      <w:r w:rsidR="00D6371D">
        <w:t xml:space="preserve">However, </w:t>
      </w:r>
      <w:r w:rsidR="00AF7F92">
        <w:t>lead times</w:t>
      </w:r>
      <w:r w:rsidR="00D6371D">
        <w:t xml:space="preserve"> can </w:t>
      </w:r>
      <w:r w:rsidR="00551383">
        <w:t>get bogged down with a lengthy</w:t>
      </w:r>
      <w:r w:rsidR="00D6371D">
        <w:t xml:space="preserve"> bureaucratic</w:t>
      </w:r>
      <w:r w:rsidR="00551383">
        <w:t xml:space="preserve"> </w:t>
      </w:r>
      <w:r w:rsidR="00AF7F92">
        <w:t>change management process which delivers a poor user experience</w:t>
      </w:r>
      <w:r w:rsidR="001E47F2">
        <w:t>. As with all things, there is a balance between the two that companies must navigate.</w:t>
      </w:r>
      <w:r w:rsidR="006314E9">
        <w:t xml:space="preserve"> With the guidance outlined above, change management can both ensure that changes meet quality standards</w:t>
      </w:r>
      <w:r w:rsidR="00D4095A">
        <w:t xml:space="preserve"> </w:t>
      </w:r>
      <w:r w:rsidR="00CF22C0">
        <w:t xml:space="preserve">while also </w:t>
      </w:r>
      <w:r w:rsidR="00D105CD">
        <w:t>maintaining</w:t>
      </w:r>
      <w:r w:rsidR="00CF22C0">
        <w:t xml:space="preserve"> efficien</w:t>
      </w:r>
      <w:r w:rsidR="00D105CD">
        <w:t>cy</w:t>
      </w:r>
      <w:r w:rsidR="00CF22C0">
        <w:t xml:space="preserve"> t</w:t>
      </w:r>
      <w:r w:rsidR="00D4095A">
        <w:t>o</w:t>
      </w:r>
      <w:r w:rsidR="00CF22C0">
        <w:t xml:space="preserve"> allow changes to enter production </w:t>
      </w:r>
      <w:r w:rsidR="00D105CD">
        <w:t>in a timely manner.</w:t>
      </w:r>
    </w:p>
    <w:p w14:paraId="7029106A" w14:textId="2B525C9C" w:rsidR="007D2285" w:rsidRPr="007D2285" w:rsidRDefault="007D2285" w:rsidP="007D2285">
      <w:pPr>
        <w:spacing w:line="480" w:lineRule="auto"/>
      </w:pPr>
      <w:r w:rsidRPr="007D2285">
        <w:br w:type="page"/>
      </w:r>
    </w:p>
    <w:p w14:paraId="47343369" w14:textId="4466DE2E" w:rsidR="007D2285" w:rsidRPr="007D2285" w:rsidRDefault="007D2285" w:rsidP="007D2285">
      <w:pPr>
        <w:pStyle w:val="NormalWeb"/>
        <w:spacing w:before="0" w:beforeAutospacing="0" w:after="0" w:afterAutospacing="0" w:line="480" w:lineRule="auto"/>
        <w:ind w:left="720" w:hanging="720"/>
        <w:jc w:val="center"/>
        <w:rPr>
          <w:rFonts w:asciiTheme="minorHAnsi" w:hAnsiTheme="minorHAnsi"/>
        </w:rPr>
      </w:pPr>
      <w:r w:rsidRPr="007D2285">
        <w:rPr>
          <w:rFonts w:asciiTheme="minorHAnsi" w:hAnsiTheme="minorHAnsi"/>
        </w:rPr>
        <w:lastRenderedPageBreak/>
        <w:t>References:</w:t>
      </w:r>
    </w:p>
    <w:p w14:paraId="7D0A6276" w14:textId="7229C33F" w:rsidR="007D2285" w:rsidRPr="007D2285" w:rsidRDefault="007D2285" w:rsidP="007D2285">
      <w:pPr>
        <w:pStyle w:val="NormalWeb"/>
        <w:spacing w:before="0" w:beforeAutospacing="0" w:after="0" w:afterAutospacing="0" w:line="480" w:lineRule="auto"/>
        <w:ind w:left="720" w:hanging="720"/>
        <w:rPr>
          <w:rFonts w:asciiTheme="minorHAnsi" w:hAnsiTheme="minorHAnsi"/>
        </w:rPr>
      </w:pPr>
      <w:r w:rsidRPr="007D2285">
        <w:rPr>
          <w:rFonts w:asciiTheme="minorHAnsi" w:hAnsiTheme="minorHAnsi"/>
          <w:i/>
          <w:iCs/>
        </w:rPr>
        <w:t>Auditing IT risk associated with change management and application development</w:t>
      </w:r>
      <w:r w:rsidRPr="007D2285">
        <w:rPr>
          <w:rFonts w:asciiTheme="minorHAnsi" w:hAnsiTheme="minorHAnsi"/>
        </w:rPr>
        <w:t xml:space="preserve">. (n.d.). ISACA. </w:t>
      </w:r>
      <w:r w:rsidRPr="007D2285">
        <w:rPr>
          <w:rStyle w:val="url"/>
          <w:rFonts w:asciiTheme="minorHAnsi" w:eastAsiaTheme="majorEastAsia" w:hAnsiTheme="minorHAnsi"/>
        </w:rPr>
        <w:t>https://www.isaca.org/resources/isaca-journal/past-issues/2011/auditing-it-risk-associated-with-change-management-and-application-development</w:t>
      </w:r>
    </w:p>
    <w:p w14:paraId="12704939" w14:textId="77777777" w:rsidR="007D2285" w:rsidRPr="007D2285" w:rsidRDefault="007D2285" w:rsidP="007D2285">
      <w:pPr>
        <w:pStyle w:val="NormalWeb"/>
        <w:spacing w:before="0" w:beforeAutospacing="0" w:after="0" w:afterAutospacing="0" w:line="480" w:lineRule="auto"/>
        <w:ind w:left="720" w:hanging="720"/>
        <w:rPr>
          <w:rFonts w:asciiTheme="minorHAnsi" w:hAnsiTheme="minorHAnsi"/>
        </w:rPr>
      </w:pPr>
      <w:r w:rsidRPr="007D2285">
        <w:rPr>
          <w:rFonts w:asciiTheme="minorHAnsi" w:hAnsiTheme="minorHAnsi"/>
        </w:rPr>
        <w:t xml:space="preserve">Creasey, T. (2024, March 2). The Costs and Risks of Poorly Managed Change. </w:t>
      </w:r>
      <w:r w:rsidRPr="007D2285">
        <w:rPr>
          <w:rFonts w:asciiTheme="minorHAnsi" w:hAnsiTheme="minorHAnsi"/>
          <w:i/>
          <w:iCs/>
        </w:rPr>
        <w:t>Prosci</w:t>
      </w:r>
      <w:r w:rsidRPr="007D2285">
        <w:rPr>
          <w:rFonts w:asciiTheme="minorHAnsi" w:hAnsiTheme="minorHAnsi"/>
        </w:rPr>
        <w:t xml:space="preserve">. </w:t>
      </w:r>
      <w:r w:rsidRPr="007D2285">
        <w:rPr>
          <w:rStyle w:val="url"/>
          <w:rFonts w:asciiTheme="minorHAnsi" w:eastAsiaTheme="majorEastAsia" w:hAnsiTheme="minorHAnsi"/>
        </w:rPr>
        <w:t>https://www.prosci.com/blog/the-costs-risks-of-poorly-managed-change</w:t>
      </w:r>
    </w:p>
    <w:p w14:paraId="78B5C906" w14:textId="77777777" w:rsidR="007D2285" w:rsidRPr="007D2285" w:rsidRDefault="007D2285" w:rsidP="007D2285">
      <w:pPr>
        <w:pStyle w:val="NormalWeb"/>
        <w:spacing w:before="0" w:beforeAutospacing="0" w:after="0" w:afterAutospacing="0" w:line="480" w:lineRule="auto"/>
        <w:ind w:left="720" w:hanging="720"/>
        <w:rPr>
          <w:rFonts w:asciiTheme="minorHAnsi" w:hAnsiTheme="minorHAnsi"/>
        </w:rPr>
      </w:pPr>
      <w:r w:rsidRPr="007D2285">
        <w:rPr>
          <w:rFonts w:asciiTheme="minorHAnsi" w:hAnsiTheme="minorHAnsi"/>
        </w:rPr>
        <w:t xml:space="preserve">Kim, G., Debois, P., Humble, J., Willis, J., &amp; Forsgren, N. (2021). </w:t>
      </w:r>
      <w:r w:rsidRPr="007D2285">
        <w:rPr>
          <w:rFonts w:asciiTheme="minorHAnsi" w:hAnsiTheme="minorHAnsi"/>
          <w:i/>
          <w:iCs/>
        </w:rPr>
        <w:t>The DEVOPS Handbook: How to Create World-Class Agility, Reliability, &amp; Security in Technology Organizations</w:t>
      </w:r>
      <w:r w:rsidRPr="007D2285">
        <w:rPr>
          <w:rFonts w:asciiTheme="minorHAnsi" w:hAnsiTheme="minorHAnsi"/>
        </w:rPr>
        <w:t>. It Revolution Press.</w:t>
      </w:r>
    </w:p>
    <w:p w14:paraId="70EDE9A8" w14:textId="77777777" w:rsidR="007D2285" w:rsidRPr="007D2285" w:rsidRDefault="007D2285" w:rsidP="007D2285">
      <w:pPr>
        <w:pStyle w:val="NormalWeb"/>
        <w:spacing w:before="0" w:beforeAutospacing="0" w:after="0" w:afterAutospacing="0" w:line="480" w:lineRule="auto"/>
        <w:ind w:left="720" w:hanging="720"/>
        <w:rPr>
          <w:rFonts w:asciiTheme="minorHAnsi" w:hAnsiTheme="minorHAnsi"/>
        </w:rPr>
      </w:pPr>
      <w:r w:rsidRPr="007D2285">
        <w:rPr>
          <w:rFonts w:asciiTheme="minorHAnsi" w:hAnsiTheme="minorHAnsi"/>
        </w:rPr>
        <w:t xml:space="preserve">Stahnke, M. (2021, January 22). </w:t>
      </w:r>
      <w:r w:rsidRPr="007D2285">
        <w:rPr>
          <w:rFonts w:asciiTheme="minorHAnsi" w:hAnsiTheme="minorHAnsi"/>
          <w:i/>
          <w:iCs/>
        </w:rPr>
        <w:t>Change Management Is Broken: Here’s How To Fix It</w:t>
      </w:r>
      <w:r w:rsidRPr="007D2285">
        <w:rPr>
          <w:rFonts w:asciiTheme="minorHAnsi" w:hAnsiTheme="minorHAnsi"/>
        </w:rPr>
        <w:t xml:space="preserve">. DZone. </w:t>
      </w:r>
      <w:r w:rsidRPr="007D2285">
        <w:rPr>
          <w:rStyle w:val="url"/>
          <w:rFonts w:asciiTheme="minorHAnsi" w:eastAsiaTheme="majorEastAsia" w:hAnsiTheme="minorHAnsi"/>
        </w:rPr>
        <w:t>https://dzone.com/articles/change-management-is-broken-heres-how-to-fix-it</w:t>
      </w:r>
    </w:p>
    <w:p w14:paraId="0D51581D" w14:textId="77777777" w:rsidR="007D2285" w:rsidRPr="007D2285" w:rsidRDefault="007D2285" w:rsidP="007D2285">
      <w:pPr>
        <w:spacing w:line="480" w:lineRule="auto"/>
      </w:pPr>
    </w:p>
    <w:sectPr w:rsidR="007D2285" w:rsidRPr="007D22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39FB2" w14:textId="77777777" w:rsidR="009C0AF1" w:rsidRDefault="009C0AF1" w:rsidP="007D2285">
      <w:pPr>
        <w:spacing w:after="0" w:line="240" w:lineRule="auto"/>
      </w:pPr>
      <w:r>
        <w:separator/>
      </w:r>
    </w:p>
  </w:endnote>
  <w:endnote w:type="continuationSeparator" w:id="0">
    <w:p w14:paraId="23A33ED9" w14:textId="77777777" w:rsidR="009C0AF1" w:rsidRDefault="009C0AF1" w:rsidP="007D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63A2E" w14:textId="77777777" w:rsidR="009C0AF1" w:rsidRDefault="009C0AF1" w:rsidP="007D2285">
      <w:pPr>
        <w:spacing w:after="0" w:line="240" w:lineRule="auto"/>
      </w:pPr>
      <w:r>
        <w:separator/>
      </w:r>
    </w:p>
  </w:footnote>
  <w:footnote w:type="continuationSeparator" w:id="0">
    <w:p w14:paraId="482ED2BB" w14:textId="77777777" w:rsidR="009C0AF1" w:rsidRDefault="009C0AF1" w:rsidP="007D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21703"/>
      <w:docPartObj>
        <w:docPartGallery w:val="Page Numbers (Top of Page)"/>
        <w:docPartUnique/>
      </w:docPartObj>
    </w:sdtPr>
    <w:sdtEndPr>
      <w:rPr>
        <w:noProof/>
      </w:rPr>
    </w:sdtEndPr>
    <w:sdtContent>
      <w:p w14:paraId="3CCAA0BC" w14:textId="42E120B7" w:rsidR="007D2285" w:rsidRDefault="007D22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100F95" w14:textId="77777777" w:rsidR="007D2285" w:rsidRDefault="007D2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85"/>
    <w:rsid w:val="00021F6D"/>
    <w:rsid w:val="00064ECF"/>
    <w:rsid w:val="000765F2"/>
    <w:rsid w:val="000954F2"/>
    <w:rsid w:val="000B788A"/>
    <w:rsid w:val="00123E63"/>
    <w:rsid w:val="00135F6D"/>
    <w:rsid w:val="001E47F2"/>
    <w:rsid w:val="0024253A"/>
    <w:rsid w:val="00246315"/>
    <w:rsid w:val="0025713C"/>
    <w:rsid w:val="00272DEA"/>
    <w:rsid w:val="0028295F"/>
    <w:rsid w:val="00376B49"/>
    <w:rsid w:val="003D419F"/>
    <w:rsid w:val="003F692B"/>
    <w:rsid w:val="004200BA"/>
    <w:rsid w:val="00460EEF"/>
    <w:rsid w:val="00527534"/>
    <w:rsid w:val="00551383"/>
    <w:rsid w:val="00592FE9"/>
    <w:rsid w:val="006314E9"/>
    <w:rsid w:val="00667C2B"/>
    <w:rsid w:val="00701FD4"/>
    <w:rsid w:val="007221F8"/>
    <w:rsid w:val="0074334D"/>
    <w:rsid w:val="007633F5"/>
    <w:rsid w:val="007B19CB"/>
    <w:rsid w:val="007D2285"/>
    <w:rsid w:val="007E4EE4"/>
    <w:rsid w:val="00861144"/>
    <w:rsid w:val="008C7A80"/>
    <w:rsid w:val="009459E9"/>
    <w:rsid w:val="00946BDE"/>
    <w:rsid w:val="00972F04"/>
    <w:rsid w:val="009B0FBE"/>
    <w:rsid w:val="009C0AF1"/>
    <w:rsid w:val="009C66F1"/>
    <w:rsid w:val="009C7C00"/>
    <w:rsid w:val="009F23F3"/>
    <w:rsid w:val="009F7DC5"/>
    <w:rsid w:val="00AA2040"/>
    <w:rsid w:val="00AB487D"/>
    <w:rsid w:val="00AF7F92"/>
    <w:rsid w:val="00B27D0E"/>
    <w:rsid w:val="00B83FC3"/>
    <w:rsid w:val="00BA171B"/>
    <w:rsid w:val="00BC0F30"/>
    <w:rsid w:val="00BE6544"/>
    <w:rsid w:val="00C35B08"/>
    <w:rsid w:val="00CB2C4E"/>
    <w:rsid w:val="00CE0C9D"/>
    <w:rsid w:val="00CF22C0"/>
    <w:rsid w:val="00CF233B"/>
    <w:rsid w:val="00D105CD"/>
    <w:rsid w:val="00D4095A"/>
    <w:rsid w:val="00D41AE1"/>
    <w:rsid w:val="00D6371D"/>
    <w:rsid w:val="00D97053"/>
    <w:rsid w:val="00E712AD"/>
    <w:rsid w:val="00EB40E8"/>
    <w:rsid w:val="00F03AF5"/>
    <w:rsid w:val="00F800A0"/>
    <w:rsid w:val="00FA1146"/>
    <w:rsid w:val="00FB12E5"/>
    <w:rsid w:val="00FB3667"/>
    <w:rsid w:val="00FB4899"/>
    <w:rsid w:val="00FB5199"/>
    <w:rsid w:val="00FC4B8F"/>
    <w:rsid w:val="00FE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31DB"/>
  <w15:chartTrackingRefBased/>
  <w15:docId w15:val="{FC1BA559-7E25-4096-8C0A-65FDD244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285"/>
    <w:rPr>
      <w:rFonts w:eastAsiaTheme="majorEastAsia" w:cstheme="majorBidi"/>
      <w:color w:val="272727" w:themeColor="text1" w:themeTint="D8"/>
    </w:rPr>
  </w:style>
  <w:style w:type="paragraph" w:styleId="Title">
    <w:name w:val="Title"/>
    <w:basedOn w:val="Normal"/>
    <w:next w:val="Normal"/>
    <w:link w:val="TitleChar"/>
    <w:uiPriority w:val="10"/>
    <w:qFormat/>
    <w:rsid w:val="007D2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285"/>
    <w:pPr>
      <w:spacing w:before="160"/>
      <w:jc w:val="center"/>
    </w:pPr>
    <w:rPr>
      <w:i/>
      <w:iCs/>
      <w:color w:val="404040" w:themeColor="text1" w:themeTint="BF"/>
    </w:rPr>
  </w:style>
  <w:style w:type="character" w:customStyle="1" w:styleId="QuoteChar">
    <w:name w:val="Quote Char"/>
    <w:basedOn w:val="DefaultParagraphFont"/>
    <w:link w:val="Quote"/>
    <w:uiPriority w:val="29"/>
    <w:rsid w:val="007D2285"/>
    <w:rPr>
      <w:i/>
      <w:iCs/>
      <w:color w:val="404040" w:themeColor="text1" w:themeTint="BF"/>
    </w:rPr>
  </w:style>
  <w:style w:type="paragraph" w:styleId="ListParagraph">
    <w:name w:val="List Paragraph"/>
    <w:basedOn w:val="Normal"/>
    <w:uiPriority w:val="34"/>
    <w:qFormat/>
    <w:rsid w:val="007D2285"/>
    <w:pPr>
      <w:ind w:left="720"/>
      <w:contextualSpacing/>
    </w:pPr>
  </w:style>
  <w:style w:type="character" w:styleId="IntenseEmphasis">
    <w:name w:val="Intense Emphasis"/>
    <w:basedOn w:val="DefaultParagraphFont"/>
    <w:uiPriority w:val="21"/>
    <w:qFormat/>
    <w:rsid w:val="007D2285"/>
    <w:rPr>
      <w:i/>
      <w:iCs/>
      <w:color w:val="0F4761" w:themeColor="accent1" w:themeShade="BF"/>
    </w:rPr>
  </w:style>
  <w:style w:type="paragraph" w:styleId="IntenseQuote">
    <w:name w:val="Intense Quote"/>
    <w:basedOn w:val="Normal"/>
    <w:next w:val="Normal"/>
    <w:link w:val="IntenseQuoteChar"/>
    <w:uiPriority w:val="30"/>
    <w:qFormat/>
    <w:rsid w:val="007D2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285"/>
    <w:rPr>
      <w:i/>
      <w:iCs/>
      <w:color w:val="0F4761" w:themeColor="accent1" w:themeShade="BF"/>
    </w:rPr>
  </w:style>
  <w:style w:type="character" w:styleId="IntenseReference">
    <w:name w:val="Intense Reference"/>
    <w:basedOn w:val="DefaultParagraphFont"/>
    <w:uiPriority w:val="32"/>
    <w:qFormat/>
    <w:rsid w:val="007D2285"/>
    <w:rPr>
      <w:b/>
      <w:bCs/>
      <w:smallCaps/>
      <w:color w:val="0F4761" w:themeColor="accent1" w:themeShade="BF"/>
      <w:spacing w:val="5"/>
    </w:rPr>
  </w:style>
  <w:style w:type="paragraph" w:styleId="NormalWeb">
    <w:name w:val="Normal (Web)"/>
    <w:basedOn w:val="Normal"/>
    <w:uiPriority w:val="99"/>
    <w:semiHidden/>
    <w:unhideWhenUsed/>
    <w:rsid w:val="007D2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7D2285"/>
  </w:style>
  <w:style w:type="paragraph" w:styleId="Header">
    <w:name w:val="header"/>
    <w:basedOn w:val="Normal"/>
    <w:link w:val="HeaderChar"/>
    <w:uiPriority w:val="99"/>
    <w:unhideWhenUsed/>
    <w:rsid w:val="007D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285"/>
  </w:style>
  <w:style w:type="paragraph" w:styleId="Footer">
    <w:name w:val="footer"/>
    <w:basedOn w:val="Normal"/>
    <w:link w:val="FooterChar"/>
    <w:uiPriority w:val="99"/>
    <w:unhideWhenUsed/>
    <w:rsid w:val="007D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241075">
      <w:bodyDiv w:val="1"/>
      <w:marLeft w:val="0"/>
      <w:marRight w:val="0"/>
      <w:marTop w:val="0"/>
      <w:marBottom w:val="0"/>
      <w:divBdr>
        <w:top w:val="none" w:sz="0" w:space="0" w:color="auto"/>
        <w:left w:val="none" w:sz="0" w:space="0" w:color="auto"/>
        <w:bottom w:val="none" w:sz="0" w:space="0" w:color="auto"/>
        <w:right w:val="none" w:sz="0" w:space="0" w:color="auto"/>
      </w:divBdr>
      <w:divsChild>
        <w:div w:id="180820097">
          <w:marLeft w:val="-720"/>
          <w:marRight w:val="0"/>
          <w:marTop w:val="0"/>
          <w:marBottom w:val="0"/>
          <w:divBdr>
            <w:top w:val="none" w:sz="0" w:space="0" w:color="auto"/>
            <w:left w:val="none" w:sz="0" w:space="0" w:color="auto"/>
            <w:bottom w:val="none" w:sz="0" w:space="0" w:color="auto"/>
            <w:right w:val="none" w:sz="0" w:space="0" w:color="auto"/>
          </w:divBdr>
        </w:div>
      </w:divsChild>
    </w:div>
    <w:div w:id="1785533839">
      <w:bodyDiv w:val="1"/>
      <w:marLeft w:val="0"/>
      <w:marRight w:val="0"/>
      <w:marTop w:val="0"/>
      <w:marBottom w:val="0"/>
      <w:divBdr>
        <w:top w:val="none" w:sz="0" w:space="0" w:color="auto"/>
        <w:left w:val="none" w:sz="0" w:space="0" w:color="auto"/>
        <w:bottom w:val="none" w:sz="0" w:space="0" w:color="auto"/>
        <w:right w:val="none" w:sz="0" w:space="0" w:color="auto"/>
      </w:divBdr>
      <w:divsChild>
        <w:div w:id="1177384017">
          <w:marLeft w:val="-720"/>
          <w:marRight w:val="0"/>
          <w:marTop w:val="0"/>
          <w:marBottom w:val="0"/>
          <w:divBdr>
            <w:top w:val="none" w:sz="0" w:space="0" w:color="auto"/>
            <w:left w:val="none" w:sz="0" w:space="0" w:color="auto"/>
            <w:bottom w:val="none" w:sz="0" w:space="0" w:color="auto"/>
            <w:right w:val="none" w:sz="0" w:space="0" w:color="auto"/>
          </w:divBdr>
        </w:div>
      </w:divsChild>
    </w:div>
    <w:div w:id="1930045095">
      <w:bodyDiv w:val="1"/>
      <w:marLeft w:val="0"/>
      <w:marRight w:val="0"/>
      <w:marTop w:val="0"/>
      <w:marBottom w:val="0"/>
      <w:divBdr>
        <w:top w:val="none" w:sz="0" w:space="0" w:color="auto"/>
        <w:left w:val="none" w:sz="0" w:space="0" w:color="auto"/>
        <w:bottom w:val="none" w:sz="0" w:space="0" w:color="auto"/>
        <w:right w:val="none" w:sz="0" w:space="0" w:color="auto"/>
      </w:divBdr>
      <w:divsChild>
        <w:div w:id="382407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Litton</dc:creator>
  <cp:keywords/>
  <dc:description/>
  <cp:lastModifiedBy>Samuel Litton</cp:lastModifiedBy>
  <cp:revision>60</cp:revision>
  <dcterms:created xsi:type="dcterms:W3CDTF">2024-07-09T21:16:00Z</dcterms:created>
  <dcterms:modified xsi:type="dcterms:W3CDTF">2024-07-09T22:44:00Z</dcterms:modified>
</cp:coreProperties>
</file>