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BCFF" w14:textId="77777777" w:rsidR="00B9276D" w:rsidRDefault="00000000">
      <w:pPr>
        <w:pStyle w:val="Ttulo1"/>
        <w:jc w:val="center"/>
      </w:pPr>
      <w:r>
        <w:t>Resumen de Requisitos del Sistema</w:t>
      </w:r>
    </w:p>
    <w:p w14:paraId="0F0D3A9D" w14:textId="231BA15B" w:rsidR="00B9276D" w:rsidRDefault="00000000"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Autores: </w:t>
      </w:r>
      <w:r w:rsidR="00914042">
        <w:rPr>
          <w:i/>
          <w:iCs/>
          <w:color w:val="555555"/>
          <w:sz w:val="20"/>
          <w:szCs w:val="20"/>
        </w:rPr>
        <w:t>María José</w:t>
      </w:r>
      <w:r>
        <w:rPr>
          <w:i/>
          <w:iCs/>
          <w:color w:val="555555"/>
          <w:sz w:val="20"/>
          <w:szCs w:val="20"/>
        </w:rPr>
        <w:t xml:space="preserve"> Loaiza Henao, Miguel Ángel Rincón</w:t>
      </w:r>
      <w:r w:rsidR="00914042">
        <w:rPr>
          <w:i/>
          <w:iCs/>
          <w:color w:val="555555"/>
          <w:sz w:val="20"/>
          <w:szCs w:val="20"/>
        </w:rPr>
        <w:t>, María  José Yara, Samuel López</w:t>
      </w:r>
    </w:p>
    <w:p w14:paraId="098E5774" w14:textId="77777777" w:rsidR="00B9276D" w:rsidRDefault="00B9276D">
      <w:pPr>
        <w:pBdr>
          <w:bottom w:val="single" w:sz="6" w:space="1" w:color="2E75B6"/>
        </w:pBdr>
        <w:spacing w:after="120"/>
      </w:pPr>
    </w:p>
    <w:p w14:paraId="34BDBC62" w14:textId="77777777" w:rsidR="00B9276D" w:rsidRDefault="00000000">
      <w:pPr>
        <w:spacing w:before="400" w:after="200"/>
      </w:pPr>
      <w:r>
        <w:rPr>
          <w:b/>
          <w:bCs/>
          <w:color w:val="1F4E79"/>
          <w:sz w:val="30"/>
          <w:szCs w:val="30"/>
        </w:rPr>
        <w:t>Requisitos Funcionales (RF)</w:t>
      </w:r>
    </w:p>
    <w:p w14:paraId="6DF0BAC3" w14:textId="77777777" w:rsidR="00B9276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RF-01  </w:t>
      </w:r>
      <w:r>
        <w:rPr>
          <w:b/>
          <w:bCs/>
          <w:color w:val="222222"/>
          <w:sz w:val="24"/>
          <w:szCs w:val="24"/>
        </w:rPr>
        <w:t>Registro y visualización de variables</w:t>
      </w:r>
    </w:p>
    <w:p w14:paraId="4739CFC3" w14:textId="77777777" w:rsidR="00B9276D" w:rsidRDefault="00000000">
      <w:pPr>
        <w:spacing w:before="60" w:after="200"/>
        <w:ind w:left="360"/>
      </w:pPr>
      <w:r>
        <w:rPr>
          <w:color w:val="333333"/>
        </w:rPr>
        <w:t>El sistema debe tener la capacidad de medir y registrar las variables fisiológicas de los atletas mientras se ejercitan.</w:t>
      </w:r>
    </w:p>
    <w:p w14:paraId="0FE44EAC" w14:textId="77777777" w:rsidR="00B9276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RF-02  </w:t>
      </w:r>
      <w:r>
        <w:rPr>
          <w:b/>
          <w:bCs/>
          <w:color w:val="222222"/>
          <w:sz w:val="24"/>
          <w:szCs w:val="24"/>
        </w:rPr>
        <w:t>Recibir Alertas</w:t>
      </w:r>
    </w:p>
    <w:p w14:paraId="44AAE65D" w14:textId="77777777" w:rsidR="00B9276D" w:rsidRDefault="00000000">
      <w:pPr>
        <w:spacing w:before="60" w:after="200"/>
        <w:ind w:left="360"/>
      </w:pPr>
      <w:r>
        <w:rPr>
          <w:color w:val="333333"/>
        </w:rPr>
        <w:t>En este caso el sistema detecta valores fisiológicos fuera de rango o indicadores de sobrecarga donde genera una alerta configurada por el entrenador virtual, y notifica enseguida al usuario.</w:t>
      </w:r>
    </w:p>
    <w:p w14:paraId="6B545B5E" w14:textId="77777777" w:rsidR="00B9276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RF-03  </w:t>
      </w:r>
      <w:r>
        <w:rPr>
          <w:b/>
          <w:bCs/>
          <w:color w:val="222222"/>
          <w:sz w:val="24"/>
          <w:szCs w:val="24"/>
        </w:rPr>
        <w:t>Personalizar Entrenamientos</w:t>
      </w:r>
    </w:p>
    <w:p w14:paraId="1E422055" w14:textId="2D9ACA33" w:rsidR="00B9276D" w:rsidRDefault="00000000">
      <w:pPr>
        <w:spacing w:before="60" w:after="200"/>
        <w:ind w:left="360"/>
      </w:pPr>
      <w:r>
        <w:rPr>
          <w:color w:val="333333"/>
        </w:rPr>
        <w:t xml:space="preserve">El sistema analiza los datos recolectados para que se generen propuestas de </w:t>
      </w:r>
      <w:r w:rsidR="001E644F">
        <w:rPr>
          <w:color w:val="333333"/>
        </w:rPr>
        <w:t>cambio de ritmo frente al</w:t>
      </w:r>
      <w:r>
        <w:rPr>
          <w:color w:val="333333"/>
        </w:rPr>
        <w:t xml:space="preserve"> entrenamiento según sus resultados.</w:t>
      </w:r>
    </w:p>
    <w:p w14:paraId="69DF2808" w14:textId="77777777" w:rsidR="00B9276D" w:rsidRDefault="00B9276D">
      <w:pPr>
        <w:pBdr>
          <w:bottom w:val="single" w:sz="6" w:space="1" w:color="2E75B6"/>
        </w:pBdr>
        <w:spacing w:after="120"/>
      </w:pPr>
    </w:p>
    <w:p w14:paraId="310F9BDD" w14:textId="77777777" w:rsidR="00B9276D" w:rsidRDefault="00000000">
      <w:pPr>
        <w:spacing w:before="400" w:after="200"/>
      </w:pPr>
      <w:r>
        <w:rPr>
          <w:b/>
          <w:bCs/>
          <w:color w:val="1F4E79"/>
          <w:sz w:val="30"/>
          <w:szCs w:val="30"/>
        </w:rPr>
        <w:t>Requisitos No Funcionales (RNF)</w:t>
      </w:r>
    </w:p>
    <w:p w14:paraId="3EDB48C6" w14:textId="77777777" w:rsidR="00B9276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RNF-01  </w:t>
      </w:r>
      <w:r>
        <w:rPr>
          <w:b/>
          <w:bCs/>
          <w:color w:val="222222"/>
          <w:sz w:val="24"/>
          <w:szCs w:val="24"/>
        </w:rPr>
        <w:t>Fácil Acceso a la Información</w:t>
      </w:r>
    </w:p>
    <w:p w14:paraId="7D83A573" w14:textId="77777777" w:rsidR="00B9276D" w:rsidRDefault="00000000">
      <w:pPr>
        <w:spacing w:before="60" w:after="200"/>
        <w:ind w:left="360"/>
      </w:pPr>
      <w:r>
        <w:rPr>
          <w:color w:val="333333"/>
        </w:rPr>
        <w:t>El sistema debe ofrecer una interfaz simple, coherente, adaptable y accesible (web/app). Un usuario nuevo (atleta o entrenador) debe aprender a usar las funciones básicas en menos de 30 minutos.</w:t>
      </w:r>
    </w:p>
    <w:p w14:paraId="3E6F1E98" w14:textId="77777777" w:rsidR="00B9276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RNF-02  </w:t>
      </w:r>
      <w:r>
        <w:rPr>
          <w:b/>
          <w:bCs/>
          <w:color w:val="222222"/>
          <w:sz w:val="24"/>
          <w:szCs w:val="24"/>
        </w:rPr>
        <w:t>Despliegue de la Información de Interés</w:t>
      </w:r>
    </w:p>
    <w:p w14:paraId="47F583C3" w14:textId="77777777" w:rsidR="00B9276D" w:rsidRDefault="00000000">
      <w:pPr>
        <w:spacing w:before="60" w:after="200"/>
        <w:ind w:left="360"/>
      </w:pPr>
      <w:r>
        <w:rPr>
          <w:color w:val="333333"/>
        </w:rPr>
        <w:t>El sistema debe mostrar en la app/interfaz las variables fisiológicas en tiempo real con un tiempo de actualización menor o igual a dos segundos. Aplica para ritmo cardíaco, saturación de oxígeno, entre otras.</w:t>
      </w:r>
    </w:p>
    <w:p w14:paraId="30CCA1D0" w14:textId="77777777" w:rsidR="00B9276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RNF-03  </w:t>
      </w:r>
      <w:r>
        <w:rPr>
          <w:b/>
          <w:bCs/>
          <w:color w:val="222222"/>
          <w:sz w:val="24"/>
          <w:szCs w:val="24"/>
        </w:rPr>
        <w:t>Seguridad de los Datos</w:t>
      </w:r>
    </w:p>
    <w:p w14:paraId="35687777" w14:textId="77777777" w:rsidR="00B9276D" w:rsidRDefault="00000000">
      <w:pPr>
        <w:spacing w:before="60" w:after="200"/>
        <w:ind w:left="360"/>
      </w:pPr>
      <w:r>
        <w:rPr>
          <w:color w:val="333333"/>
        </w:rPr>
        <w:t>El sistema debe proteger la privacidad y confidencialidad de los datos de salud de los atletas garantizando que los datos se transporten de manera segura y haya un cifrado.</w:t>
      </w:r>
    </w:p>
    <w:p w14:paraId="03BBCDFA" w14:textId="77777777" w:rsidR="00B9276D" w:rsidRDefault="00B9276D">
      <w:pPr>
        <w:pBdr>
          <w:bottom w:val="single" w:sz="6" w:space="1" w:color="2E75B6"/>
        </w:pBdr>
        <w:spacing w:after="120"/>
      </w:pPr>
    </w:p>
    <w:sectPr w:rsidR="00B9276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E684D"/>
    <w:multiLevelType w:val="hybridMultilevel"/>
    <w:tmpl w:val="111CA5CE"/>
    <w:lvl w:ilvl="0" w:tplc="7034FEF2">
      <w:start w:val="1"/>
      <w:numFmt w:val="bullet"/>
      <w:lvlText w:val="●"/>
      <w:lvlJc w:val="left"/>
      <w:pPr>
        <w:ind w:left="720" w:hanging="360"/>
      </w:pPr>
    </w:lvl>
    <w:lvl w:ilvl="1" w:tplc="32C64968">
      <w:start w:val="1"/>
      <w:numFmt w:val="bullet"/>
      <w:lvlText w:val="○"/>
      <w:lvlJc w:val="left"/>
      <w:pPr>
        <w:ind w:left="1440" w:hanging="360"/>
      </w:pPr>
    </w:lvl>
    <w:lvl w:ilvl="2" w:tplc="7452E8A8">
      <w:start w:val="1"/>
      <w:numFmt w:val="bullet"/>
      <w:lvlText w:val="■"/>
      <w:lvlJc w:val="left"/>
      <w:pPr>
        <w:ind w:left="2160" w:hanging="360"/>
      </w:pPr>
    </w:lvl>
    <w:lvl w:ilvl="3" w:tplc="FDAEBC04">
      <w:start w:val="1"/>
      <w:numFmt w:val="bullet"/>
      <w:lvlText w:val="●"/>
      <w:lvlJc w:val="left"/>
      <w:pPr>
        <w:ind w:left="2880" w:hanging="360"/>
      </w:pPr>
    </w:lvl>
    <w:lvl w:ilvl="4" w:tplc="90707C12">
      <w:start w:val="1"/>
      <w:numFmt w:val="bullet"/>
      <w:lvlText w:val="○"/>
      <w:lvlJc w:val="left"/>
      <w:pPr>
        <w:ind w:left="3600" w:hanging="360"/>
      </w:pPr>
    </w:lvl>
    <w:lvl w:ilvl="5" w:tplc="660A28D8">
      <w:start w:val="1"/>
      <w:numFmt w:val="bullet"/>
      <w:lvlText w:val="■"/>
      <w:lvlJc w:val="left"/>
      <w:pPr>
        <w:ind w:left="4320" w:hanging="360"/>
      </w:pPr>
    </w:lvl>
    <w:lvl w:ilvl="6" w:tplc="575AB424">
      <w:start w:val="1"/>
      <w:numFmt w:val="bullet"/>
      <w:lvlText w:val="●"/>
      <w:lvlJc w:val="left"/>
      <w:pPr>
        <w:ind w:left="5040" w:hanging="360"/>
      </w:pPr>
    </w:lvl>
    <w:lvl w:ilvl="7" w:tplc="45E4C6F6">
      <w:start w:val="1"/>
      <w:numFmt w:val="bullet"/>
      <w:lvlText w:val="●"/>
      <w:lvlJc w:val="left"/>
      <w:pPr>
        <w:ind w:left="5760" w:hanging="360"/>
      </w:pPr>
    </w:lvl>
    <w:lvl w:ilvl="8" w:tplc="71F65806">
      <w:start w:val="1"/>
      <w:numFmt w:val="bullet"/>
      <w:lvlText w:val="●"/>
      <w:lvlJc w:val="left"/>
      <w:pPr>
        <w:ind w:left="6480" w:hanging="360"/>
      </w:pPr>
    </w:lvl>
  </w:abstractNum>
  <w:num w:numId="1" w16cid:durableId="1898055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76D"/>
    <w:rsid w:val="001E644F"/>
    <w:rsid w:val="00914042"/>
    <w:rsid w:val="00B9276D"/>
    <w:rsid w:val="00C4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02A19"/>
  <w15:docId w15:val="{DEC97865-C879-4F76-A313-87BAD5E7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lopez lozano</cp:lastModifiedBy>
  <cp:revision>3</cp:revision>
  <dcterms:created xsi:type="dcterms:W3CDTF">2026-05-11T22:32:00Z</dcterms:created>
  <dcterms:modified xsi:type="dcterms:W3CDTF">2026-05-11T22:37:00Z</dcterms:modified>
</cp:coreProperties>
</file>