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Desvio 003 - Documento Não Controlado Utilizado</w:t>
      </w:r>
    </w:p>
    <w:p>
      <w:r>
        <w:t>Data: 25/03/2025</w:t>
      </w:r>
    </w:p>
    <w:p>
      <w:r>
        <w:t>Área: Laboratório de Controle de Qualidade</w:t>
      </w:r>
    </w:p>
    <w:p>
      <w:r>
        <w:t>Descrição: Análise realizada com método obsoleto.</w:t>
      </w:r>
    </w:p>
    <w:p>
      <w:r>
        <w:t>Classificação: Maior</w:t>
      </w:r>
    </w:p>
    <w:p>
      <w:r>
        <w:t>Causa raiz: Falha na atualização de documentos no sistema.</w:t>
      </w:r>
    </w:p>
    <w:p>
      <w:r>
        <w:t>CAPA: Integração automática com sistema de documentos + reanálise do produto.</w:t>
      </w:r>
    </w:p>
    <w:p>
      <w:r>
        <w:t>Impacto: Resultado revalidado, sem impacto final.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