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ursina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ursina.prefabs.first_person_controller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FirstPersonController</w:t>
        <w:br/>
        <w:br/>
        <w:t xml:space="preserve">app = Ursina()</w:t>
        <w:br/>
        <w:t xml:space="preserve">grass_texture = load_texture(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'assets/grass_block.png'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stone_texture = load_texture(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'assets/stone_block.png'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brick_texture = load_texture(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'assets/brick_block.png'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dirt_texture = load_texture(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'assets/dirt_block.png'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Voxel(Button):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position = 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texture = grass_texture):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  <w:br/>
        <w:t xml:space="preserve">           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parent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scene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position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position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'assets/block'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origin_y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texture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texture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color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color.color(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random.uniform(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0.9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scale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key):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.hovered: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key ==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'left mouse down'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72737A"/>
          <w:spacing w:val="0"/>
          <w:position w:val="0"/>
          <w:sz w:val="20"/>
          <w:shd w:fill="auto" w:val="clear"/>
        </w:rPr>
        <w:t xml:space="preserve">voxel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Voxel(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position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.position + mouse.normal)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key ==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'right mouse down'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 destroy(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z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voxel = Voxel(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position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z))</w:t>
        <w:br/>
        <w:br/>
        <w:t xml:space="preserve">player = FirstPersonController()</w:t>
        <w:br/>
        <w:br/>
        <w:t xml:space="preserve">app.run()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