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E71A" w14:textId="08293FE1" w:rsidR="001C6C74" w:rsidRPr="005039FC" w:rsidRDefault="005039FC">
      <w:pPr>
        <w:rPr>
          <w:b/>
          <w:bCs/>
        </w:rPr>
      </w:pPr>
      <w:r w:rsidRPr="005039FC">
        <w:rPr>
          <w:b/>
          <w:bCs/>
        </w:rPr>
        <w:t>Ejercicio Tienda Informática</w:t>
      </w:r>
      <w:r w:rsidR="0002022D">
        <w:rPr>
          <w:b/>
          <w:bCs/>
        </w:rPr>
        <w:t xml:space="preserve"> - Maquetación</w:t>
      </w:r>
      <w:r w:rsidRPr="005039FC">
        <w:rPr>
          <w:b/>
          <w:bCs/>
        </w:rPr>
        <w:t>.</w:t>
      </w:r>
    </w:p>
    <w:p w14:paraId="6CA3D6C1" w14:textId="5E6534E4" w:rsidR="0040676F" w:rsidRDefault="0040676F" w:rsidP="00BF4C7F">
      <w:pPr>
        <w:pStyle w:val="Prrafodelista"/>
        <w:numPr>
          <w:ilvl w:val="0"/>
          <w:numId w:val="2"/>
        </w:numPr>
        <w:jc w:val="both"/>
      </w:pPr>
      <w:r>
        <w:t xml:space="preserve">Crea la carpeta </w:t>
      </w:r>
      <w:r w:rsidR="00BF4C7F">
        <w:t>“</w:t>
      </w:r>
      <w:r>
        <w:t>tienda</w:t>
      </w:r>
      <w:r w:rsidR="00BF4C7F">
        <w:t>”</w:t>
      </w:r>
      <w:r>
        <w:t xml:space="preserve"> e incluye en ella las subcarpetas “</w:t>
      </w:r>
      <w:proofErr w:type="spellStart"/>
      <w:r>
        <w:t>css</w:t>
      </w:r>
      <w:proofErr w:type="spellEnd"/>
      <w:r>
        <w:t>” e “</w:t>
      </w:r>
      <w:proofErr w:type="spellStart"/>
      <w:r>
        <w:t>imagenes</w:t>
      </w:r>
      <w:proofErr w:type="spellEnd"/>
      <w:r>
        <w:t>”.</w:t>
      </w:r>
    </w:p>
    <w:p w14:paraId="71C8A34F" w14:textId="0DA4C6BC" w:rsidR="0040676F" w:rsidRDefault="0040676F" w:rsidP="00BF4C7F">
      <w:pPr>
        <w:pStyle w:val="Prrafodelista"/>
        <w:numPr>
          <w:ilvl w:val="0"/>
          <w:numId w:val="2"/>
        </w:numPr>
        <w:jc w:val="both"/>
      </w:pPr>
      <w:r>
        <w:t xml:space="preserve">Utiliza para el ejercicio la imagen </w:t>
      </w:r>
      <w:r w:rsidR="005A4D0A">
        <w:t>“lo</w:t>
      </w:r>
      <w:r>
        <w:t>go.png</w:t>
      </w:r>
      <w:r w:rsidR="005A4D0A">
        <w:t>”</w:t>
      </w:r>
      <w:r>
        <w:t xml:space="preserve"> y guárdala en la carpeta “</w:t>
      </w:r>
      <w:proofErr w:type="spellStart"/>
      <w:r>
        <w:t>imagenes</w:t>
      </w:r>
      <w:proofErr w:type="spellEnd"/>
      <w:r>
        <w:t>”.</w:t>
      </w:r>
    </w:p>
    <w:p w14:paraId="7CF2D4F5" w14:textId="1A10213C" w:rsidR="005039FC" w:rsidRDefault="005039FC" w:rsidP="00BF4C7F">
      <w:pPr>
        <w:pStyle w:val="Prrafodelista"/>
        <w:numPr>
          <w:ilvl w:val="0"/>
          <w:numId w:val="2"/>
        </w:numPr>
        <w:jc w:val="both"/>
      </w:pPr>
      <w:r>
        <w:t>Los estilos CSS deben incluirse en un archivo aparte con la extensión .</w:t>
      </w:r>
      <w:proofErr w:type="spellStart"/>
      <w:r>
        <w:t>css</w:t>
      </w:r>
      <w:proofErr w:type="spellEnd"/>
      <w:r w:rsidR="008D34FF">
        <w:t>,</w:t>
      </w:r>
      <w:r>
        <w:t xml:space="preserve"> que será necesario enlazar a la página web</w:t>
      </w:r>
      <w:r w:rsidR="0040676F">
        <w:t xml:space="preserve">, y que se </w:t>
      </w:r>
      <w:r w:rsidR="007466DE">
        <w:t>guardará</w:t>
      </w:r>
      <w:r w:rsidR="0040676F">
        <w:t xml:space="preserve"> en la </w:t>
      </w:r>
      <w:r w:rsidR="00BF4C7F">
        <w:t>página</w:t>
      </w:r>
      <w:r w:rsidR="0040676F">
        <w:t xml:space="preserve"> “</w:t>
      </w:r>
      <w:proofErr w:type="spellStart"/>
      <w:r w:rsidR="0040676F">
        <w:t>css</w:t>
      </w:r>
      <w:proofErr w:type="spellEnd"/>
      <w:r w:rsidR="0040676F">
        <w:t>”.</w:t>
      </w:r>
    </w:p>
    <w:p w14:paraId="3F5A7E4D" w14:textId="2B0E6508" w:rsidR="00BF4C7F" w:rsidRDefault="00BF4C7F" w:rsidP="00BF4C7F">
      <w:pPr>
        <w:pStyle w:val="Prrafodelista"/>
        <w:numPr>
          <w:ilvl w:val="0"/>
          <w:numId w:val="2"/>
        </w:numPr>
        <w:jc w:val="both"/>
      </w:pPr>
      <w:r>
        <w:t>Guarda la página web con el nombre “index.html” en la carpeta “tienda”.</w:t>
      </w:r>
    </w:p>
    <w:p w14:paraId="0813AAB6" w14:textId="61126AFD" w:rsidR="005039FC" w:rsidRDefault="005039FC" w:rsidP="00BF4C7F">
      <w:pPr>
        <w:pStyle w:val="Prrafodelista"/>
        <w:numPr>
          <w:ilvl w:val="0"/>
          <w:numId w:val="2"/>
        </w:numPr>
        <w:jc w:val="both"/>
      </w:pPr>
      <w:r>
        <w:t>El aspecto final de la página debe ser similar al de la imagen adjunta</w:t>
      </w:r>
      <w:r w:rsidR="00041463">
        <w:t>, pero no tiene por qué ser idéntico</w:t>
      </w:r>
      <w:r>
        <w:t>.</w:t>
      </w:r>
    </w:p>
    <w:p w14:paraId="1A9F5B42" w14:textId="560AC431" w:rsidR="00BF4C7F" w:rsidRDefault="00BF4C7F" w:rsidP="00BF4C7F">
      <w:pPr>
        <w:pStyle w:val="Prrafodelista"/>
        <w:numPr>
          <w:ilvl w:val="0"/>
          <w:numId w:val="2"/>
        </w:numPr>
        <w:jc w:val="both"/>
      </w:pPr>
      <w:r>
        <w:t>No hay que incluir contenido en las divisiones.</w:t>
      </w:r>
    </w:p>
    <w:p w14:paraId="4383CA27" w14:textId="4E07A04F" w:rsidR="005039FC" w:rsidRDefault="005039FC" w:rsidP="00BF4C7F">
      <w:pPr>
        <w:pStyle w:val="Prrafodelista"/>
        <w:numPr>
          <w:ilvl w:val="0"/>
          <w:numId w:val="2"/>
        </w:numPr>
        <w:jc w:val="both"/>
      </w:pPr>
      <w:r>
        <w:t xml:space="preserve">No hay porque utilizar los mismos formatos de color, tamaño y tipo de fuente, o las mismas </w:t>
      </w:r>
      <w:r w:rsidR="0002022D">
        <w:t xml:space="preserve">alineaciones o </w:t>
      </w:r>
      <w:r>
        <w:t>medidas para los márgenes</w:t>
      </w:r>
      <w:r w:rsidR="005B1E45">
        <w:t xml:space="preserve"> internos o externos</w:t>
      </w:r>
      <w:r>
        <w:t>. Lo importante es la maquetación, el posicionamiento de las distintas divisiones o contenedores.</w:t>
      </w:r>
    </w:p>
    <w:p w14:paraId="69B6FBBC" w14:textId="68D0255F" w:rsidR="00BF4C7F" w:rsidRDefault="0002022D" w:rsidP="00BF4C7F">
      <w:pPr>
        <w:pStyle w:val="Prrafodelista"/>
        <w:numPr>
          <w:ilvl w:val="0"/>
          <w:numId w:val="2"/>
        </w:numPr>
        <w:jc w:val="both"/>
      </w:pPr>
      <w:r>
        <w:t>Los enlaces de la barra de navegación deben cambiar de aspecto al pasar por encima de ellos. Elige el formato que quieras.</w:t>
      </w:r>
    </w:p>
    <w:p w14:paraId="56068FCD" w14:textId="764F8160" w:rsidR="005039FC" w:rsidRDefault="0002022D" w:rsidP="005039F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98D55" wp14:editId="763CEBBF">
            <wp:simplePos x="0" y="0"/>
            <wp:positionH relativeFrom="column">
              <wp:posOffset>-1013460</wp:posOffset>
            </wp:positionH>
            <wp:positionV relativeFrom="paragraph">
              <wp:posOffset>494030</wp:posOffset>
            </wp:positionV>
            <wp:extent cx="7419975" cy="497205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431D3"/>
    <w:multiLevelType w:val="hybridMultilevel"/>
    <w:tmpl w:val="700AA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D38A1"/>
    <w:multiLevelType w:val="hybridMultilevel"/>
    <w:tmpl w:val="77463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FC"/>
    <w:rsid w:val="0002022D"/>
    <w:rsid w:val="00041463"/>
    <w:rsid w:val="001C6C74"/>
    <w:rsid w:val="0040676F"/>
    <w:rsid w:val="005039FC"/>
    <w:rsid w:val="005A4D0A"/>
    <w:rsid w:val="005B1E45"/>
    <w:rsid w:val="007466DE"/>
    <w:rsid w:val="008D34FF"/>
    <w:rsid w:val="00B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0CEF"/>
  <w15:chartTrackingRefBased/>
  <w15:docId w15:val="{03FB79A7-BC22-45F3-BD63-4A836F7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7</cp:revision>
  <cp:lastPrinted>2022-03-18T19:00:00Z</cp:lastPrinted>
  <dcterms:created xsi:type="dcterms:W3CDTF">2021-06-05T12:27:00Z</dcterms:created>
  <dcterms:modified xsi:type="dcterms:W3CDTF">2022-03-18T19:00:00Z</dcterms:modified>
</cp:coreProperties>
</file>