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657D2C" w14:textId="6CDBB6BF" w:rsidR="00FC6B50" w:rsidRPr="00174C05" w:rsidRDefault="00FC6B50" w:rsidP="001F6214">
      <w:pPr>
        <w:jc w:val="center"/>
        <w:rPr>
          <w:rFonts w:ascii="Times New Roman" w:hAnsi="Times New Roman" w:cs="Times New Roman"/>
        </w:rPr>
      </w:pPr>
    </w:p>
    <w:p w14:paraId="62FB5A68" w14:textId="40DEC2B8" w:rsidR="00174C05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174C05">
        <w:rPr>
          <w:rFonts w:ascii="Times New Roman" w:hAnsi="Times New Roman" w:cs="Times New Roman"/>
          <w:lang w:val="es-ES"/>
        </w:rPr>
        <w:t>Informe Modulo 1</w:t>
      </w:r>
    </w:p>
    <w:p w14:paraId="644B6249" w14:textId="4F509F48" w:rsidR="00FC6B50" w:rsidRPr="00174C05" w:rsidRDefault="00FC6B50" w:rsidP="001F6214">
      <w:pPr>
        <w:jc w:val="center"/>
        <w:rPr>
          <w:rFonts w:ascii="Times New Roman" w:hAnsi="Times New Roman" w:cs="Times New Roman"/>
          <w:i/>
          <w:iCs/>
          <w:lang w:val="es-ES"/>
        </w:rPr>
      </w:pPr>
      <w:r w:rsidRPr="00174C05">
        <w:rPr>
          <w:rFonts w:ascii="Times New Roman" w:hAnsi="Times New Roman" w:cs="Times New Roman"/>
          <w:i/>
          <w:iCs/>
          <w:lang w:val="es-ES"/>
        </w:rPr>
        <w:t>Usuario Roles y Acceso</w:t>
      </w:r>
    </w:p>
    <w:p w14:paraId="1D4E3076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3D6A7E5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AEC2D34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AB0FCBE" w14:textId="77777777" w:rsidR="00174C05" w:rsidRP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3B0671D9" w14:textId="26A4C957" w:rsidR="00FC6B50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174C05">
        <w:rPr>
          <w:rFonts w:ascii="Times New Roman" w:hAnsi="Times New Roman" w:cs="Times New Roman"/>
          <w:lang w:val="es-ES"/>
        </w:rPr>
        <w:t>Versión: 1.0.0</w:t>
      </w:r>
    </w:p>
    <w:p w14:paraId="7FBDE4C2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4F3A2D8B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33354737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3746703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728FD2C0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78C335B7" w14:textId="77777777" w:rsidR="00174C05" w:rsidRP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14A57D2" w14:textId="77777777" w:rsidR="00FC6B50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174C05">
        <w:rPr>
          <w:rFonts w:ascii="Times New Roman" w:hAnsi="Times New Roman" w:cs="Times New Roman"/>
          <w:lang w:val="es-ES"/>
        </w:rPr>
        <w:t>11 de abril de 2026</w:t>
      </w:r>
    </w:p>
    <w:p w14:paraId="73694290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27B14A9A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0D6F63E6" w14:textId="77777777" w:rsid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F9A500A" w14:textId="77777777" w:rsidR="00174C05" w:rsidRPr="00174C05" w:rsidRDefault="00174C05" w:rsidP="001F6214">
      <w:pPr>
        <w:jc w:val="center"/>
        <w:rPr>
          <w:rFonts w:ascii="Times New Roman" w:hAnsi="Times New Roman" w:cs="Times New Roman"/>
          <w:lang w:val="es-ES"/>
        </w:rPr>
      </w:pPr>
    </w:p>
    <w:p w14:paraId="1C17B96E" w14:textId="1ACCE201" w:rsidR="00FC6B50" w:rsidRPr="00174C05" w:rsidRDefault="00FC6B50" w:rsidP="001F6214">
      <w:pPr>
        <w:jc w:val="center"/>
        <w:rPr>
          <w:rFonts w:ascii="Times New Roman" w:hAnsi="Times New Roman" w:cs="Times New Roman"/>
          <w:lang w:val="es-ES"/>
        </w:rPr>
      </w:pPr>
      <w:r w:rsidRPr="00174C05">
        <w:rPr>
          <w:rFonts w:ascii="Times New Roman" w:hAnsi="Times New Roman" w:cs="Times New Roman"/>
          <w:lang w:val="es-ES"/>
        </w:rPr>
        <w:t>Samuel Alexander Perdomo Fajardo</w:t>
      </w:r>
    </w:p>
    <w:p w14:paraId="00BAA08F" w14:textId="132D4E37" w:rsidR="00FC6B50" w:rsidRPr="00174C05" w:rsidRDefault="00174C05" w:rsidP="00174C05">
      <w:pPr>
        <w:tabs>
          <w:tab w:val="left" w:pos="5880"/>
        </w:tabs>
        <w:jc w:val="center"/>
        <w:rPr>
          <w:i/>
          <w:iCs/>
          <w:lang w:val="es-ES"/>
        </w:rPr>
      </w:pPr>
      <w:r>
        <w:rPr>
          <w:i/>
          <w:iCs/>
          <w:lang w:val="es-ES"/>
        </w:rPr>
        <w:t>DBA</w:t>
      </w:r>
    </w:p>
    <w:p w14:paraId="409DF4F4" w14:textId="77777777" w:rsidR="00FC6B50" w:rsidRDefault="00FC6B50" w:rsidP="00FC6B50">
      <w:pPr>
        <w:rPr>
          <w:lang w:val="es-ES"/>
        </w:rPr>
      </w:pPr>
    </w:p>
    <w:p w14:paraId="37CD7CAF" w14:textId="77777777" w:rsidR="00FC6B50" w:rsidRDefault="00FC6B50" w:rsidP="00FC6B50">
      <w:pPr>
        <w:rPr>
          <w:lang w:val="es-ES"/>
        </w:rPr>
      </w:pPr>
    </w:p>
    <w:p w14:paraId="4D67BE2A" w14:textId="77777777" w:rsidR="00FC6B50" w:rsidRDefault="00FC6B50" w:rsidP="00FC6B50">
      <w:pPr>
        <w:rPr>
          <w:lang w:val="es-ES"/>
        </w:rPr>
      </w:pPr>
    </w:p>
    <w:p w14:paraId="6706BDB8" w14:textId="77777777" w:rsidR="00FC6B50" w:rsidRDefault="00FC6B50" w:rsidP="00FC6B50">
      <w:pPr>
        <w:rPr>
          <w:lang w:val="es-ES"/>
        </w:rPr>
      </w:pPr>
    </w:p>
    <w:p w14:paraId="5D15C530" w14:textId="77777777" w:rsidR="00FC6B50" w:rsidRDefault="00FC6B50" w:rsidP="00FC6B50">
      <w:pPr>
        <w:rPr>
          <w:lang w:val="es-ES"/>
        </w:rPr>
      </w:pPr>
    </w:p>
    <w:p w14:paraId="580F0B21" w14:textId="77777777" w:rsidR="00FC6B50" w:rsidRDefault="00FC6B50" w:rsidP="00FC6B50">
      <w:pPr>
        <w:rPr>
          <w:lang w:val="es-ES"/>
        </w:rPr>
      </w:pPr>
    </w:p>
    <w:p w14:paraId="292DFCE3" w14:textId="77777777" w:rsidR="00FC6B50" w:rsidRDefault="00FC6B50" w:rsidP="00FC6B50"/>
    <w:sdt>
      <w:sdtPr>
        <w:rPr>
          <w:lang w:val="es-ES"/>
        </w:rPr>
        <w:id w:val="-19508354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419CBF0B" w14:textId="24F8DC81" w:rsidR="00174C05" w:rsidRPr="004F0977" w:rsidRDefault="00174C05" w:rsidP="00174C05">
          <w:pPr>
            <w:pStyle w:val="TtuloTDC"/>
            <w:jc w:val="center"/>
            <w:rPr>
              <w:rFonts w:cs="Times New Roman"/>
            </w:rPr>
          </w:pPr>
          <w:r w:rsidRPr="004F0977">
            <w:rPr>
              <w:rFonts w:cs="Times New Roman"/>
              <w:lang w:val="es-ES"/>
            </w:rPr>
            <w:t>Tabla de contenido</w:t>
          </w:r>
        </w:p>
        <w:p w14:paraId="2EE375C6" w14:textId="2429324E" w:rsidR="00174C05" w:rsidRPr="004F0977" w:rsidRDefault="00174C0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r w:rsidRPr="004F0977">
            <w:rPr>
              <w:rFonts w:ascii="Times New Roman" w:hAnsi="Times New Roman" w:cs="Times New Roman"/>
            </w:rPr>
            <w:fldChar w:fldCharType="begin"/>
          </w:r>
          <w:r w:rsidRPr="004F0977">
            <w:rPr>
              <w:rFonts w:ascii="Times New Roman" w:hAnsi="Times New Roman" w:cs="Times New Roman"/>
            </w:rPr>
            <w:instrText xml:space="preserve"> TOC \o "1-3" \h \z \u </w:instrText>
          </w:r>
          <w:r w:rsidRPr="004F0977">
            <w:rPr>
              <w:rFonts w:ascii="Times New Roman" w:hAnsi="Times New Roman" w:cs="Times New Roman"/>
            </w:rPr>
            <w:fldChar w:fldCharType="separate"/>
          </w:r>
          <w:hyperlink w:anchor="_Toc226805708" w:history="1">
            <w:r w:rsidRPr="004F0977">
              <w:rPr>
                <w:rStyle w:val="Hipervnculo"/>
                <w:rFonts w:ascii="Times New Roman" w:hAnsi="Times New Roman" w:cs="Times New Roman"/>
                <w:noProof/>
              </w:rPr>
              <w:t>Descripción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instrText xml:space="preserve"> PAGEREF _Toc226805708 \h </w:instrTex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729F7B5" w14:textId="2F4F66FA" w:rsidR="00174C05" w:rsidRPr="004F0977" w:rsidRDefault="00174C0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6805709" w:history="1">
            <w:r w:rsidRPr="004F0977">
              <w:rPr>
                <w:rStyle w:val="Hipervnculo"/>
                <w:rFonts w:ascii="Times New Roman" w:hAnsi="Times New Roman" w:cs="Times New Roman"/>
                <w:noProof/>
              </w:rPr>
              <w:t>Alcance del Módulo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instrText xml:space="preserve"> PAGEREF _Toc226805709 \h </w:instrTex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010BF3B" w14:textId="4DFE7897" w:rsidR="00174C05" w:rsidRPr="004F0977" w:rsidRDefault="00174C0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6805710" w:history="1">
            <w:r w:rsidRPr="004F0977">
              <w:rPr>
                <w:rStyle w:val="Hipervnculo"/>
                <w:rFonts w:ascii="Times New Roman" w:hAnsi="Times New Roman" w:cs="Times New Roman"/>
                <w:noProof/>
              </w:rPr>
              <w:t>Modelo Relacional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instrText xml:space="preserve"> PAGEREF _Toc226805710 \h </w:instrTex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D852A87" w14:textId="5D65D587" w:rsidR="00174C05" w:rsidRPr="004F0977" w:rsidRDefault="00174C0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6805711" w:history="1">
            <w:r w:rsidRPr="004F0977">
              <w:rPr>
                <w:rStyle w:val="Hipervnculo"/>
                <w:rFonts w:ascii="Times New Roman" w:hAnsi="Times New Roman" w:cs="Times New Roman"/>
                <w:noProof/>
              </w:rPr>
              <w:t>Diccionario de Datos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instrText xml:space="preserve"> PAGEREF _Toc226805711 \h </w:instrTex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68BD4CB1" w14:textId="4D0FB465" w:rsidR="00174C05" w:rsidRPr="004F0977" w:rsidRDefault="00174C0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6805712" w:history="1">
            <w:r w:rsidRPr="004F0977">
              <w:rPr>
                <w:rStyle w:val="Hipervnculo"/>
                <w:rFonts w:ascii="Times New Roman" w:hAnsi="Times New Roman" w:cs="Times New Roman"/>
                <w:noProof/>
              </w:rPr>
              <w:t>Lógica de Negocio en Base de Datos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instrText xml:space="preserve"> PAGEREF _Toc226805712 \h </w:instrTex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33FF5D" w14:textId="00E65357" w:rsidR="00174C05" w:rsidRPr="004F0977" w:rsidRDefault="00174C05">
          <w:pPr>
            <w:pStyle w:val="TDC2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6805713" w:history="1">
            <w:r w:rsidRPr="004F0977">
              <w:rPr>
                <w:rStyle w:val="Hipervnculo"/>
                <w:rFonts w:ascii="Times New Roman" w:hAnsi="Times New Roman" w:cs="Times New Roman"/>
                <w:noProof/>
              </w:rPr>
              <w:t>Procedimientos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instrText xml:space="preserve"> PAGEREF _Toc226805713 \h </w:instrTex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2D85D31" w14:textId="73C0BDD9" w:rsidR="00174C05" w:rsidRPr="004F0977" w:rsidRDefault="00174C05">
          <w:pPr>
            <w:pStyle w:val="TDC2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6805714" w:history="1">
            <w:r w:rsidRPr="004F0977">
              <w:rPr>
                <w:rStyle w:val="Hipervnculo"/>
                <w:rFonts w:ascii="Times New Roman" w:hAnsi="Times New Roman" w:cs="Times New Roman"/>
                <w:noProof/>
              </w:rPr>
              <w:t>Funciones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instrText xml:space="preserve"> PAGEREF _Toc226805714 \h </w:instrTex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17BE270" w14:textId="6DDDE95B" w:rsidR="00174C05" w:rsidRPr="004F0977" w:rsidRDefault="00174C05">
          <w:pPr>
            <w:pStyle w:val="TDC2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6805715" w:history="1">
            <w:r w:rsidRPr="004F0977">
              <w:rPr>
                <w:rStyle w:val="Hipervnculo"/>
                <w:rFonts w:ascii="Times New Roman" w:hAnsi="Times New Roman" w:cs="Times New Roman"/>
                <w:noProof/>
              </w:rPr>
              <w:t>Triggers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instrText xml:space="preserve"> PAGEREF _Toc226805715 \h </w:instrTex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8AAC106" w14:textId="56766CAD" w:rsidR="00174C05" w:rsidRPr="004F0977" w:rsidRDefault="00174C0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6805716" w:history="1">
            <w:r w:rsidRPr="004F0977">
              <w:rPr>
                <w:rStyle w:val="Hipervnculo"/>
                <w:rFonts w:ascii="Times New Roman" w:hAnsi="Times New Roman" w:cs="Times New Roman"/>
                <w:noProof/>
              </w:rPr>
              <w:t>Flujo de Datos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instrText xml:space="preserve"> PAGEREF _Toc226805716 \h </w:instrTex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9BBE7F5" w14:textId="1F6BDF32" w:rsidR="00174C05" w:rsidRPr="004F0977" w:rsidRDefault="00174C05">
          <w:pPr>
            <w:pStyle w:val="TDC1"/>
            <w:tabs>
              <w:tab w:val="right" w:leader="dot" w:pos="8828"/>
            </w:tabs>
            <w:rPr>
              <w:rFonts w:ascii="Times New Roman" w:eastAsiaTheme="minorEastAsia" w:hAnsi="Times New Roman" w:cs="Times New Roman"/>
              <w:noProof/>
              <w:lang w:eastAsia="es-CO"/>
            </w:rPr>
          </w:pPr>
          <w:hyperlink w:anchor="_Toc226805717" w:history="1">
            <w:r w:rsidRPr="004F0977">
              <w:rPr>
                <w:rStyle w:val="Hipervnculo"/>
                <w:rFonts w:ascii="Times New Roman" w:hAnsi="Times New Roman" w:cs="Times New Roman"/>
                <w:noProof/>
              </w:rPr>
              <w:t>Consideraciones Técnicas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instrText xml:space="preserve"> PAGEREF _Toc226805717 \h </w:instrTex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4F097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559E768" w14:textId="085E4E92" w:rsidR="00174C05" w:rsidRDefault="00174C05">
          <w:r w:rsidRPr="004F0977">
            <w:rPr>
              <w:rFonts w:ascii="Times New Roman" w:hAnsi="Times New Roman" w:cs="Times New Roman"/>
              <w:b/>
              <w:bCs/>
              <w:lang w:val="es-ES"/>
            </w:rPr>
            <w:fldChar w:fldCharType="end"/>
          </w:r>
        </w:p>
      </w:sdtContent>
    </w:sdt>
    <w:p w14:paraId="1AB45307" w14:textId="77777777" w:rsidR="00FC6B50" w:rsidRDefault="00FC6B50" w:rsidP="00FC6B50"/>
    <w:p w14:paraId="5C121A5A" w14:textId="77777777" w:rsidR="00FC6B50" w:rsidRDefault="00FC6B50" w:rsidP="00FC6B50"/>
    <w:p w14:paraId="72C32555" w14:textId="77777777" w:rsidR="00174C05" w:rsidRDefault="00174C05" w:rsidP="00FC6B50"/>
    <w:p w14:paraId="0D06988E" w14:textId="77777777" w:rsidR="00174C05" w:rsidRDefault="00174C05" w:rsidP="00FC6B50"/>
    <w:p w14:paraId="6511DB12" w14:textId="77777777" w:rsidR="00174C05" w:rsidRDefault="00174C05" w:rsidP="00FC6B50"/>
    <w:p w14:paraId="7CE8B7BB" w14:textId="77777777" w:rsidR="00174C05" w:rsidRDefault="00174C05" w:rsidP="00FC6B50"/>
    <w:p w14:paraId="40D19754" w14:textId="77777777" w:rsidR="00174C05" w:rsidRDefault="00174C05" w:rsidP="00FC6B50"/>
    <w:p w14:paraId="10B3FB95" w14:textId="77777777" w:rsidR="00174C05" w:rsidRDefault="00174C05" w:rsidP="00FC6B50"/>
    <w:p w14:paraId="7A5118C8" w14:textId="77777777" w:rsidR="00174C05" w:rsidRDefault="00174C05" w:rsidP="00FC6B50"/>
    <w:p w14:paraId="3C77A94C" w14:textId="77777777" w:rsidR="00174C05" w:rsidRDefault="00174C05" w:rsidP="00FC6B50"/>
    <w:p w14:paraId="78F791CF" w14:textId="77777777" w:rsidR="00174C05" w:rsidRDefault="00174C05" w:rsidP="00FC6B50"/>
    <w:p w14:paraId="7D4A4B0E" w14:textId="77777777" w:rsidR="00174C05" w:rsidRDefault="00174C05" w:rsidP="00FC6B50"/>
    <w:p w14:paraId="5B541CC0" w14:textId="77777777" w:rsidR="00174C05" w:rsidRDefault="00174C05" w:rsidP="00FC6B50"/>
    <w:p w14:paraId="6C83AA9A" w14:textId="77777777" w:rsidR="00174C05" w:rsidRDefault="00174C05" w:rsidP="00FC6B50"/>
    <w:p w14:paraId="3D6D7AB0" w14:textId="05F2D8F9" w:rsidR="00174C05" w:rsidRDefault="00394C7A" w:rsidP="00174C05">
      <w:pPr>
        <w:pStyle w:val="Ttulo1"/>
      </w:pPr>
      <w:r>
        <w:lastRenderedPageBreak/>
        <w:t>Alcance</w:t>
      </w:r>
    </w:p>
    <w:p w14:paraId="38249C77" w14:textId="77777777" w:rsidR="00394C7A" w:rsidRDefault="00394C7A" w:rsidP="00394C7A">
      <w:p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Desde la perspectiva de base de datos, y tomando como referencia los requerimientos funcionales definidos por el equipo de análisis, así como las discusiones y validaciones realizadas en las reuniones semanales del proyecto, el presente módulo tiene como propósito principal gestionar y almacenar la información asociada a los usuarios del sistema, definiendo su comportamiento, roles y dinámicas de interacción dentro del entorno operativo.</w:t>
      </w:r>
    </w:p>
    <w:p w14:paraId="5EA8620F" w14:textId="6F58AE53" w:rsidR="00394C7A" w:rsidRDefault="00394C7A" w:rsidP="00394C7A">
      <w:p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En este contexto, el módulo no solo se limita al almacenamiento de datos, sino que establece las reglas estructurales y funcionales que determinan el flujo de interacción entre usuarios, así como su relación con eventos específicos del sistema. Esto permite garantizar coherencia en la gestión de información y una adecuada integración con los demás componentes del sistema.</w:t>
      </w:r>
    </w:p>
    <w:p w14:paraId="0809F445" w14:textId="133E78AE" w:rsidR="00394C7A" w:rsidRDefault="00394C7A" w:rsidP="00394C7A">
      <w:p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De esta manera, se propone una documentación estructurada que describe las responsabilidades del módulo a través de sus funcionalidades, flujos de datos y atributos relevantes, considerando además su nivel de acoplamiento e interoperabilidad con los otros ocho módulos del sistema. Este enfoque asegura una visión integral del sistema, evitando redundancias y promoviendo la reutilización de información.</w:t>
      </w:r>
    </w:p>
    <w:p w14:paraId="127E72A7" w14:textId="0D1F6247" w:rsidR="00394C7A" w:rsidRPr="00394C7A" w:rsidRDefault="00394C7A" w:rsidP="00394C7A">
      <w:p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En este orden de ideas, el módulo gestiona operaciones fundamentales como la creación, lectura, actualización y eliminación (CRUD) de entidades relacionadas con:</w:t>
      </w:r>
    </w:p>
    <w:p w14:paraId="18013D79" w14:textId="77777777" w:rsidR="00394C7A" w:rsidRPr="00394C7A" w:rsidRDefault="00394C7A" w:rsidP="00394C7A">
      <w:pPr>
        <w:jc w:val="both"/>
        <w:rPr>
          <w:rFonts w:ascii="Times New Roman" w:hAnsi="Times New Roman" w:cs="Times New Roman"/>
        </w:rPr>
      </w:pPr>
    </w:p>
    <w:p w14:paraId="02A00568" w14:textId="77777777" w:rsidR="00394C7A" w:rsidRPr="00394C7A" w:rsidRDefault="00394C7A" w:rsidP="00394C7A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Usuarios</w:t>
      </w:r>
    </w:p>
    <w:p w14:paraId="4FFC0DF8" w14:textId="77777777" w:rsidR="00394C7A" w:rsidRPr="00394C7A" w:rsidRDefault="00394C7A" w:rsidP="00394C7A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Roles y permisos</w:t>
      </w:r>
    </w:p>
    <w:p w14:paraId="13B0BCDD" w14:textId="77777777" w:rsidR="00394C7A" w:rsidRPr="00394C7A" w:rsidRDefault="00394C7A" w:rsidP="00394C7A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Eventos y tipos de evento</w:t>
      </w:r>
    </w:p>
    <w:p w14:paraId="7E4A25A0" w14:textId="77777777" w:rsidR="00394C7A" w:rsidRPr="00394C7A" w:rsidRDefault="00394C7A" w:rsidP="00394C7A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Estados de usuario</w:t>
      </w:r>
    </w:p>
    <w:p w14:paraId="7D9265EE" w14:textId="77777777" w:rsidR="00394C7A" w:rsidRPr="00394C7A" w:rsidRDefault="00394C7A" w:rsidP="00394C7A">
      <w:pPr>
        <w:pStyle w:val="Prrafodelista"/>
        <w:numPr>
          <w:ilvl w:val="0"/>
          <w:numId w:val="2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Notificaciones y medios de notificación</w:t>
      </w:r>
    </w:p>
    <w:p w14:paraId="745D5092" w14:textId="77777777" w:rsidR="00394C7A" w:rsidRPr="00394C7A" w:rsidRDefault="00394C7A" w:rsidP="00394C7A">
      <w:pPr>
        <w:jc w:val="both"/>
        <w:rPr>
          <w:rFonts w:ascii="Times New Roman" w:hAnsi="Times New Roman" w:cs="Times New Roman"/>
        </w:rPr>
      </w:pPr>
    </w:p>
    <w:p w14:paraId="2CC9A2A8" w14:textId="77777777" w:rsidR="00394C7A" w:rsidRDefault="00394C7A" w:rsidP="00394C7A">
      <w:p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Todo ello con el objetivo de garantizar trazabilidad, control y auditoría sobre las dinámicas del sistema, especialmente en aspectos relacionados con seguridad, gestión de estados y mecanismos de comunicación con el usuario.</w:t>
      </w:r>
    </w:p>
    <w:p w14:paraId="16E5C1AD" w14:textId="02059FA1" w:rsidR="00394C7A" w:rsidRPr="00394C7A" w:rsidRDefault="00394C7A" w:rsidP="00394C7A">
      <w:p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Para soportar estos objetivos, se define un conjunto de artefactos documentales que estructuran y justifican el diseño del módulo desde una perspectiva conceptual y lógica. Estos documentos permiten formalizar la arquitectura de datos y su comportamiento dentro del sistema. Entre ellos se incluyen:</w:t>
      </w:r>
    </w:p>
    <w:p w14:paraId="0743C1F9" w14:textId="77777777" w:rsidR="00394C7A" w:rsidRPr="00394C7A" w:rsidRDefault="00394C7A" w:rsidP="00394C7A">
      <w:pPr>
        <w:jc w:val="both"/>
        <w:rPr>
          <w:rFonts w:ascii="Times New Roman" w:hAnsi="Times New Roman" w:cs="Times New Roman"/>
        </w:rPr>
      </w:pPr>
    </w:p>
    <w:p w14:paraId="4D7522CE" w14:textId="77777777" w:rsidR="00394C7A" w:rsidRPr="00394C7A" w:rsidRDefault="00394C7A" w:rsidP="00394C7A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Modelo relacional</w:t>
      </w:r>
    </w:p>
    <w:p w14:paraId="21C51F44" w14:textId="77777777" w:rsidR="00394C7A" w:rsidRPr="00394C7A" w:rsidRDefault="00394C7A" w:rsidP="00394C7A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Diccionario de datos</w:t>
      </w:r>
    </w:p>
    <w:p w14:paraId="224D32CB" w14:textId="77777777" w:rsidR="00394C7A" w:rsidRPr="00394C7A" w:rsidRDefault="00394C7A" w:rsidP="00394C7A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lastRenderedPageBreak/>
        <w:t>Procedimientos y funciones</w:t>
      </w:r>
    </w:p>
    <w:p w14:paraId="06A26D57" w14:textId="77777777" w:rsidR="00394C7A" w:rsidRPr="00394C7A" w:rsidRDefault="00394C7A" w:rsidP="00394C7A">
      <w:pPr>
        <w:pStyle w:val="Prrafodelista"/>
        <w:numPr>
          <w:ilvl w:val="0"/>
          <w:numId w:val="3"/>
        </w:num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Gestión de roles y permisos</w:t>
      </w:r>
    </w:p>
    <w:p w14:paraId="2049630C" w14:textId="77777777" w:rsidR="00394C7A" w:rsidRPr="00394C7A" w:rsidRDefault="00394C7A" w:rsidP="00394C7A">
      <w:pPr>
        <w:jc w:val="both"/>
        <w:rPr>
          <w:rFonts w:ascii="Times New Roman" w:hAnsi="Times New Roman" w:cs="Times New Roman"/>
        </w:rPr>
      </w:pPr>
    </w:p>
    <w:p w14:paraId="3DB4132C" w14:textId="458409C4" w:rsidR="00394C7A" w:rsidRPr="00394C7A" w:rsidRDefault="00394C7A" w:rsidP="00394C7A">
      <w:pPr>
        <w:jc w:val="both"/>
        <w:rPr>
          <w:rFonts w:ascii="Times New Roman" w:hAnsi="Times New Roman" w:cs="Times New Roman"/>
        </w:rPr>
      </w:pPr>
      <w:r w:rsidRPr="00394C7A">
        <w:rPr>
          <w:rFonts w:ascii="Times New Roman" w:hAnsi="Times New Roman" w:cs="Times New Roman"/>
        </w:rPr>
        <w:t>En conjunto, estos elementos constituyen la base para una implementación consistente, escalable y alineada con buenas prácticas de ingeniería de software y gestión de da</w:t>
      </w:r>
      <w:r>
        <w:rPr>
          <w:rFonts w:ascii="Times New Roman" w:hAnsi="Times New Roman" w:cs="Times New Roman"/>
        </w:rPr>
        <w:t>tos</w:t>
      </w:r>
    </w:p>
    <w:p w14:paraId="7BF8508C" w14:textId="49C9CE21" w:rsidR="00174C05" w:rsidRDefault="00174C05" w:rsidP="00174C05">
      <w:pPr>
        <w:pStyle w:val="Ttulo1"/>
      </w:pPr>
      <w:bookmarkStart w:id="0" w:name="_Toc226805710"/>
      <w:r w:rsidRPr="00174C05">
        <w:t>Modelo Relacional</w:t>
      </w:r>
      <w:bookmarkEnd w:id="0"/>
    </w:p>
    <w:p w14:paraId="46DF5B0C" w14:textId="77777777" w:rsidR="00174C05" w:rsidRDefault="00174C05" w:rsidP="00174C05"/>
    <w:p w14:paraId="0DEE47D0" w14:textId="5935510F" w:rsidR="00174C05" w:rsidRDefault="00174C05" w:rsidP="00174C05">
      <w:pPr>
        <w:pStyle w:val="Ttulo1"/>
      </w:pPr>
      <w:bookmarkStart w:id="1" w:name="_Toc226805711"/>
      <w:r w:rsidRPr="00174C05">
        <w:t>Diccionario de Datos</w:t>
      </w:r>
      <w:bookmarkEnd w:id="1"/>
    </w:p>
    <w:p w14:paraId="05062BB8" w14:textId="77777777" w:rsidR="00174C05" w:rsidRDefault="00174C05" w:rsidP="00174C05"/>
    <w:p w14:paraId="0F789C00" w14:textId="409AD2DB" w:rsidR="00174C05" w:rsidRDefault="00174C05" w:rsidP="00174C05">
      <w:pPr>
        <w:pStyle w:val="Ttulo1"/>
      </w:pPr>
      <w:bookmarkStart w:id="2" w:name="_Toc226805712"/>
      <w:r w:rsidRPr="00174C05">
        <w:t>Lógica de Negocio en Base de Datos</w:t>
      </w:r>
      <w:bookmarkEnd w:id="2"/>
    </w:p>
    <w:p w14:paraId="7438980C" w14:textId="0F220A07" w:rsidR="00174C05" w:rsidRPr="00174C05" w:rsidRDefault="00174C05" w:rsidP="004F0977">
      <w:pPr>
        <w:pStyle w:val="Ttulo2"/>
        <w:numPr>
          <w:ilvl w:val="0"/>
          <w:numId w:val="1"/>
        </w:numPr>
      </w:pPr>
      <w:bookmarkStart w:id="3" w:name="_Toc226805713"/>
      <w:r w:rsidRPr="00174C05">
        <w:t>Procedimientos</w:t>
      </w:r>
      <w:bookmarkEnd w:id="3"/>
      <w:r w:rsidRPr="00174C05">
        <w:t xml:space="preserve"> </w:t>
      </w:r>
    </w:p>
    <w:p w14:paraId="1C3447B4" w14:textId="27E760C9" w:rsidR="00174C05" w:rsidRDefault="00174C05" w:rsidP="004F0977">
      <w:pPr>
        <w:pStyle w:val="Ttulo2"/>
        <w:numPr>
          <w:ilvl w:val="0"/>
          <w:numId w:val="1"/>
        </w:numPr>
      </w:pPr>
      <w:bookmarkStart w:id="4" w:name="_Toc226805714"/>
      <w:r>
        <w:t>Funciones</w:t>
      </w:r>
      <w:bookmarkEnd w:id="4"/>
    </w:p>
    <w:p w14:paraId="2EE4FD24" w14:textId="67FF8E8B" w:rsidR="00174C05" w:rsidRDefault="00174C05" w:rsidP="004F0977">
      <w:pPr>
        <w:pStyle w:val="Ttulo2"/>
        <w:numPr>
          <w:ilvl w:val="0"/>
          <w:numId w:val="1"/>
        </w:numPr>
      </w:pPr>
      <w:bookmarkStart w:id="5" w:name="_Toc226805715"/>
      <w:proofErr w:type="spellStart"/>
      <w:r>
        <w:t>Triggers</w:t>
      </w:r>
      <w:bookmarkEnd w:id="5"/>
      <w:proofErr w:type="spellEnd"/>
    </w:p>
    <w:p w14:paraId="6A01EA3F" w14:textId="77777777" w:rsidR="00174C05" w:rsidRDefault="00174C05" w:rsidP="00174C05"/>
    <w:p w14:paraId="00F859C6" w14:textId="6658B5C9" w:rsidR="00174C05" w:rsidRDefault="00174C05" w:rsidP="00174C05">
      <w:pPr>
        <w:pStyle w:val="Ttulo1"/>
      </w:pPr>
      <w:bookmarkStart w:id="6" w:name="_Toc226805716"/>
      <w:r>
        <w:t>Flujo de Datos</w:t>
      </w:r>
      <w:bookmarkEnd w:id="6"/>
    </w:p>
    <w:p w14:paraId="43254D73" w14:textId="77777777" w:rsidR="00174C05" w:rsidRDefault="00174C05" w:rsidP="00174C05"/>
    <w:p w14:paraId="224F89B1" w14:textId="426A0442" w:rsidR="00174C05" w:rsidRPr="00174C05" w:rsidRDefault="00174C05" w:rsidP="00174C05">
      <w:pPr>
        <w:pStyle w:val="Ttulo1"/>
      </w:pPr>
      <w:bookmarkStart w:id="7" w:name="_Toc226805717"/>
      <w:r w:rsidRPr="00174C05">
        <w:t>Consideraciones Técnicas</w:t>
      </w:r>
      <w:bookmarkEnd w:id="7"/>
    </w:p>
    <w:sectPr w:rsidR="00174C05" w:rsidRPr="00174C05">
      <w:footerReference w:type="default" r:id="rId7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C01A62" w14:textId="77777777" w:rsidR="00357545" w:rsidRDefault="00357545" w:rsidP="00075967">
      <w:pPr>
        <w:spacing w:after="0" w:line="240" w:lineRule="auto"/>
      </w:pPr>
      <w:r>
        <w:separator/>
      </w:r>
    </w:p>
  </w:endnote>
  <w:endnote w:type="continuationSeparator" w:id="0">
    <w:p w14:paraId="63D2B36F" w14:textId="77777777" w:rsidR="00357545" w:rsidRDefault="00357545" w:rsidP="000759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60BC9F" w14:textId="77777777" w:rsidR="00075967" w:rsidRPr="005B6E38" w:rsidRDefault="00075967">
    <w:pPr>
      <w:pStyle w:val="Piedepgina"/>
      <w:jc w:val="center"/>
      <w:rPr>
        <w:caps/>
      </w:rPr>
    </w:pPr>
    <w:r w:rsidRPr="005B6E38">
      <w:rPr>
        <w:caps/>
      </w:rPr>
      <w:fldChar w:fldCharType="begin"/>
    </w:r>
    <w:r w:rsidRPr="005B6E38">
      <w:rPr>
        <w:caps/>
      </w:rPr>
      <w:instrText>PAGE   \* MERGEFORMAT</w:instrText>
    </w:r>
    <w:r w:rsidRPr="005B6E38">
      <w:rPr>
        <w:caps/>
      </w:rPr>
      <w:fldChar w:fldCharType="separate"/>
    </w:r>
    <w:r w:rsidRPr="005B6E38">
      <w:rPr>
        <w:caps/>
        <w:lang w:val="es-ES"/>
      </w:rPr>
      <w:t>2</w:t>
    </w:r>
    <w:r w:rsidRPr="005B6E38">
      <w:rPr>
        <w:caps/>
      </w:rPr>
      <w:fldChar w:fldCharType="end"/>
    </w:r>
  </w:p>
  <w:p w14:paraId="76211DA2" w14:textId="77777777" w:rsidR="00075967" w:rsidRDefault="0007596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0A6EB0" w14:textId="77777777" w:rsidR="00357545" w:rsidRDefault="00357545" w:rsidP="00075967">
      <w:pPr>
        <w:spacing w:after="0" w:line="240" w:lineRule="auto"/>
      </w:pPr>
      <w:r>
        <w:separator/>
      </w:r>
    </w:p>
  </w:footnote>
  <w:footnote w:type="continuationSeparator" w:id="0">
    <w:p w14:paraId="7C476500" w14:textId="77777777" w:rsidR="00357545" w:rsidRDefault="00357545" w:rsidP="0007596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AB3706"/>
    <w:multiLevelType w:val="hybridMultilevel"/>
    <w:tmpl w:val="5D3E774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F400C32"/>
    <w:multiLevelType w:val="hybridMultilevel"/>
    <w:tmpl w:val="3102793C"/>
    <w:lvl w:ilvl="0" w:tplc="240A0001">
      <w:start w:val="1"/>
      <w:numFmt w:val="bullet"/>
      <w:lvlText w:val=""/>
      <w:lvlJc w:val="left"/>
      <w:pPr>
        <w:ind w:left="785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" w15:restartNumberingAfterBreak="0">
    <w:nsid w:val="6F5E27F8"/>
    <w:multiLevelType w:val="hybridMultilevel"/>
    <w:tmpl w:val="F8E048A6"/>
    <w:lvl w:ilvl="0" w:tplc="2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4917424">
    <w:abstractNumId w:val="1"/>
  </w:num>
  <w:num w:numId="2" w16cid:durableId="1162283641">
    <w:abstractNumId w:val="0"/>
  </w:num>
  <w:num w:numId="3" w16cid:durableId="16489006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26E6"/>
    <w:rsid w:val="00075967"/>
    <w:rsid w:val="00174C05"/>
    <w:rsid w:val="001826E6"/>
    <w:rsid w:val="001B729E"/>
    <w:rsid w:val="001F6214"/>
    <w:rsid w:val="00357545"/>
    <w:rsid w:val="00394C7A"/>
    <w:rsid w:val="004F0977"/>
    <w:rsid w:val="005B6E38"/>
    <w:rsid w:val="008520BB"/>
    <w:rsid w:val="00A55135"/>
    <w:rsid w:val="00D04E67"/>
    <w:rsid w:val="00E01635"/>
    <w:rsid w:val="00FC6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F8E725"/>
  <w15:chartTrackingRefBased/>
  <w15:docId w15:val="{5785E6D3-7073-4587-8A56-F29D50891D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B50"/>
  </w:style>
  <w:style w:type="paragraph" w:styleId="Ttulo1">
    <w:name w:val="heading 1"/>
    <w:basedOn w:val="Normal"/>
    <w:next w:val="Normal"/>
    <w:link w:val="Ttulo1Car"/>
    <w:uiPriority w:val="9"/>
    <w:qFormat/>
    <w:rsid w:val="00174C05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74C05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82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82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82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82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82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82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82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74C05"/>
    <w:rPr>
      <w:rFonts w:ascii="Times New Roman" w:eastAsiaTheme="majorEastAsia" w:hAnsi="Times New Roman" w:cstheme="majorBidi"/>
      <w:b/>
      <w:color w:val="000000" w:themeColor="text1"/>
      <w:sz w:val="36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74C05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82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826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826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826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826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826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826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82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82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82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82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82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826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826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826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82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826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826E6"/>
    <w:rPr>
      <w:b/>
      <w:bCs/>
      <w:smallCaps/>
      <w:color w:val="0F4761" w:themeColor="accent1" w:themeShade="BF"/>
      <w:spacing w:val="5"/>
    </w:rPr>
  </w:style>
  <w:style w:type="paragraph" w:styleId="TtuloTDC">
    <w:name w:val="TOC Heading"/>
    <w:basedOn w:val="Ttulo1"/>
    <w:next w:val="Normal"/>
    <w:uiPriority w:val="39"/>
    <w:unhideWhenUsed/>
    <w:qFormat/>
    <w:rsid w:val="00FC6B50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FC6B50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FC6B50"/>
    <w:rPr>
      <w:color w:val="467886" w:themeColor="hyperlink"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174C05"/>
    <w:pPr>
      <w:spacing w:after="100"/>
      <w:ind w:left="240"/>
    </w:pPr>
  </w:style>
  <w:style w:type="paragraph" w:styleId="Encabezado">
    <w:name w:val="header"/>
    <w:basedOn w:val="Normal"/>
    <w:link w:val="EncabezadoCar"/>
    <w:uiPriority w:val="99"/>
    <w:unhideWhenUsed/>
    <w:rsid w:val="000759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75967"/>
  </w:style>
  <w:style w:type="paragraph" w:styleId="Piedepgina">
    <w:name w:val="footer"/>
    <w:basedOn w:val="Normal"/>
    <w:link w:val="PiedepginaCar"/>
    <w:uiPriority w:val="99"/>
    <w:unhideWhenUsed/>
    <w:rsid w:val="00075967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759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4</Pages>
  <Words>536</Words>
  <Characters>2951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Perdomo</dc:creator>
  <cp:keywords/>
  <dc:description/>
  <cp:lastModifiedBy>Samuel Perdomo</cp:lastModifiedBy>
  <cp:revision>5</cp:revision>
  <dcterms:created xsi:type="dcterms:W3CDTF">2026-04-11T17:53:00Z</dcterms:created>
  <dcterms:modified xsi:type="dcterms:W3CDTF">2026-04-11T19:16:00Z</dcterms:modified>
</cp:coreProperties>
</file>