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PLANTILLA DOCUMENTACIÓN CASOS DE USO</w:t>
      </w:r>
    </w:p>
    <w:tbl>
      <w:tblPr>
        <w:tblStyle w:val="Table1"/>
        <w:tblW w:w="2513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3"/>
        <w:gridCol w:w="2685"/>
        <w:gridCol w:w="860"/>
        <w:gridCol w:w="4253"/>
        <w:gridCol w:w="709"/>
        <w:gridCol w:w="287"/>
        <w:gridCol w:w="845"/>
        <w:gridCol w:w="709"/>
        <w:gridCol w:w="2267"/>
        <w:gridCol w:w="1111"/>
        <w:gridCol w:w="1156"/>
        <w:gridCol w:w="1739"/>
        <w:gridCol w:w="7812"/>
        <w:tblGridChange w:id="0">
          <w:tblGrid>
            <w:gridCol w:w="703"/>
            <w:gridCol w:w="2685"/>
            <w:gridCol w:w="860"/>
            <w:gridCol w:w="4253"/>
            <w:gridCol w:w="709"/>
            <w:gridCol w:w="287"/>
            <w:gridCol w:w="845"/>
            <w:gridCol w:w="709"/>
            <w:gridCol w:w="2267"/>
            <w:gridCol w:w="1111"/>
            <w:gridCol w:w="1156"/>
            <w:gridCol w:w="1739"/>
            <w:gridCol w:w="781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Agregar Producto</w:t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Documentar el caso de uso de  “Agregar un producto”.</w:t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Administrador,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Presentación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Documentar el caso de uso que tiene que realizar un administrador  para agregar un producto.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 de administrador, Base de datos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administrador logra crear un producto de manera exitosa.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Ricardo Polania, Samuel Pulgarin, César Adrián Negrón</w:t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16/07/2023</w:t>
            </w:r>
          </w:p>
        </w:tc>
        <w:tc>
          <w:tcPr>
            <w:gridSpan w:val="2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Actualizado por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e7e6e6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– Flujo Normal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 hace click en botón agregar producto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Muestra ventana con un formulario para ingresar datos de 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administrador ingresa datos requeridos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 hace click en botón guardar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 datos y los datos se guardan en la base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Muestra venta con mensaje “El producto (nombre-p) se guardó con éxito”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e7e6e6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– Flujo Alterno (Excepcional)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administrador ingresa datos invalidos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 hace click en botón guardar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valida datos y los datos no se guardan en la base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Muestra ventana con mensaje “Hubo algún error, vuelva a intentarlo 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 ( ocurrencias por Dia/semana/mes/año)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Mensualmente 2 veces</w:t>
            </w:r>
          </w:p>
        </w:tc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importancia (Vital, alta, baja)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Comentarios: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gridSpan w:val="12"/>
            <w:vAlign w:val="center"/>
          </w:tcPr>
          <w:p w:rsidR="00000000" w:rsidDel="00000000" w:rsidP="00000000" w:rsidRDefault="00000000" w:rsidRPr="00000000" w14:paraId="000001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sectPr>
      <w:pgSz w:h="12240" w:w="20160" w:orient="landscape"/>
      <w:pgMar w:bottom="1418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14B9F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21341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tulo">
    <w:name w:val="Title"/>
    <w:basedOn w:val="Normal"/>
    <w:next w:val="Normal"/>
    <w:link w:val="TtuloCar"/>
    <w:uiPriority w:val="10"/>
    <w:qFormat w:val="1"/>
    <w:rsid w:val="00826FF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26FF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0nIchjDbFH3aa4C663uNSBoMig==">CgMxLjA4AHIhMWVuYWJnbDlDZHYzM1owSWp6NWRGUDZMc2oySWZ2Um15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2021-04-30T16:17:00Z</dcterms:created>
  <dc:creator>Fosierras</dc:creator>
</cp:coreProperties>
</file>