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E35A2" w14:textId="484B630D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Applicated Universal Exponential Equation 4.0 for Exponential Loss Energy with Zeta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Percentation</w:t>
      </w:r>
      <w:proofErr w:type="spellEnd"/>
    </w:p>
    <w:p w14:paraId="409C78D8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DD4CD03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7C9BE0F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18D3AB7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123C4B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86B3BC" w14:textId="68727B69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7BBFED01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F438AD" w14:textId="0D484611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0D85F448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6F92F44" w14:textId="77777777" w:rsidR="00ED752D" w:rsidRPr="003C7E58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0973DFE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31D72B" w14:textId="77777777" w:rsidR="00ED752D" w:rsidRPr="003C7E58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1878AC" w14:textId="77777777" w:rsidR="00ED752D" w:rsidRPr="00A775A0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59DA1A93" w14:textId="77777777" w:rsidR="00ED752D" w:rsidRPr="00665773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E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- E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1F3A6D2B" w14:textId="77777777" w:rsidR="00ED752D" w:rsidRPr="00A775A0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F7AD673" w14:textId="77777777" w:rsidR="00ED752D" w:rsidRPr="001D2CFB" w:rsidRDefault="00ED752D" w:rsidP="00ED752D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p w14:paraId="795E7666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F12430" w14:textId="7B9B91DD" w:rsidR="00ED752D" w:rsidRPr="00906966" w:rsidRDefault="00ED752D" w:rsidP="00906966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=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=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lang w:val="id-ID"/>
                              </w:rPr>
                              <m:t>E + 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id-ID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hAnsi="Cambria Math"/>
                        <w:lang w:val="id-ID"/>
                      </w:rPr>
                      <m:t xml:space="preserve"> - 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 w:cs="Times New Roman"/>
                            <w:lang w:val="id-ID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eastAsiaTheme="minorEastAsia" w:hAnsi="Cambria Math" w:cs="Times New Roman"/>
                            <w:lang w:val="id-ID"/>
                          </w:rPr>
                          <m:t>n</m:t>
                        </m:r>
                      </m:sup>
                    </m:sSup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=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=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+ </m:t>
                                        </m:r>
                                        <m:d>
                                          <m:dPr>
                                            <m:begChr m:val="{"/>
                                            <m:endChr m:val="}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x × E × n</m:t>
                                            </m:r>
                                          </m:e>
                                        </m:d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- 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begChr m:val="{"/>
                                                <m:endChr m:val="}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>E × x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>n - 1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+ 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  <w:lang w:val="id-ID"/>
                                                      </w:rPr>
                                                      <m:t>2 × n</m:t>
                                                    </m:r>
                                                  </m:e>
                                                </m:d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 xml:space="preserve"> - 1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 xml:space="preserve"> +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x × E × n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 xml:space="preserve"> -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begChr m:val="{"/>
                                        <m:endChr m:val="}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>E × x</m:t>
                                        </m:r>
                                      </m:e>
                                    </m:d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>n - 1</m:t>
                                        </m:r>
                                      </m:e>
                                    </m:d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 xml:space="preserve"> +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E</m:t>
                                    </m:r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2 × n</m:t>
                                            </m:r>
                                          </m:e>
                                        </m:d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- 1</m:t>
                                        </m:r>
                                      </m:e>
                                    </m:d>
                                  </m:sup>
                                </m:sSup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906966" w:rsidRPr="0090696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7F196111" w14:textId="77777777" w:rsidR="00ED752D" w:rsidRPr="00906966" w:rsidRDefault="00ED752D" w:rsidP="00ED752D">
      <w:pPr>
        <w:spacing w:line="360" w:lineRule="auto"/>
        <w:jc w:val="center"/>
        <w:rPr>
          <w:lang w:val="id-ID"/>
        </w:rPr>
      </w:pPr>
    </w:p>
    <w:sectPr w:rsidR="00ED752D" w:rsidRPr="00906966" w:rsidSect="00ED752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2D"/>
    <w:rsid w:val="002501BA"/>
    <w:rsid w:val="0073219B"/>
    <w:rsid w:val="00906966"/>
    <w:rsid w:val="00ED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9DE57"/>
  <w15:chartTrackingRefBased/>
  <w15:docId w15:val="{CBAD6556-8607-426C-859F-E38C6F26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52D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D752D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D752D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D752D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D7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D7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D7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D7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D7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D7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D7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D7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D7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D752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D752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D752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D752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D752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D752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D752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D7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D7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D7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D7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D752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D752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D752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D7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D752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D7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</cp:revision>
  <cp:lastPrinted>2026-04-03T09:40:00Z</cp:lastPrinted>
  <dcterms:created xsi:type="dcterms:W3CDTF">2026-04-03T09:09:00Z</dcterms:created>
  <dcterms:modified xsi:type="dcterms:W3CDTF">2026-04-03T09:45:00Z</dcterms:modified>
</cp:coreProperties>
</file>