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F208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5A3CA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Samuel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Hasiholan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Omega Purba S Tr T </w:t>
      </w:r>
      <w:r w:rsidRPr="005A3CA3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5A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Luas 4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5A3C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CA3">
        <w:rPr>
          <w:rFonts w:ascii="Times New Roman" w:hAnsi="Times New Roman" w:cs="Times New Roman"/>
          <w:sz w:val="24"/>
          <w:szCs w:val="24"/>
        </w:rPr>
        <w:t>panjang</w:t>
      </w:r>
      <w:proofErr w:type="spellEnd"/>
    </w:p>
    <w:p w14:paraId="448EF2ED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5A3CA3">
        <w:rPr>
          <w:rFonts w:ascii="Times New Roman" w:eastAsiaTheme="minorEastAsia" w:hAnsi="Times New Roman" w:cs="Times New Roman"/>
          <w:sz w:val="24"/>
          <w:szCs w:val="24"/>
          <w:lang w:val="id-ID"/>
        </w:rPr>
        <w:t>by : Samuel Hasiholan Omega Purba, S. Tr. T.</w:t>
      </w:r>
    </w:p>
    <w:p w14:paraId="3B0A35A8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5A3CA3">
        <w:rPr>
          <w:rFonts w:ascii="Times New Roman" w:eastAsiaTheme="minorEastAsia" w:hAnsi="Times New Roman" w:cs="Times New Roman"/>
          <w:sz w:val="24"/>
          <w:szCs w:val="24"/>
          <w:lang w:val="id-ID"/>
        </w:rPr>
        <w:t>Teknik Elektro</w:t>
      </w:r>
    </w:p>
    <w:p w14:paraId="11B9336B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5A3CA3">
        <w:rPr>
          <w:rFonts w:ascii="Times New Roman" w:eastAsiaTheme="minorEastAsia" w:hAnsi="Times New Roman" w:cs="Times New Roman"/>
          <w:sz w:val="24"/>
          <w:szCs w:val="24"/>
          <w:lang w:val="id-ID"/>
        </w:rPr>
        <w:t>Prodi Teknik Robotika dan Kecerdasan buatan</w:t>
      </w:r>
    </w:p>
    <w:p w14:paraId="08F64AFE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5A3CA3">
        <w:rPr>
          <w:rFonts w:ascii="Times New Roman" w:eastAsiaTheme="minorEastAsia" w:hAnsi="Times New Roman" w:cs="Times New Roman"/>
          <w:sz w:val="24"/>
          <w:szCs w:val="24"/>
          <w:lang w:val="id-ID"/>
        </w:rPr>
        <w:t>Politeknik Negeri Batam</w:t>
      </w:r>
    </w:p>
    <w:p w14:paraId="6BA7B1CF" w14:textId="3D687C3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4 ×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Lingkaran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2 ×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Π-Purba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×a × t</m:t>
          </m:r>
        </m:oMath>
      </m:oMathPara>
    </w:p>
    <w:p w14:paraId="1B5D539A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4 ×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Lingkaran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4 ×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Segitiga sama Sisi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Π-Purba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den>
              </m:f>
            </m:e>
          </m:d>
        </m:oMath>
      </m:oMathPara>
    </w:p>
    <w:p w14:paraId="665D0918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Purba 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 Π</m:t>
              </m:r>
            </m:e>
          </m:d>
        </m:oMath>
      </m:oMathPara>
    </w:p>
    <w:p w14:paraId="1A32C8DE" w14:textId="77777777" w:rsidR="0060597E" w:rsidRPr="005A3CA3" w:rsidRDefault="0060597E" w:rsidP="005A3CA3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Purba 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4 - Π</m:t>
            </m:r>
          </m:e>
        </m:d>
      </m:oMath>
      <w:r w:rsidRPr="005A3CA3">
        <w:rPr>
          <w:rFonts w:ascii="Times New Roman" w:eastAsiaTheme="minorEastAsia" w:hAnsi="Times New Roman" w:cs="Times New Roman"/>
          <w:sz w:val="24"/>
          <w:szCs w:val="24"/>
          <w:lang w:val="id-ID"/>
        </w:rPr>
        <w:t>s</w:t>
      </w:r>
    </w:p>
    <w:p w14:paraId="2950BCC0" w14:textId="77777777" w:rsidR="0060597E" w:rsidRPr="005A3CA3" w:rsidRDefault="0060597E" w:rsidP="005A3C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Purba 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1965CBE6" w14:textId="77777777" w:rsidR="0060597E" w:rsidRPr="005A3CA3" w:rsidRDefault="0060597E" w:rsidP="005A3C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Purba 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28-22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e>
          </m:d>
        </m:oMath>
      </m:oMathPara>
    </w:p>
    <w:p w14:paraId="4D975556" w14:textId="6B3C3408" w:rsidR="0026744D" w:rsidRPr="005A3CA3" w:rsidRDefault="0060597E" w:rsidP="005A3C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Purba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sectPr w:rsidR="0026744D" w:rsidRPr="005A3CA3" w:rsidSect="009D0141">
      <w:pgSz w:w="12240" w:h="15840"/>
      <w:pgMar w:top="1701" w:right="2268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ED"/>
    <w:rsid w:val="0026744D"/>
    <w:rsid w:val="005A3CA3"/>
    <w:rsid w:val="0060597E"/>
    <w:rsid w:val="00B154ED"/>
    <w:rsid w:val="00D3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225E"/>
  <w15:chartTrackingRefBased/>
  <w15:docId w15:val="{DA2D3333-8B07-4CCA-B075-2FAA2264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6</cp:revision>
  <cp:lastPrinted>2025-09-13T00:59:00Z</cp:lastPrinted>
  <dcterms:created xsi:type="dcterms:W3CDTF">2025-09-13T00:56:00Z</dcterms:created>
  <dcterms:modified xsi:type="dcterms:W3CDTF">2025-09-13T01:03:00Z</dcterms:modified>
</cp:coreProperties>
</file>