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4F6CF" w14:textId="691B7B05" w:rsidR="00620C7C" w:rsidRDefault="00E405F2" w:rsidP="00E405F2">
      <w:pPr>
        <w:pStyle w:val="Ttulo1"/>
        <w:jc w:val="center"/>
      </w:pPr>
      <w:r>
        <w:t>¿Por qué un diagrama de clases sin patrones de diseño puede limitar la escalabilidad del software?</w:t>
      </w:r>
    </w:p>
    <w:p w14:paraId="5E4B6BF2" w14:textId="0E7909CB" w:rsidR="00E405F2" w:rsidRDefault="00E405F2" w:rsidP="00E405F2"/>
    <w:p w14:paraId="54797348" w14:textId="52487662" w:rsidR="00E405F2" w:rsidRDefault="00E405F2" w:rsidP="00E405F2"/>
    <w:p w14:paraId="40F276A7" w14:textId="30BEB179" w:rsidR="00E405F2" w:rsidRDefault="00E405F2" w:rsidP="00E405F2"/>
    <w:p w14:paraId="1EAB2967" w14:textId="0A7F9083" w:rsidR="00E405F2" w:rsidRDefault="00E405F2" w:rsidP="00E405F2">
      <w:pPr>
        <w:pStyle w:val="Ttulo1"/>
        <w:jc w:val="center"/>
      </w:pPr>
      <w:r>
        <w:t>Samuel Salazar Alzate</w:t>
      </w:r>
    </w:p>
    <w:p w14:paraId="5AD7B8B2" w14:textId="20D56CF7" w:rsidR="00E405F2" w:rsidRDefault="00E405F2" w:rsidP="00E405F2"/>
    <w:p w14:paraId="36C21393" w14:textId="4E75D20E" w:rsidR="00E405F2" w:rsidRDefault="00E405F2" w:rsidP="00E405F2"/>
    <w:p w14:paraId="19085342" w14:textId="6F6EBB3A" w:rsidR="00E405F2" w:rsidRDefault="00E405F2" w:rsidP="00E405F2"/>
    <w:p w14:paraId="59A60D91" w14:textId="7D3DF9F0" w:rsidR="00E405F2" w:rsidRDefault="00E405F2" w:rsidP="00E405F2">
      <w:pPr>
        <w:pStyle w:val="Ttulo1"/>
        <w:jc w:val="center"/>
      </w:pPr>
      <w:r>
        <w:t>Ficha: 3230441</w:t>
      </w:r>
    </w:p>
    <w:p w14:paraId="4A36895F" w14:textId="2940D0A3" w:rsidR="00E405F2" w:rsidRDefault="00E405F2" w:rsidP="00E405F2"/>
    <w:p w14:paraId="3690CFDD" w14:textId="6C83122C" w:rsidR="00E405F2" w:rsidRDefault="00E405F2" w:rsidP="00E405F2"/>
    <w:p w14:paraId="7B5D075C" w14:textId="12A2287C" w:rsidR="00E405F2" w:rsidRDefault="00E405F2" w:rsidP="00E405F2">
      <w:pPr>
        <w:pStyle w:val="Ttulo1"/>
        <w:jc w:val="center"/>
      </w:pPr>
      <w:r>
        <w:t>Instructor: Abdul Areiza</w:t>
      </w:r>
    </w:p>
    <w:p w14:paraId="1D6800B0" w14:textId="39EF28C5" w:rsidR="00E405F2" w:rsidRDefault="00E405F2" w:rsidP="00E405F2"/>
    <w:p w14:paraId="26FBD653" w14:textId="2659EFF1" w:rsidR="00E405F2" w:rsidRDefault="00E405F2" w:rsidP="00E405F2"/>
    <w:p w14:paraId="76955EE9" w14:textId="046A9724" w:rsidR="00E405F2" w:rsidRDefault="00E405F2" w:rsidP="00E405F2">
      <w:pPr>
        <w:pStyle w:val="Ttulo1"/>
        <w:jc w:val="center"/>
      </w:pPr>
      <w:r>
        <w:t>Itagui, Antioquia</w:t>
      </w:r>
    </w:p>
    <w:p w14:paraId="0834FF9F" w14:textId="77777777" w:rsidR="00E405F2" w:rsidRPr="00E405F2" w:rsidRDefault="00E405F2" w:rsidP="00E405F2"/>
    <w:p w14:paraId="4B7DE1A6" w14:textId="37468A07" w:rsidR="00E405F2" w:rsidRDefault="00E405F2" w:rsidP="00E405F2"/>
    <w:p w14:paraId="26406A6C" w14:textId="77777777" w:rsidR="00E405F2" w:rsidRDefault="00E405F2" w:rsidP="00E405F2"/>
    <w:p w14:paraId="193DE657" w14:textId="5E5146DA" w:rsidR="00E405F2" w:rsidRDefault="00E405F2" w:rsidP="00E405F2">
      <w:pPr>
        <w:pStyle w:val="Ttulo1"/>
        <w:jc w:val="center"/>
      </w:pPr>
      <w:r>
        <w:t>SENA</w:t>
      </w:r>
    </w:p>
    <w:p w14:paraId="2A8AF83C" w14:textId="103F77E5" w:rsidR="00E405F2" w:rsidRDefault="00E405F2" w:rsidP="00E405F2"/>
    <w:p w14:paraId="6DE74AAE" w14:textId="77777777" w:rsidR="00E405F2" w:rsidRDefault="00E405F2" w:rsidP="00E405F2"/>
    <w:p w14:paraId="639816C2" w14:textId="3061DD94" w:rsidR="00E405F2" w:rsidRDefault="00E405F2" w:rsidP="00E405F2"/>
    <w:p w14:paraId="357E510E" w14:textId="77777777" w:rsidR="00E405F2" w:rsidRDefault="00E405F2" w:rsidP="00E405F2"/>
    <w:p w14:paraId="39288B13" w14:textId="6D5E0750" w:rsidR="00E405F2" w:rsidRDefault="00E405F2" w:rsidP="00E405F2">
      <w:pPr>
        <w:pStyle w:val="Ttulo1"/>
        <w:jc w:val="center"/>
      </w:pPr>
      <w:r>
        <w:t>1</w:t>
      </w:r>
      <w:r w:rsidR="0044006D">
        <w:t>5</w:t>
      </w:r>
      <w:r>
        <w:t>/08/2025</w:t>
      </w:r>
    </w:p>
    <w:p w14:paraId="687B415F" w14:textId="70DE9C04" w:rsidR="00E405F2" w:rsidRDefault="00E405F2" w:rsidP="003D7F62">
      <w:pPr>
        <w:pStyle w:val="APA"/>
      </w:pPr>
      <w:r>
        <w:lastRenderedPageBreak/>
        <w:t xml:space="preserve">Un diagrama de clases sin patrones de diseño puede limitar la </w:t>
      </w:r>
      <w:r w:rsidRPr="003D7F62">
        <w:rPr>
          <w:rStyle w:val="Textoennegrita"/>
          <w:b w:val="0"/>
          <w:bCs w:val="0"/>
        </w:rPr>
        <w:t>escalabilidad</w:t>
      </w:r>
      <w:r>
        <w:t xml:space="preserve"> del software porque, aunque muestre las clases y sus relaciones, carece de estructuras pensadas para adaptarse y crecer de forma ordenada.</w:t>
      </w:r>
    </w:p>
    <w:p w14:paraId="5B87D61E" w14:textId="77777777" w:rsidR="00E405F2" w:rsidRDefault="00E405F2" w:rsidP="003D7F62">
      <w:pPr>
        <w:pStyle w:val="APA"/>
      </w:pPr>
      <w:r>
        <w:rPr>
          <w:rStyle w:val="Textoennegrita"/>
        </w:rPr>
        <w:t>Acoplamiento excesivo</w:t>
      </w:r>
    </w:p>
    <w:p w14:paraId="052E195D" w14:textId="77777777" w:rsidR="00E405F2" w:rsidRDefault="00E405F2" w:rsidP="003D7F62">
      <w:pPr>
        <w:pStyle w:val="APA"/>
        <w:numPr>
          <w:ilvl w:val="0"/>
          <w:numId w:val="4"/>
        </w:numPr>
      </w:pPr>
      <w:r>
        <w:t>Sin patrones, es común que las clases dependan demasiado unas de otras.</w:t>
      </w:r>
    </w:p>
    <w:p w14:paraId="548FBDCE" w14:textId="77777777" w:rsidR="00E405F2" w:rsidRDefault="00E405F2" w:rsidP="003D7F62">
      <w:pPr>
        <w:pStyle w:val="APA"/>
        <w:numPr>
          <w:ilvl w:val="0"/>
          <w:numId w:val="4"/>
        </w:numPr>
      </w:pPr>
      <w:r>
        <w:t>Esto significa que un cambio en una clase puede obligar a modificar muchas más, complicando el crecimiento del sistema.</w:t>
      </w:r>
    </w:p>
    <w:p w14:paraId="29716A71" w14:textId="77777777" w:rsidR="00E405F2" w:rsidRDefault="00E405F2" w:rsidP="003D7F62">
      <w:pPr>
        <w:pStyle w:val="APA"/>
      </w:pPr>
      <w:r>
        <w:rPr>
          <w:rStyle w:val="Textoennegrita"/>
        </w:rPr>
        <w:t>Baja reutilización de código</w:t>
      </w:r>
    </w:p>
    <w:p w14:paraId="7F0D4C63" w14:textId="77777777" w:rsidR="00E405F2" w:rsidRDefault="00E405F2" w:rsidP="003D7F62">
      <w:pPr>
        <w:pStyle w:val="APA"/>
        <w:numPr>
          <w:ilvl w:val="0"/>
          <w:numId w:val="5"/>
        </w:numPr>
      </w:pPr>
      <w:r>
        <w:t xml:space="preserve">Los patrones de diseño (como </w:t>
      </w:r>
      <w:r w:rsidRPr="003D7F62">
        <w:rPr>
          <w:rStyle w:val="nfasis"/>
          <w:i w:val="0"/>
          <w:iCs w:val="0"/>
        </w:rPr>
        <w:t>Factory</w:t>
      </w:r>
      <w:r>
        <w:t xml:space="preserve">, </w:t>
      </w:r>
      <w:r w:rsidRPr="003D7F62">
        <w:rPr>
          <w:rStyle w:val="nfasis"/>
          <w:i w:val="0"/>
          <w:iCs w:val="0"/>
        </w:rPr>
        <w:t>Strategy</w:t>
      </w:r>
      <w:r>
        <w:t xml:space="preserve">, </w:t>
      </w:r>
      <w:r w:rsidRPr="003D7F62">
        <w:rPr>
          <w:rStyle w:val="nfasis"/>
          <w:i w:val="0"/>
          <w:iCs w:val="0"/>
        </w:rPr>
        <w:t>Observer</w:t>
      </w:r>
      <w:r>
        <w:t>, etc.) ofrecen soluciones probadas para problemas recurrentes.</w:t>
      </w:r>
    </w:p>
    <w:p w14:paraId="3C385BEA" w14:textId="77777777" w:rsidR="00E405F2" w:rsidRDefault="00E405F2" w:rsidP="003D7F62">
      <w:pPr>
        <w:pStyle w:val="APA"/>
        <w:numPr>
          <w:ilvl w:val="0"/>
          <w:numId w:val="5"/>
        </w:numPr>
      </w:pPr>
      <w:r>
        <w:t>Si no se usan, se tiende a duplicar lógica o a crear clases demasiado específicas, lo que dificulta que el código sirva para nuevos casos.</w:t>
      </w:r>
    </w:p>
    <w:p w14:paraId="592AF3DA" w14:textId="77777777" w:rsidR="00E405F2" w:rsidRDefault="00E405F2" w:rsidP="003D7F62">
      <w:pPr>
        <w:pStyle w:val="APA"/>
      </w:pPr>
      <w:r>
        <w:rPr>
          <w:rStyle w:val="Textoennegrita"/>
        </w:rPr>
        <w:t>Falta de flexibilidad ante cambios futuros</w:t>
      </w:r>
    </w:p>
    <w:p w14:paraId="5FD9D5D9" w14:textId="77777777" w:rsidR="00E405F2" w:rsidRDefault="00E405F2" w:rsidP="003D7F62">
      <w:pPr>
        <w:pStyle w:val="APA"/>
        <w:numPr>
          <w:ilvl w:val="0"/>
          <w:numId w:val="6"/>
        </w:numPr>
      </w:pPr>
      <w:r>
        <w:t>Un diseño sin patrones suele estar pensado solo para los requisitos actuales.</w:t>
      </w:r>
    </w:p>
    <w:p w14:paraId="42EDD600" w14:textId="2BFF65E8" w:rsidR="00E405F2" w:rsidRDefault="00E405F2" w:rsidP="003D7F62">
      <w:pPr>
        <w:pStyle w:val="APA"/>
        <w:numPr>
          <w:ilvl w:val="0"/>
          <w:numId w:val="6"/>
        </w:numPr>
      </w:pPr>
      <w:r>
        <w:t>Si mañana se agregan nuevas funciones, será más costoso adaptarlo porque no se previó la extensión del comportamiento sin modificar el código existente (</w:t>
      </w:r>
      <w:r w:rsidRPr="003D7F62">
        <w:rPr>
          <w:rStyle w:val="nfasis"/>
          <w:i w:val="0"/>
          <w:iCs w:val="0"/>
        </w:rPr>
        <w:t>principio</w:t>
      </w:r>
      <w:r>
        <w:rPr>
          <w:rStyle w:val="nfasis"/>
        </w:rPr>
        <w:t xml:space="preserve"> </w:t>
      </w:r>
      <w:r w:rsidRPr="003D7F62">
        <w:rPr>
          <w:rStyle w:val="nfasis"/>
          <w:i w:val="0"/>
          <w:iCs w:val="0"/>
        </w:rPr>
        <w:t>abierto</w:t>
      </w:r>
      <w:r>
        <w:rPr>
          <w:rStyle w:val="nfasis"/>
        </w:rPr>
        <w:t>/</w:t>
      </w:r>
      <w:r w:rsidRPr="003D7F62">
        <w:rPr>
          <w:rStyle w:val="nfasis"/>
          <w:i w:val="0"/>
          <w:iCs w:val="0"/>
        </w:rPr>
        <w:t>cerrado</w:t>
      </w:r>
      <w:r>
        <w:t>).</w:t>
      </w:r>
    </w:p>
    <w:p w14:paraId="7FF539E9" w14:textId="7DBBAE88" w:rsidR="003D7F62" w:rsidRDefault="003D7F62" w:rsidP="003D7F62">
      <w:pPr>
        <w:pStyle w:val="APA"/>
      </w:pPr>
    </w:p>
    <w:p w14:paraId="2423803C" w14:textId="00FB35C6" w:rsidR="003D7F62" w:rsidRDefault="003D7F62" w:rsidP="003D7F62">
      <w:pPr>
        <w:pStyle w:val="APA"/>
      </w:pPr>
    </w:p>
    <w:p w14:paraId="404A9458" w14:textId="77777777" w:rsidR="003D7F62" w:rsidRDefault="003D7F62" w:rsidP="003D7F62">
      <w:pPr>
        <w:pStyle w:val="APA"/>
      </w:pPr>
    </w:p>
    <w:p w14:paraId="3937949E" w14:textId="77777777" w:rsidR="00E405F2" w:rsidRDefault="00E405F2" w:rsidP="003D7F62">
      <w:pPr>
        <w:pStyle w:val="APA"/>
      </w:pPr>
      <w:r>
        <w:rPr>
          <w:rStyle w:val="Textoennegrita"/>
        </w:rPr>
        <w:lastRenderedPageBreak/>
        <w:t>Problemas de mantenimiento</w:t>
      </w:r>
    </w:p>
    <w:p w14:paraId="244D4A57" w14:textId="6D73B802" w:rsidR="00E405F2" w:rsidRDefault="00E405F2" w:rsidP="003D7F62">
      <w:pPr>
        <w:pStyle w:val="APA"/>
        <w:numPr>
          <w:ilvl w:val="0"/>
          <w:numId w:val="7"/>
        </w:numPr>
      </w:pPr>
      <w:r>
        <w:t>La ausencia de estructuras reconocidas hace que cada desarrollador deba descifrar la lógica antes de tocarla.</w:t>
      </w:r>
    </w:p>
    <w:p w14:paraId="4429B662" w14:textId="77777777" w:rsidR="00E405F2" w:rsidRDefault="00E405F2" w:rsidP="003D7F62">
      <w:pPr>
        <w:pStyle w:val="APA"/>
        <w:numPr>
          <w:ilvl w:val="0"/>
          <w:numId w:val="7"/>
        </w:numPr>
      </w:pPr>
      <w:r>
        <w:t>Con patrones, el equipo reconoce rápidamente la intención del diseño y sabe dónde hacer cambios sin romper el resto.</w:t>
      </w:r>
    </w:p>
    <w:p w14:paraId="0F46B215" w14:textId="0F7C2ABA" w:rsidR="00E405F2" w:rsidRDefault="00E405F2" w:rsidP="003D7F62">
      <w:pPr>
        <w:pStyle w:val="APA"/>
      </w:pPr>
      <w:r>
        <w:rPr>
          <w:rStyle w:val="Textoennegrita"/>
        </w:rPr>
        <w:t>Riesgo de código espagueti</w:t>
      </w:r>
    </w:p>
    <w:p w14:paraId="1211E395" w14:textId="5BAB8F78" w:rsidR="00B655C1" w:rsidRDefault="00E405F2" w:rsidP="003D7F62">
      <w:pPr>
        <w:pStyle w:val="APA"/>
        <w:numPr>
          <w:ilvl w:val="0"/>
          <w:numId w:val="8"/>
        </w:numPr>
      </w:pPr>
      <w:r>
        <w:t>Sin una arquitectura clara, las dependencias crecen de manera desordenada, generando un sistema difícil de escalar o migrar a otras tecnologías.</w:t>
      </w:r>
    </w:p>
    <w:p w14:paraId="5FABC489" w14:textId="2B21A730" w:rsidR="003D7F62" w:rsidRDefault="003D7F62" w:rsidP="003D7F62">
      <w:pPr>
        <w:pStyle w:val="Ttulo1"/>
      </w:pPr>
      <w:r>
        <w:t>Ejemplo 1</w:t>
      </w:r>
    </w:p>
    <w:p w14:paraId="4517A365" w14:textId="27F80F4D" w:rsidR="00192456" w:rsidRPr="00192456" w:rsidRDefault="00192456" w:rsidP="00192456">
      <w:pPr>
        <w:pStyle w:val="APA"/>
      </w:pPr>
      <w:r>
        <w:t>La factura depende de las implementaciones de pago</w:t>
      </w:r>
    </w:p>
    <w:p w14:paraId="1FE68B18" w14:textId="06CB349A" w:rsidR="003D7F62" w:rsidRDefault="003D7F62" w:rsidP="003D7F62">
      <w:pPr>
        <w:pStyle w:val="NormalWeb"/>
      </w:pPr>
      <w:r w:rsidRPr="003D7F62">
        <w:rPr>
          <w:noProof/>
        </w:rPr>
        <w:drawing>
          <wp:inline distT="0" distB="0" distL="0" distR="0" wp14:anchorId="451A2527" wp14:editId="325CD174">
            <wp:extent cx="5286375" cy="29146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49" cy="291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14BE" w14:textId="77777777" w:rsidR="003D7F62" w:rsidRDefault="003D7F62" w:rsidP="003D7F62">
      <w:pPr>
        <w:pStyle w:val="NormalWeb"/>
      </w:pPr>
    </w:p>
    <w:p w14:paraId="73300E8B" w14:textId="77777777" w:rsidR="003D7F62" w:rsidRDefault="003D7F62" w:rsidP="003D7F62">
      <w:pPr>
        <w:pStyle w:val="NormalWeb"/>
      </w:pPr>
    </w:p>
    <w:p w14:paraId="5950E2E5" w14:textId="77777777" w:rsidR="003D7F62" w:rsidRDefault="003D7F62" w:rsidP="003D7F62">
      <w:pPr>
        <w:pStyle w:val="NormalWeb"/>
      </w:pPr>
    </w:p>
    <w:p w14:paraId="70A07911" w14:textId="77777777" w:rsidR="003D7F62" w:rsidRDefault="003D7F62" w:rsidP="003D7F62">
      <w:pPr>
        <w:pStyle w:val="NormalWeb"/>
      </w:pPr>
    </w:p>
    <w:p w14:paraId="06330AC3" w14:textId="33F4B298" w:rsidR="003D7F62" w:rsidRDefault="003D7F62" w:rsidP="003D7F62">
      <w:pPr>
        <w:pStyle w:val="Ttulo1"/>
      </w:pPr>
      <w:r>
        <w:t>Ejemplo 2</w:t>
      </w:r>
    </w:p>
    <w:p w14:paraId="4D7441D7" w14:textId="0AF9C5B0" w:rsidR="00192456" w:rsidRPr="00192456" w:rsidRDefault="00192456" w:rsidP="00192456">
      <w:pPr>
        <w:pStyle w:val="APA"/>
      </w:pPr>
      <w:r>
        <w:t>Cada modulo esta llamando directamente al inventario</w:t>
      </w:r>
    </w:p>
    <w:p w14:paraId="2B348BC0" w14:textId="1376F9EA" w:rsidR="003D7F62" w:rsidRDefault="003D7F62" w:rsidP="003D7F62">
      <w:pPr>
        <w:pStyle w:val="NormalWeb"/>
      </w:pPr>
      <w:r w:rsidRPr="003D7F62">
        <w:rPr>
          <w:noProof/>
        </w:rPr>
        <w:drawing>
          <wp:inline distT="0" distB="0" distL="0" distR="0" wp14:anchorId="565E3A4F" wp14:editId="62CB61FD">
            <wp:extent cx="5612130" cy="3537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4302" w14:textId="2F09A408" w:rsidR="00B655C1" w:rsidRDefault="00B655C1" w:rsidP="003D7F62">
      <w:pPr>
        <w:pStyle w:val="Ttulo1"/>
      </w:pPr>
      <w:r>
        <w:t>Conclusión</w:t>
      </w:r>
    </w:p>
    <w:p w14:paraId="3185891B" w14:textId="77777777" w:rsidR="00B655C1" w:rsidRDefault="00B655C1" w:rsidP="003D7F62">
      <w:pPr>
        <w:pStyle w:val="APA"/>
      </w:pPr>
      <w:r>
        <w:t>Un diagrama de clases sin patrones es una foto estática de relaciones, pero carece de la semántica de extensión, contratos y roles que facilitan la evolución. Los patrones de diseño, usados con criterio, convierten esos diagramas en planes de crecimiento que reducen costes futuros y mejoran la colaboración.</w:t>
      </w:r>
    </w:p>
    <w:p w14:paraId="557A79C7" w14:textId="77777777" w:rsidR="00E405F2" w:rsidRPr="00E405F2" w:rsidRDefault="00E405F2" w:rsidP="00E405F2"/>
    <w:sectPr w:rsidR="00E405F2" w:rsidRPr="00E405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611A1"/>
    <w:multiLevelType w:val="multilevel"/>
    <w:tmpl w:val="F69EC19C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8E066E"/>
    <w:multiLevelType w:val="multilevel"/>
    <w:tmpl w:val="C726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2F725CBA"/>
    <w:multiLevelType w:val="hybridMultilevel"/>
    <w:tmpl w:val="2476505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D73D6D"/>
    <w:multiLevelType w:val="hybridMultilevel"/>
    <w:tmpl w:val="9F06583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806D0E"/>
    <w:multiLevelType w:val="hybridMultilevel"/>
    <w:tmpl w:val="F296FE6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2A7ECA"/>
    <w:multiLevelType w:val="hybridMultilevel"/>
    <w:tmpl w:val="E45AD3F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D1F04D0"/>
    <w:multiLevelType w:val="hybridMultilevel"/>
    <w:tmpl w:val="1AA8E5C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3958268">
    <w:abstractNumId w:val="2"/>
  </w:num>
  <w:num w:numId="2" w16cid:durableId="2118333070">
    <w:abstractNumId w:val="0"/>
  </w:num>
  <w:num w:numId="3" w16cid:durableId="1332416549">
    <w:abstractNumId w:val="1"/>
  </w:num>
  <w:num w:numId="4" w16cid:durableId="2078277981">
    <w:abstractNumId w:val="7"/>
  </w:num>
  <w:num w:numId="5" w16cid:durableId="1398164255">
    <w:abstractNumId w:val="3"/>
  </w:num>
  <w:num w:numId="6" w16cid:durableId="1708792631">
    <w:abstractNumId w:val="5"/>
  </w:num>
  <w:num w:numId="7" w16cid:durableId="1446653082">
    <w:abstractNumId w:val="4"/>
  </w:num>
  <w:num w:numId="8" w16cid:durableId="9038356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F2"/>
    <w:rsid w:val="00192456"/>
    <w:rsid w:val="003D7F62"/>
    <w:rsid w:val="0044006D"/>
    <w:rsid w:val="00620C7C"/>
    <w:rsid w:val="00712379"/>
    <w:rsid w:val="00B655C1"/>
    <w:rsid w:val="00D822FC"/>
    <w:rsid w:val="00E4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087C2"/>
  <w15:chartTrackingRefBased/>
  <w15:docId w15:val="{324160E5-C4CB-40C5-9A4B-B1CE3107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0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405F2"/>
    <w:rPr>
      <w:b/>
      <w:bCs/>
    </w:rPr>
  </w:style>
  <w:style w:type="character" w:styleId="nfasis">
    <w:name w:val="Emphasis"/>
    <w:basedOn w:val="Fuentedeprrafopredeter"/>
    <w:uiPriority w:val="20"/>
    <w:qFormat/>
    <w:rsid w:val="00E405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5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325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2</cp:revision>
  <dcterms:created xsi:type="dcterms:W3CDTF">2025-08-12T20:56:00Z</dcterms:created>
  <dcterms:modified xsi:type="dcterms:W3CDTF">2025-08-15T20:10:00Z</dcterms:modified>
</cp:coreProperties>
</file>