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E2924" w14:textId="1882BF28" w:rsidR="007E1633" w:rsidRDefault="007E1633" w:rsidP="007E1633">
      <w:pPr>
        <w:pStyle w:val="Ttulo1"/>
        <w:jc w:val="center"/>
      </w:pPr>
      <w:r>
        <w:t>Scratch</w:t>
      </w:r>
    </w:p>
    <w:p w14:paraId="6AEC1528" w14:textId="7DF47F23" w:rsidR="007E1633" w:rsidRDefault="007E1633" w:rsidP="007E1633"/>
    <w:p w14:paraId="27BE593A" w14:textId="4C71D51F" w:rsidR="007E1633" w:rsidRDefault="007E1633" w:rsidP="007E1633"/>
    <w:p w14:paraId="4609D1F0" w14:textId="01C7CF90" w:rsidR="007E1633" w:rsidRDefault="007E1633" w:rsidP="007E1633"/>
    <w:p w14:paraId="697285F3" w14:textId="6989B5C9" w:rsidR="007E1633" w:rsidRDefault="007E1633" w:rsidP="007E1633"/>
    <w:p w14:paraId="630FD02F" w14:textId="06426987" w:rsidR="007E1633" w:rsidRDefault="007E1633" w:rsidP="007E1633">
      <w:pPr>
        <w:pStyle w:val="Ttulo1"/>
        <w:jc w:val="center"/>
      </w:pPr>
      <w:r>
        <w:t>Samuel Salazar Alzate</w:t>
      </w:r>
    </w:p>
    <w:p w14:paraId="3CD72461" w14:textId="249B69E4" w:rsidR="007E1633" w:rsidRDefault="007E1633" w:rsidP="007E1633"/>
    <w:p w14:paraId="793A22B2" w14:textId="465202D2" w:rsidR="007E1633" w:rsidRDefault="007E1633" w:rsidP="007E1633"/>
    <w:p w14:paraId="53430B61" w14:textId="4E1860F4" w:rsidR="007E1633" w:rsidRDefault="007E1633" w:rsidP="007E1633"/>
    <w:p w14:paraId="184C4CE1" w14:textId="422E1E38" w:rsidR="007E1633" w:rsidRDefault="007E1633" w:rsidP="007E1633"/>
    <w:p w14:paraId="7E4A12F2" w14:textId="00A6BBF6" w:rsidR="007E1633" w:rsidRDefault="007E1633" w:rsidP="007E1633">
      <w:pPr>
        <w:pStyle w:val="Ttulo1"/>
        <w:jc w:val="center"/>
      </w:pPr>
      <w:r>
        <w:t>Ficha: 3230441</w:t>
      </w:r>
    </w:p>
    <w:p w14:paraId="17857A4D" w14:textId="76B19CB5" w:rsidR="007E1633" w:rsidRDefault="007E1633" w:rsidP="007E1633"/>
    <w:p w14:paraId="16D5D510" w14:textId="245B8814" w:rsidR="007E1633" w:rsidRDefault="007E1633" w:rsidP="007E1633"/>
    <w:p w14:paraId="668022C2" w14:textId="5CC24EDB" w:rsidR="007E1633" w:rsidRDefault="007E1633" w:rsidP="007E1633"/>
    <w:p w14:paraId="2558145B" w14:textId="3F11B702" w:rsidR="007E1633" w:rsidRDefault="007E1633" w:rsidP="007E1633"/>
    <w:p w14:paraId="25A69A4D" w14:textId="037A35E5" w:rsidR="007E1633" w:rsidRDefault="007E1633" w:rsidP="007E1633"/>
    <w:p w14:paraId="10221361" w14:textId="66A43BCE" w:rsidR="007E1633" w:rsidRDefault="007E1633" w:rsidP="007E1633">
      <w:pPr>
        <w:pStyle w:val="Ttulo1"/>
        <w:jc w:val="center"/>
      </w:pPr>
      <w:r>
        <w:t>Instructor: Eliana Patiño</w:t>
      </w:r>
    </w:p>
    <w:p w14:paraId="45972A13" w14:textId="5335E561" w:rsidR="007E1633" w:rsidRDefault="007E1633" w:rsidP="007E1633"/>
    <w:p w14:paraId="55ADA935" w14:textId="34A1071B" w:rsidR="007E1633" w:rsidRDefault="007E1633" w:rsidP="007E1633"/>
    <w:p w14:paraId="209A5753" w14:textId="6F37CBD9" w:rsidR="007E1633" w:rsidRDefault="007E1633" w:rsidP="007E1633">
      <w:pPr>
        <w:pStyle w:val="Ttulo1"/>
        <w:jc w:val="center"/>
      </w:pPr>
      <w:r>
        <w:t>SENA</w:t>
      </w:r>
    </w:p>
    <w:p w14:paraId="2523BE2B" w14:textId="67433A4E" w:rsidR="007E1633" w:rsidRDefault="007E1633" w:rsidP="007E1633"/>
    <w:p w14:paraId="57464528" w14:textId="77777777" w:rsidR="007E1633" w:rsidRDefault="007E1633" w:rsidP="007E1633"/>
    <w:p w14:paraId="19ED39BF" w14:textId="3CCD192C" w:rsidR="007E1633" w:rsidRDefault="007E1633" w:rsidP="007E1633"/>
    <w:p w14:paraId="234B9416" w14:textId="257CE76F" w:rsidR="007E1633" w:rsidRDefault="007E1633" w:rsidP="007E1633"/>
    <w:p w14:paraId="43C76630" w14:textId="53A8299C" w:rsidR="007E1633" w:rsidRDefault="007E1633" w:rsidP="007E1633"/>
    <w:p w14:paraId="75512E45" w14:textId="036463CD" w:rsidR="007E1633" w:rsidRDefault="007E1633" w:rsidP="007E1633">
      <w:pPr>
        <w:pStyle w:val="Ttulo1"/>
        <w:jc w:val="center"/>
      </w:pPr>
      <w:r>
        <w:t>15/08/2025</w:t>
      </w:r>
    </w:p>
    <w:p w14:paraId="45ED0930" w14:textId="318D86DA" w:rsidR="001E13C6" w:rsidRPr="001E13C6" w:rsidRDefault="002C05DB" w:rsidP="001E13C6">
      <w:pPr>
        <w:pStyle w:val="Ttulo1"/>
        <w:rPr>
          <w:rStyle w:val="Ttulo1Car"/>
          <w:b/>
          <w:bCs/>
        </w:rPr>
      </w:pPr>
      <w:r w:rsidRPr="001E13C6">
        <w:lastRenderedPageBreak/>
        <w:t>1. ¿Es posible programar sin tener los conocimientos básicos?</w:t>
      </w:r>
    </w:p>
    <w:p w14:paraId="50A5A2B3" w14:textId="79EAF605" w:rsidR="002C05DB" w:rsidRPr="002C05DB" w:rsidRDefault="002C05DB" w:rsidP="00740091">
      <w:pPr>
        <w:pStyle w:val="APA"/>
        <w:rPr>
          <w:lang w:eastAsia="es-CO"/>
        </w:rPr>
      </w:pPr>
      <w:r w:rsidRPr="002C05DB">
        <w:rPr>
          <w:lang w:eastAsia="es-CO"/>
        </w:rPr>
        <w:t>Sí, es posible, pero con ciertas limitaciones. Plataformas como Scratch permiten programar de manera intuitiva sin conocimientos previos, usando bloques gráficos que reducen la complejidad del código. Sin embargo, conocer conceptos básicos mejora la comprensión, la lógica y la capacidad de resolver problemas más complejos.</w:t>
      </w:r>
    </w:p>
    <w:p w14:paraId="7D5F8F68" w14:textId="5FE01F13" w:rsidR="002C05DB" w:rsidRPr="002C05DB" w:rsidRDefault="002C05DB" w:rsidP="00740091">
      <w:pPr>
        <w:pStyle w:val="Ttulo1"/>
        <w:rPr>
          <w:lang w:eastAsia="es-CO"/>
        </w:rPr>
      </w:pPr>
    </w:p>
    <w:p w14:paraId="378DC327" w14:textId="77777777" w:rsidR="001E13C6" w:rsidRDefault="002C05DB" w:rsidP="00740091">
      <w:pPr>
        <w:pStyle w:val="Ttulo1"/>
        <w:rPr>
          <w:lang w:eastAsia="es-CO"/>
        </w:rPr>
      </w:pPr>
      <w:proofErr w:type="gramStart"/>
      <w:r w:rsidRPr="002C05DB">
        <w:rPr>
          <w:lang w:eastAsia="es-CO"/>
        </w:rPr>
        <w:t>2.¿</w:t>
      </w:r>
      <w:proofErr w:type="gramEnd"/>
      <w:r w:rsidRPr="002C05DB">
        <w:rPr>
          <w:lang w:eastAsia="es-CO"/>
        </w:rPr>
        <w:t>Qué entendemos por Scratch?</w:t>
      </w:r>
    </w:p>
    <w:p w14:paraId="560D7593" w14:textId="415D68E4" w:rsidR="002C05DB" w:rsidRPr="002C05DB" w:rsidRDefault="002C05DB" w:rsidP="00740091">
      <w:pPr>
        <w:pStyle w:val="Ttulo1"/>
        <w:rPr>
          <w:lang w:eastAsia="es-CO"/>
        </w:rPr>
      </w:pPr>
      <w:r w:rsidRPr="00740091">
        <w:rPr>
          <w:rStyle w:val="APACar"/>
          <w:b w:val="0"/>
          <w:bCs w:val="0"/>
        </w:rPr>
        <w:t>Scratch es un entorno de programación visual desarrollado por el MIT que permite crear proyectos interactivos como juegos, historias y animaciones arrastrando y encajando bloques de código, sin necesidad de aprender un lenguaje tradicional.</w:t>
      </w:r>
    </w:p>
    <w:p w14:paraId="5D647EB6" w14:textId="79212299" w:rsidR="002C05DB" w:rsidRPr="002C05DB" w:rsidRDefault="002C05DB" w:rsidP="00740091">
      <w:pPr>
        <w:pStyle w:val="APA"/>
        <w:rPr>
          <w:lang w:eastAsia="es-CO"/>
        </w:rPr>
      </w:pPr>
    </w:p>
    <w:p w14:paraId="735E050C" w14:textId="77777777" w:rsidR="002C05DB" w:rsidRPr="002C05DB" w:rsidRDefault="002C05DB" w:rsidP="001E13C6">
      <w:pPr>
        <w:pStyle w:val="Ttulo1"/>
        <w:rPr>
          <w:lang w:eastAsia="es-CO"/>
        </w:rPr>
      </w:pPr>
      <w:r w:rsidRPr="002C05DB">
        <w:rPr>
          <w:lang w:eastAsia="es-CO"/>
        </w:rPr>
        <w:t>3. ¿Cuáles son las herramientas que me ayudan a programar en Scratch?</w:t>
      </w:r>
    </w:p>
    <w:p w14:paraId="25E6D745" w14:textId="77777777" w:rsidR="001E13C6" w:rsidRDefault="002C05DB" w:rsidP="00740091">
      <w:pPr>
        <w:pStyle w:val="APA"/>
        <w:rPr>
          <w:lang w:eastAsia="es-CO"/>
        </w:rPr>
      </w:pPr>
      <w:r w:rsidRPr="002C05DB">
        <w:rPr>
          <w:b/>
          <w:bCs/>
          <w:lang w:eastAsia="es-CO"/>
        </w:rPr>
        <w:t>Bloques de programación</w:t>
      </w:r>
      <w:r w:rsidRPr="002C05DB">
        <w:rPr>
          <w:lang w:eastAsia="es-CO"/>
        </w:rPr>
        <w:t xml:space="preserve"> (movimiento, apariencia, sonido, eventos, control,</w:t>
      </w:r>
    </w:p>
    <w:p w14:paraId="78F4A401" w14:textId="52ABDA69" w:rsidR="002C05DB" w:rsidRPr="002C05DB" w:rsidRDefault="002C05DB" w:rsidP="00740091">
      <w:pPr>
        <w:pStyle w:val="APA"/>
        <w:rPr>
          <w:lang w:eastAsia="es-CO"/>
        </w:rPr>
      </w:pPr>
      <w:r w:rsidRPr="002C05DB">
        <w:rPr>
          <w:lang w:eastAsia="es-CO"/>
        </w:rPr>
        <w:t>sensores, operadores y variables).</w:t>
      </w:r>
    </w:p>
    <w:p w14:paraId="5C44A3F0" w14:textId="77777777" w:rsidR="002C05DB" w:rsidRPr="002C05DB" w:rsidRDefault="002C05DB" w:rsidP="00740091">
      <w:pPr>
        <w:pStyle w:val="APA"/>
        <w:rPr>
          <w:lang w:eastAsia="es-CO"/>
        </w:rPr>
      </w:pPr>
      <w:r w:rsidRPr="002C05DB">
        <w:rPr>
          <w:b/>
          <w:bCs/>
          <w:lang w:eastAsia="es-CO"/>
        </w:rPr>
        <w:t>Escenario</w:t>
      </w:r>
      <w:r w:rsidRPr="002C05DB">
        <w:rPr>
          <w:lang w:eastAsia="es-CO"/>
        </w:rPr>
        <w:t xml:space="preserve"> (donde se visualizan las acciones de los </w:t>
      </w:r>
      <w:proofErr w:type="spellStart"/>
      <w:r w:rsidRPr="002C05DB">
        <w:rPr>
          <w:lang w:eastAsia="es-CO"/>
        </w:rPr>
        <w:t>sprites</w:t>
      </w:r>
      <w:proofErr w:type="spellEnd"/>
      <w:r w:rsidRPr="002C05DB">
        <w:rPr>
          <w:lang w:eastAsia="es-CO"/>
        </w:rPr>
        <w:t>).</w:t>
      </w:r>
    </w:p>
    <w:p w14:paraId="5052057A" w14:textId="77777777" w:rsidR="002C05DB" w:rsidRPr="002C05DB" w:rsidRDefault="002C05DB" w:rsidP="00740091">
      <w:pPr>
        <w:pStyle w:val="APA"/>
        <w:rPr>
          <w:lang w:eastAsia="es-CO"/>
        </w:rPr>
      </w:pPr>
      <w:r w:rsidRPr="002C05DB">
        <w:rPr>
          <w:b/>
          <w:bCs/>
          <w:lang w:eastAsia="es-CO"/>
        </w:rPr>
        <w:t>Área de scripts</w:t>
      </w:r>
      <w:r w:rsidRPr="002C05DB">
        <w:rPr>
          <w:lang w:eastAsia="es-CO"/>
        </w:rPr>
        <w:t xml:space="preserve"> (donde se colocan y conectan los bloques para programar).</w:t>
      </w:r>
    </w:p>
    <w:p w14:paraId="75A90A9C" w14:textId="77777777" w:rsidR="002C05DB" w:rsidRPr="002C05DB" w:rsidRDefault="002C05DB" w:rsidP="00740091">
      <w:pPr>
        <w:pStyle w:val="APA"/>
        <w:rPr>
          <w:lang w:eastAsia="es-CO"/>
        </w:rPr>
      </w:pPr>
      <w:r w:rsidRPr="002C05DB">
        <w:rPr>
          <w:b/>
          <w:bCs/>
          <w:lang w:eastAsia="es-CO"/>
        </w:rPr>
        <w:t xml:space="preserve">Panel de </w:t>
      </w:r>
      <w:proofErr w:type="spellStart"/>
      <w:r w:rsidRPr="002C05DB">
        <w:rPr>
          <w:b/>
          <w:bCs/>
          <w:lang w:eastAsia="es-CO"/>
        </w:rPr>
        <w:t>Sprites</w:t>
      </w:r>
      <w:proofErr w:type="spellEnd"/>
      <w:r w:rsidRPr="002C05DB">
        <w:rPr>
          <w:lang w:eastAsia="es-CO"/>
        </w:rPr>
        <w:t xml:space="preserve"> (para elegir, añadir o modificar personajes y objetos).</w:t>
      </w:r>
    </w:p>
    <w:p w14:paraId="7108F516" w14:textId="77777777" w:rsidR="002C05DB" w:rsidRPr="002C05DB" w:rsidRDefault="002C05DB" w:rsidP="00740091">
      <w:pPr>
        <w:pStyle w:val="APA"/>
        <w:rPr>
          <w:lang w:eastAsia="es-CO"/>
        </w:rPr>
      </w:pPr>
      <w:r w:rsidRPr="002C05DB">
        <w:rPr>
          <w:b/>
          <w:bCs/>
          <w:lang w:eastAsia="es-CO"/>
        </w:rPr>
        <w:t>Editor de disfraces</w:t>
      </w:r>
      <w:r w:rsidRPr="002C05DB">
        <w:rPr>
          <w:lang w:eastAsia="es-CO"/>
        </w:rPr>
        <w:t xml:space="preserve"> (para personalizar la apariencia de los </w:t>
      </w:r>
      <w:proofErr w:type="spellStart"/>
      <w:r w:rsidRPr="002C05DB">
        <w:rPr>
          <w:lang w:eastAsia="es-CO"/>
        </w:rPr>
        <w:t>sprites</w:t>
      </w:r>
      <w:proofErr w:type="spellEnd"/>
      <w:r w:rsidRPr="002C05DB">
        <w:rPr>
          <w:lang w:eastAsia="es-CO"/>
        </w:rPr>
        <w:t>).</w:t>
      </w:r>
    </w:p>
    <w:p w14:paraId="7FAF34EA" w14:textId="77777777" w:rsidR="002C05DB" w:rsidRPr="002C05DB" w:rsidRDefault="002C05DB" w:rsidP="00740091">
      <w:pPr>
        <w:pStyle w:val="APA"/>
        <w:rPr>
          <w:lang w:eastAsia="es-CO"/>
        </w:rPr>
      </w:pPr>
      <w:r w:rsidRPr="002C05DB">
        <w:rPr>
          <w:b/>
          <w:bCs/>
          <w:lang w:eastAsia="es-CO"/>
        </w:rPr>
        <w:t>Editor de sonidos</w:t>
      </w:r>
      <w:r w:rsidRPr="002C05DB">
        <w:rPr>
          <w:lang w:eastAsia="es-CO"/>
        </w:rPr>
        <w:t xml:space="preserve"> (para grabar o cargar efectos y música).</w:t>
      </w:r>
    </w:p>
    <w:p w14:paraId="7F8DF2CF" w14:textId="07393AA3" w:rsidR="002C05DB" w:rsidRPr="002C05DB" w:rsidRDefault="002C05DB" w:rsidP="00740091">
      <w:pPr>
        <w:pStyle w:val="APA"/>
        <w:rPr>
          <w:lang w:eastAsia="es-CO"/>
        </w:rPr>
      </w:pPr>
    </w:p>
    <w:p w14:paraId="03A8EE82" w14:textId="77777777" w:rsidR="002C05DB" w:rsidRPr="002C05DB" w:rsidRDefault="002C05DB" w:rsidP="001E13C6">
      <w:pPr>
        <w:pStyle w:val="Ttulo1"/>
        <w:rPr>
          <w:lang w:eastAsia="es-CO"/>
        </w:rPr>
      </w:pPr>
      <w:r w:rsidRPr="002C05DB">
        <w:rPr>
          <w:lang w:eastAsia="es-CO"/>
        </w:rPr>
        <w:lastRenderedPageBreak/>
        <w:t>4. Tres conceptos a partir del texto:</w:t>
      </w:r>
    </w:p>
    <w:p w14:paraId="02D295B9" w14:textId="6E403AA9" w:rsidR="002C05DB" w:rsidRPr="002C05DB" w:rsidRDefault="002C05DB" w:rsidP="001E13C6">
      <w:pPr>
        <w:pStyle w:val="APA"/>
        <w:numPr>
          <w:ilvl w:val="0"/>
          <w:numId w:val="7"/>
        </w:numPr>
        <w:rPr>
          <w:lang w:eastAsia="es-CO"/>
        </w:rPr>
      </w:pPr>
      <w:r w:rsidRPr="002C05DB">
        <w:rPr>
          <w:lang w:eastAsia="es-CO"/>
        </w:rPr>
        <w:t>Scratch es una herramienta de programación visual que fomenta la creatividad y el</w:t>
      </w:r>
      <w:r w:rsidR="001E13C6">
        <w:rPr>
          <w:lang w:eastAsia="es-CO"/>
        </w:rPr>
        <w:t xml:space="preserve"> </w:t>
      </w:r>
      <w:r w:rsidRPr="002C05DB">
        <w:rPr>
          <w:lang w:eastAsia="es-CO"/>
        </w:rPr>
        <w:t>pensamiento lógico mediante el uso de bloques gráficos fáciles de entender.</w:t>
      </w:r>
    </w:p>
    <w:p w14:paraId="63C678ED" w14:textId="77777777" w:rsidR="002C05DB" w:rsidRPr="002C05DB" w:rsidRDefault="002C05DB" w:rsidP="001E13C6">
      <w:pPr>
        <w:pStyle w:val="APA"/>
        <w:numPr>
          <w:ilvl w:val="0"/>
          <w:numId w:val="7"/>
        </w:numPr>
        <w:rPr>
          <w:lang w:eastAsia="es-CO"/>
        </w:rPr>
      </w:pPr>
      <w:r w:rsidRPr="002C05DB">
        <w:rPr>
          <w:lang w:eastAsia="es-CO"/>
        </w:rPr>
        <w:t>Es una comunidad en línea donde los usuarios pueden compartir proyectos, aprender de otros y colaborar en nuevas creaciones.</w:t>
      </w:r>
    </w:p>
    <w:p w14:paraId="501A0812" w14:textId="77777777" w:rsidR="002C05DB" w:rsidRPr="002C05DB" w:rsidRDefault="002C05DB" w:rsidP="001E13C6">
      <w:pPr>
        <w:pStyle w:val="APA"/>
        <w:numPr>
          <w:ilvl w:val="0"/>
          <w:numId w:val="7"/>
        </w:numPr>
        <w:rPr>
          <w:lang w:eastAsia="es-CO"/>
        </w:rPr>
      </w:pPr>
      <w:r w:rsidRPr="002C05DB">
        <w:rPr>
          <w:lang w:eastAsia="es-CO"/>
        </w:rPr>
        <w:t>Es una plataforma educativa que facilita la comprensión de la programación a personas sin experiencia, especialmente a jóvenes, mediante un entorno amigable e interactivo.</w:t>
      </w:r>
    </w:p>
    <w:p w14:paraId="11B48192" w14:textId="398B2B80" w:rsidR="002C05DB" w:rsidRPr="002C05DB" w:rsidRDefault="002C05DB" w:rsidP="00740091">
      <w:pPr>
        <w:pStyle w:val="APA"/>
        <w:rPr>
          <w:lang w:eastAsia="es-CO"/>
        </w:rPr>
      </w:pPr>
    </w:p>
    <w:p w14:paraId="6AC6B5CB" w14:textId="77777777" w:rsidR="001E13C6" w:rsidRPr="001E13C6" w:rsidRDefault="002C05DB" w:rsidP="001E13C6">
      <w:pPr>
        <w:pStyle w:val="Ttulo1"/>
        <w:rPr>
          <w:rStyle w:val="Ttulo1Car"/>
          <w:b/>
          <w:bCs/>
        </w:rPr>
      </w:pPr>
      <w:r w:rsidRPr="001E13C6">
        <w:t>5. Complementación de 1 concepto a partir de las imágenes:</w:t>
      </w:r>
    </w:p>
    <w:p w14:paraId="54DB6826" w14:textId="3C06C52A" w:rsidR="002C05DB" w:rsidRPr="002C05DB" w:rsidRDefault="002C05DB" w:rsidP="001E13C6">
      <w:pPr>
        <w:pStyle w:val="APA"/>
        <w:ind w:firstLine="0"/>
        <w:rPr>
          <w:lang w:eastAsia="es-CO"/>
        </w:rPr>
      </w:pPr>
      <w:r w:rsidRPr="002C05DB">
        <w:rPr>
          <w:lang w:eastAsia="es-CO"/>
        </w:rPr>
        <w:t xml:space="preserve">Si tomamos el concepto “Scratch es una herramienta de programación visual que fomenta la creatividad y el pensamiento lógico mediante bloques gráficos fáciles de entender”, podemos complementarlo señalando que las imágenes muestran cómo cada bloque encaja como un rompecabezas, representando instrucciones específicas para un </w:t>
      </w:r>
      <w:proofErr w:type="spellStart"/>
      <w:r w:rsidRPr="002C05DB">
        <w:rPr>
          <w:lang w:eastAsia="es-CO"/>
        </w:rPr>
        <w:t>sprite</w:t>
      </w:r>
      <w:proofErr w:type="spellEnd"/>
      <w:r w:rsidRPr="002C05DB">
        <w:rPr>
          <w:lang w:eastAsia="es-CO"/>
        </w:rPr>
        <w:t xml:space="preserve"> u objeto. Esto facilita comprender la secuencia y relación entre acciones.</w:t>
      </w:r>
    </w:p>
    <w:p w14:paraId="003756CB" w14:textId="2B108E64" w:rsidR="002C05DB" w:rsidRPr="002C05DB" w:rsidRDefault="002C05DB" w:rsidP="00740091">
      <w:pPr>
        <w:pStyle w:val="APA"/>
        <w:rPr>
          <w:lang w:eastAsia="es-CO"/>
        </w:rPr>
      </w:pPr>
    </w:p>
    <w:p w14:paraId="365F1DC1" w14:textId="77777777" w:rsidR="001E13C6" w:rsidRDefault="002C05DB" w:rsidP="001E13C6">
      <w:pPr>
        <w:pStyle w:val="Ttulo1"/>
        <w:rPr>
          <w:lang w:eastAsia="es-CO"/>
        </w:rPr>
      </w:pPr>
      <w:r w:rsidRPr="002C05DB">
        <w:rPr>
          <w:lang w:eastAsia="es-CO"/>
        </w:rPr>
        <w:t>6. ¿En Scratch es posible programar solamente un Sprite-objeto?</w:t>
      </w:r>
    </w:p>
    <w:p w14:paraId="66096D2E" w14:textId="6D6182AF" w:rsidR="002C05DB" w:rsidRPr="002C05DB" w:rsidRDefault="002C05DB" w:rsidP="00740091">
      <w:pPr>
        <w:pStyle w:val="APA"/>
        <w:rPr>
          <w:lang w:eastAsia="es-CO"/>
        </w:rPr>
      </w:pPr>
      <w:r w:rsidRPr="002C05DB">
        <w:rPr>
          <w:lang w:eastAsia="es-CO"/>
        </w:rPr>
        <w:t xml:space="preserve">Se puede crear un proyecto donde solo haya un </w:t>
      </w:r>
      <w:proofErr w:type="spellStart"/>
      <w:r w:rsidRPr="002C05DB">
        <w:rPr>
          <w:lang w:eastAsia="es-CO"/>
        </w:rPr>
        <w:t>sprite</w:t>
      </w:r>
      <w:proofErr w:type="spellEnd"/>
      <w:r w:rsidRPr="002C05DB">
        <w:rPr>
          <w:lang w:eastAsia="es-CO"/>
        </w:rPr>
        <w:t xml:space="preserve"> ejecutando todas las acciones. Sin embargo, se pueden añadir varios </w:t>
      </w:r>
      <w:proofErr w:type="spellStart"/>
      <w:r w:rsidRPr="002C05DB">
        <w:rPr>
          <w:lang w:eastAsia="es-CO"/>
        </w:rPr>
        <w:t>sprites</w:t>
      </w:r>
      <w:proofErr w:type="spellEnd"/>
      <w:r w:rsidRPr="002C05DB">
        <w:rPr>
          <w:lang w:eastAsia="es-CO"/>
        </w:rPr>
        <w:t xml:space="preserve"> para hacer proyectos más interactivos y complejos.</w:t>
      </w:r>
    </w:p>
    <w:p w14:paraId="12AE69D6" w14:textId="35335158" w:rsidR="002C05DB" w:rsidRPr="002C05DB" w:rsidRDefault="002C05DB" w:rsidP="00740091">
      <w:pPr>
        <w:pStyle w:val="APA"/>
        <w:rPr>
          <w:lang w:eastAsia="es-CO"/>
        </w:rPr>
      </w:pPr>
    </w:p>
    <w:p w14:paraId="2F4423BC" w14:textId="77777777" w:rsidR="001E13C6" w:rsidRDefault="002C05DB" w:rsidP="001E13C6">
      <w:pPr>
        <w:pStyle w:val="Ttulo1"/>
        <w:rPr>
          <w:lang w:eastAsia="es-CO"/>
        </w:rPr>
      </w:pPr>
      <w:r w:rsidRPr="002C05DB">
        <w:rPr>
          <w:lang w:eastAsia="es-CO"/>
        </w:rPr>
        <w:t xml:space="preserve">7. ¿En Scratch los puzles o códigos de programación, se colocan de acuerdo al </w:t>
      </w:r>
      <w:proofErr w:type="spellStart"/>
      <w:r w:rsidRPr="002C05DB">
        <w:rPr>
          <w:lang w:eastAsia="es-CO"/>
        </w:rPr>
        <w:t>sprite?</w:t>
      </w:r>
      <w:proofErr w:type="spellEnd"/>
    </w:p>
    <w:p w14:paraId="481EFCBA" w14:textId="7976D561" w:rsidR="002C05DB" w:rsidRPr="002C05DB" w:rsidRDefault="002C05DB" w:rsidP="00740091">
      <w:pPr>
        <w:pStyle w:val="APA"/>
        <w:rPr>
          <w:lang w:eastAsia="es-CO"/>
        </w:rPr>
      </w:pPr>
      <w:r w:rsidRPr="002C05DB">
        <w:rPr>
          <w:lang w:eastAsia="es-CO"/>
        </w:rPr>
        <w:t xml:space="preserve">Cada </w:t>
      </w:r>
      <w:proofErr w:type="spellStart"/>
      <w:r w:rsidRPr="002C05DB">
        <w:rPr>
          <w:lang w:eastAsia="es-CO"/>
        </w:rPr>
        <w:t>sprite</w:t>
      </w:r>
      <w:proofErr w:type="spellEnd"/>
      <w:r w:rsidRPr="002C05DB">
        <w:rPr>
          <w:lang w:eastAsia="es-CO"/>
        </w:rPr>
        <w:t xml:space="preserve"> tiene su propio conjunto de scripts y bloques. El código que se programa en un </w:t>
      </w:r>
      <w:proofErr w:type="spellStart"/>
      <w:r w:rsidRPr="002C05DB">
        <w:rPr>
          <w:lang w:eastAsia="es-CO"/>
        </w:rPr>
        <w:t>sprite</w:t>
      </w:r>
      <w:proofErr w:type="spellEnd"/>
      <w:r w:rsidRPr="002C05DB">
        <w:rPr>
          <w:lang w:eastAsia="es-CO"/>
        </w:rPr>
        <w:t xml:space="preserve"> no afecta directamente a otro, a menos que se utilicen mensajes o eventos para interactuar entre ellos.</w:t>
      </w:r>
    </w:p>
    <w:p w14:paraId="67D23812" w14:textId="0CC46D98" w:rsidR="002C05DB" w:rsidRPr="002C05DB" w:rsidRDefault="002C05DB" w:rsidP="00740091">
      <w:pPr>
        <w:pStyle w:val="APA"/>
        <w:rPr>
          <w:lang w:eastAsia="es-CO"/>
        </w:rPr>
      </w:pPr>
    </w:p>
    <w:p w14:paraId="06BDF5D7" w14:textId="77777777" w:rsidR="002C05DB" w:rsidRPr="002C05DB" w:rsidRDefault="002C05DB" w:rsidP="001E13C6">
      <w:pPr>
        <w:pStyle w:val="Ttulo1"/>
        <w:rPr>
          <w:lang w:eastAsia="es-CO"/>
        </w:rPr>
      </w:pPr>
      <w:r w:rsidRPr="002C05DB">
        <w:rPr>
          <w:lang w:eastAsia="es-CO"/>
        </w:rPr>
        <w:t>8. Contextualizar 1 ejemplo y cómo se puede solucionar:</w:t>
      </w:r>
    </w:p>
    <w:p w14:paraId="408CF0C7" w14:textId="77777777" w:rsidR="002C05DB" w:rsidRPr="002C05DB" w:rsidRDefault="002C05DB" w:rsidP="00740091">
      <w:pPr>
        <w:pStyle w:val="APA"/>
        <w:rPr>
          <w:lang w:eastAsia="es-CO"/>
        </w:rPr>
      </w:pPr>
      <w:r w:rsidRPr="002C05DB">
        <w:rPr>
          <w:b/>
          <w:bCs/>
          <w:lang w:eastAsia="es-CO"/>
        </w:rPr>
        <w:t>Problemática:</w:t>
      </w:r>
      <w:r w:rsidRPr="002C05DB">
        <w:rPr>
          <w:lang w:eastAsia="es-CO"/>
        </w:rPr>
        <w:t xml:space="preserve"> Un estudiante quiere hacer un juego en </w:t>
      </w:r>
      <w:proofErr w:type="gramStart"/>
      <w:r w:rsidRPr="002C05DB">
        <w:rPr>
          <w:lang w:eastAsia="es-CO"/>
        </w:rPr>
        <w:t>Scratch</w:t>
      </w:r>
      <w:proofErr w:type="gramEnd"/>
      <w:r w:rsidRPr="002C05DB">
        <w:rPr>
          <w:lang w:eastAsia="es-CO"/>
        </w:rPr>
        <w:t xml:space="preserve"> pero los personajes no se mueven al mismo tiempo.</w:t>
      </w:r>
    </w:p>
    <w:p w14:paraId="79FDDA8E" w14:textId="77777777" w:rsidR="002C05DB" w:rsidRPr="002C05DB" w:rsidRDefault="002C05DB" w:rsidP="00740091">
      <w:pPr>
        <w:pStyle w:val="APA"/>
        <w:rPr>
          <w:lang w:eastAsia="es-CO"/>
        </w:rPr>
      </w:pPr>
      <w:r w:rsidRPr="002C05DB">
        <w:rPr>
          <w:b/>
          <w:bCs/>
          <w:lang w:eastAsia="es-CO"/>
        </w:rPr>
        <w:t>Solución:</w:t>
      </w:r>
      <w:r w:rsidRPr="002C05DB">
        <w:rPr>
          <w:lang w:eastAsia="es-CO"/>
        </w:rPr>
        <w:t xml:space="preserve"> Usar bloques de eventos como “enviar mensaje” y “al recibir mensaje” para coordinar las acciones de todos los </w:t>
      </w:r>
      <w:proofErr w:type="spellStart"/>
      <w:r w:rsidRPr="002C05DB">
        <w:rPr>
          <w:lang w:eastAsia="es-CO"/>
        </w:rPr>
        <w:t>sprites</w:t>
      </w:r>
      <w:proofErr w:type="spellEnd"/>
      <w:r w:rsidRPr="002C05DB">
        <w:rPr>
          <w:lang w:eastAsia="es-CO"/>
        </w:rPr>
        <w:t>, asegurando que se muevan o reaccionen de forma sincronizada.</w:t>
      </w:r>
    </w:p>
    <w:p w14:paraId="1AB678BE" w14:textId="66AD24C7" w:rsidR="002C05DB" w:rsidRPr="002C05DB" w:rsidRDefault="002C05DB" w:rsidP="00740091">
      <w:pPr>
        <w:pStyle w:val="APA"/>
        <w:rPr>
          <w:lang w:eastAsia="es-CO"/>
        </w:rPr>
      </w:pPr>
    </w:p>
    <w:p w14:paraId="06E443ED" w14:textId="1D7B167D" w:rsidR="001E13C6" w:rsidRPr="001E13C6" w:rsidRDefault="002C05DB" w:rsidP="007E1633">
      <w:pPr>
        <w:pStyle w:val="Ttulo1"/>
        <w:rPr>
          <w:lang w:eastAsia="es-CO"/>
        </w:rPr>
      </w:pPr>
      <w:r w:rsidRPr="002C05DB">
        <w:rPr>
          <w:lang w:eastAsia="es-CO"/>
        </w:rPr>
        <w:t>9. Cuadro con problemas de mi localidad y soluciones: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2156"/>
        <w:gridCol w:w="4533"/>
      </w:tblGrid>
      <w:tr w:rsidR="001E13C6" w:rsidRPr="002C05DB" w14:paraId="3C103BB1" w14:textId="77777777" w:rsidTr="001E13C6">
        <w:trPr>
          <w:tblHeader/>
          <w:tblCellSpacing w:w="15" w:type="dxa"/>
        </w:trPr>
        <w:tc>
          <w:tcPr>
            <w:tcW w:w="0" w:type="auto"/>
            <w:vAlign w:val="center"/>
            <w:hideMark/>
          </w:tcPr>
          <w:p w14:paraId="4EE363E0" w14:textId="77777777" w:rsidR="002C05DB" w:rsidRPr="002C05DB" w:rsidRDefault="002C05DB" w:rsidP="001E13C6">
            <w:pPr>
              <w:pStyle w:val="Ttulo1"/>
              <w:rPr>
                <w:lang w:eastAsia="es-CO"/>
              </w:rPr>
            </w:pPr>
            <w:r w:rsidRPr="002C05DB">
              <w:rPr>
                <w:lang w:eastAsia="es-CO"/>
              </w:rPr>
              <w:t>Problema Local</w:t>
            </w:r>
          </w:p>
        </w:tc>
        <w:tc>
          <w:tcPr>
            <w:tcW w:w="0" w:type="auto"/>
            <w:vAlign w:val="center"/>
            <w:hideMark/>
          </w:tcPr>
          <w:p w14:paraId="047B739A" w14:textId="0EFE9EC8" w:rsidR="002C05DB" w:rsidRPr="002C05DB" w:rsidRDefault="002C05DB" w:rsidP="001E13C6">
            <w:pPr>
              <w:pStyle w:val="Ttulo1"/>
              <w:rPr>
                <w:lang w:eastAsia="es-CO"/>
              </w:rPr>
            </w:pPr>
            <w:r w:rsidRPr="002C05DB">
              <w:rPr>
                <w:lang w:eastAsia="es-CO"/>
              </w:rPr>
              <w:t>Problemática As</w:t>
            </w:r>
            <w:r w:rsidR="001E13C6">
              <w:rPr>
                <w:lang w:eastAsia="es-CO"/>
              </w:rPr>
              <w:t>ociada</w:t>
            </w:r>
          </w:p>
        </w:tc>
        <w:tc>
          <w:tcPr>
            <w:tcW w:w="0" w:type="auto"/>
            <w:vAlign w:val="center"/>
            <w:hideMark/>
          </w:tcPr>
          <w:p w14:paraId="0F0E8BA7" w14:textId="088390AE" w:rsidR="002C05DB" w:rsidRPr="002C05DB" w:rsidRDefault="002C05DB" w:rsidP="001E13C6">
            <w:pPr>
              <w:pStyle w:val="Ttulo1"/>
              <w:rPr>
                <w:lang w:eastAsia="es-CO"/>
              </w:rPr>
            </w:pPr>
            <w:r w:rsidRPr="002C05DB">
              <w:rPr>
                <w:lang w:eastAsia="es-CO"/>
              </w:rPr>
              <w:t xml:space="preserve">Solución Propuesta (con limitaciones </w:t>
            </w:r>
            <w:r w:rsidR="001E13C6">
              <w:rPr>
                <w:lang w:eastAsia="es-CO"/>
              </w:rPr>
              <w:t>del gobierno</w:t>
            </w:r>
            <w:r w:rsidRPr="002C05DB">
              <w:rPr>
                <w:lang w:eastAsia="es-CO"/>
              </w:rPr>
              <w:t>)</w:t>
            </w:r>
          </w:p>
        </w:tc>
      </w:tr>
      <w:tr w:rsidR="001E13C6" w:rsidRPr="002C05DB" w14:paraId="410D739A" w14:textId="77777777" w:rsidTr="001E13C6">
        <w:trPr>
          <w:tblCellSpacing w:w="15" w:type="dxa"/>
        </w:trPr>
        <w:tc>
          <w:tcPr>
            <w:tcW w:w="0" w:type="auto"/>
            <w:vAlign w:val="center"/>
            <w:hideMark/>
          </w:tcPr>
          <w:p w14:paraId="55CECDB7" w14:textId="0C1D8098" w:rsidR="002C05DB" w:rsidRPr="002C05DB" w:rsidRDefault="002C05DB" w:rsidP="001E13C6">
            <w:pPr>
              <w:pStyle w:val="APA"/>
              <w:ind w:firstLine="0"/>
              <w:rPr>
                <w:lang w:eastAsia="es-CO"/>
              </w:rPr>
            </w:pPr>
            <w:r w:rsidRPr="002C05DB">
              <w:rPr>
                <w:lang w:eastAsia="es-CO"/>
              </w:rPr>
              <w:t>Inseguridad en</w:t>
            </w:r>
            <w:r w:rsidR="001E13C6">
              <w:rPr>
                <w:lang w:eastAsia="es-CO"/>
              </w:rPr>
              <w:t xml:space="preserve"> </w:t>
            </w:r>
            <w:r w:rsidRPr="002C05DB">
              <w:rPr>
                <w:lang w:eastAsia="es-CO"/>
              </w:rPr>
              <w:t>calles</w:t>
            </w:r>
          </w:p>
        </w:tc>
        <w:tc>
          <w:tcPr>
            <w:tcW w:w="0" w:type="auto"/>
            <w:vAlign w:val="center"/>
            <w:hideMark/>
          </w:tcPr>
          <w:p w14:paraId="79B6CC34" w14:textId="307058A9" w:rsidR="002C05DB" w:rsidRPr="002C05DB" w:rsidRDefault="002C05DB" w:rsidP="001E13C6">
            <w:pPr>
              <w:pStyle w:val="APA"/>
              <w:ind w:firstLine="0"/>
              <w:rPr>
                <w:lang w:eastAsia="es-CO"/>
              </w:rPr>
            </w:pPr>
            <w:r w:rsidRPr="002C05DB">
              <w:rPr>
                <w:lang w:eastAsia="es-CO"/>
              </w:rPr>
              <w:t>Falta de</w:t>
            </w:r>
            <w:r w:rsidR="001E13C6">
              <w:rPr>
                <w:lang w:eastAsia="es-CO"/>
              </w:rPr>
              <w:t xml:space="preserve"> </w:t>
            </w:r>
            <w:r w:rsidRPr="002C05DB">
              <w:rPr>
                <w:lang w:eastAsia="es-CO"/>
              </w:rPr>
              <w:t>iluminación pública</w:t>
            </w:r>
          </w:p>
        </w:tc>
        <w:tc>
          <w:tcPr>
            <w:tcW w:w="0" w:type="auto"/>
            <w:vAlign w:val="center"/>
            <w:hideMark/>
          </w:tcPr>
          <w:p w14:paraId="74C4E837" w14:textId="77777777" w:rsidR="002C05DB" w:rsidRPr="002C05DB" w:rsidRDefault="002C05DB" w:rsidP="001E13C6">
            <w:pPr>
              <w:pStyle w:val="APA"/>
              <w:ind w:firstLine="0"/>
              <w:rPr>
                <w:lang w:eastAsia="es-CO"/>
              </w:rPr>
            </w:pPr>
            <w:r w:rsidRPr="002C05DB">
              <w:rPr>
                <w:lang w:eastAsia="es-CO"/>
              </w:rPr>
              <w:t>Instalar luminarias LED en zonas críticas usando energía solar para reducir costos.</w:t>
            </w:r>
          </w:p>
        </w:tc>
      </w:tr>
      <w:tr w:rsidR="001E13C6" w:rsidRPr="002C05DB" w14:paraId="0A3770C4" w14:textId="77777777" w:rsidTr="001E13C6">
        <w:trPr>
          <w:tblCellSpacing w:w="15" w:type="dxa"/>
        </w:trPr>
        <w:tc>
          <w:tcPr>
            <w:tcW w:w="0" w:type="auto"/>
            <w:vAlign w:val="center"/>
            <w:hideMark/>
          </w:tcPr>
          <w:p w14:paraId="3C18AAE5" w14:textId="77777777" w:rsidR="002C05DB" w:rsidRPr="002C05DB" w:rsidRDefault="002C05DB" w:rsidP="001E13C6">
            <w:pPr>
              <w:pStyle w:val="APA"/>
              <w:ind w:firstLine="0"/>
              <w:rPr>
                <w:lang w:eastAsia="es-CO"/>
              </w:rPr>
            </w:pPr>
            <w:r w:rsidRPr="002C05DB">
              <w:rPr>
                <w:lang w:eastAsia="es-CO"/>
              </w:rPr>
              <w:lastRenderedPageBreak/>
              <w:t>Mal estado de las vías</w:t>
            </w:r>
          </w:p>
        </w:tc>
        <w:tc>
          <w:tcPr>
            <w:tcW w:w="0" w:type="auto"/>
            <w:vAlign w:val="center"/>
            <w:hideMark/>
          </w:tcPr>
          <w:p w14:paraId="1960E5C4" w14:textId="77777777" w:rsidR="002C05DB" w:rsidRPr="002C05DB" w:rsidRDefault="002C05DB" w:rsidP="001E13C6">
            <w:pPr>
              <w:pStyle w:val="APA"/>
              <w:ind w:firstLine="0"/>
              <w:rPr>
                <w:lang w:eastAsia="es-CO"/>
              </w:rPr>
            </w:pPr>
            <w:r w:rsidRPr="002C05DB">
              <w:rPr>
                <w:lang w:eastAsia="es-CO"/>
              </w:rPr>
              <w:t>Ausencia de señalización</w:t>
            </w:r>
          </w:p>
        </w:tc>
        <w:tc>
          <w:tcPr>
            <w:tcW w:w="0" w:type="auto"/>
            <w:vAlign w:val="center"/>
            <w:hideMark/>
          </w:tcPr>
          <w:p w14:paraId="355B4A20" w14:textId="77777777" w:rsidR="002C05DB" w:rsidRPr="002C05DB" w:rsidRDefault="002C05DB" w:rsidP="001E13C6">
            <w:pPr>
              <w:pStyle w:val="APA"/>
              <w:ind w:firstLine="0"/>
              <w:rPr>
                <w:lang w:eastAsia="es-CO"/>
              </w:rPr>
            </w:pPr>
            <w:r w:rsidRPr="002C05DB">
              <w:rPr>
                <w:lang w:eastAsia="es-CO"/>
              </w:rPr>
              <w:t>Pintar señalizaciones viales con brigadas comunitarias voluntarias.</w:t>
            </w:r>
          </w:p>
        </w:tc>
      </w:tr>
      <w:tr w:rsidR="001E13C6" w:rsidRPr="002C05DB" w14:paraId="492BDF0B" w14:textId="77777777" w:rsidTr="001E13C6">
        <w:trPr>
          <w:tblCellSpacing w:w="15" w:type="dxa"/>
        </w:trPr>
        <w:tc>
          <w:tcPr>
            <w:tcW w:w="0" w:type="auto"/>
            <w:vAlign w:val="center"/>
            <w:hideMark/>
          </w:tcPr>
          <w:p w14:paraId="0BEDB917" w14:textId="77777777" w:rsidR="002C05DB" w:rsidRPr="002C05DB" w:rsidRDefault="002C05DB" w:rsidP="001E13C6">
            <w:pPr>
              <w:pStyle w:val="APA"/>
              <w:ind w:firstLine="0"/>
              <w:rPr>
                <w:lang w:eastAsia="es-CO"/>
              </w:rPr>
            </w:pPr>
            <w:r w:rsidRPr="002C05DB">
              <w:rPr>
                <w:lang w:eastAsia="es-CO"/>
              </w:rPr>
              <w:t>Basuras acumuladas</w:t>
            </w:r>
          </w:p>
        </w:tc>
        <w:tc>
          <w:tcPr>
            <w:tcW w:w="0" w:type="auto"/>
            <w:vAlign w:val="center"/>
            <w:hideMark/>
          </w:tcPr>
          <w:p w14:paraId="39E26F70" w14:textId="77777777" w:rsidR="002C05DB" w:rsidRPr="002C05DB" w:rsidRDefault="002C05DB" w:rsidP="001E13C6">
            <w:pPr>
              <w:pStyle w:val="APA"/>
              <w:ind w:firstLine="0"/>
              <w:rPr>
                <w:lang w:eastAsia="es-CO"/>
              </w:rPr>
            </w:pPr>
            <w:r w:rsidRPr="002C05DB">
              <w:rPr>
                <w:lang w:eastAsia="es-CO"/>
              </w:rPr>
              <w:t>Falta de cultura ciudadana</w:t>
            </w:r>
          </w:p>
        </w:tc>
        <w:tc>
          <w:tcPr>
            <w:tcW w:w="0" w:type="auto"/>
            <w:vAlign w:val="center"/>
            <w:hideMark/>
          </w:tcPr>
          <w:p w14:paraId="3ED9EB7D" w14:textId="77777777" w:rsidR="002C05DB" w:rsidRPr="002C05DB" w:rsidRDefault="002C05DB" w:rsidP="001E13C6">
            <w:pPr>
              <w:pStyle w:val="APA"/>
              <w:ind w:firstLine="0"/>
              <w:rPr>
                <w:lang w:eastAsia="es-CO"/>
              </w:rPr>
            </w:pPr>
            <w:r w:rsidRPr="002C05DB">
              <w:rPr>
                <w:lang w:eastAsia="es-CO"/>
              </w:rPr>
              <w:t>Campañas educativas en colegios y barrios, con incentivos a quienes reciclen.</w:t>
            </w:r>
          </w:p>
        </w:tc>
      </w:tr>
      <w:tr w:rsidR="001E13C6" w:rsidRPr="002C05DB" w14:paraId="60AE6185" w14:textId="77777777" w:rsidTr="001E13C6">
        <w:trPr>
          <w:tblCellSpacing w:w="15" w:type="dxa"/>
        </w:trPr>
        <w:tc>
          <w:tcPr>
            <w:tcW w:w="0" w:type="auto"/>
            <w:vAlign w:val="center"/>
            <w:hideMark/>
          </w:tcPr>
          <w:p w14:paraId="33189186" w14:textId="77777777" w:rsidR="002C05DB" w:rsidRPr="002C05DB" w:rsidRDefault="002C05DB" w:rsidP="001E13C6">
            <w:pPr>
              <w:pStyle w:val="APA"/>
              <w:ind w:firstLine="0"/>
              <w:rPr>
                <w:lang w:eastAsia="es-CO"/>
              </w:rPr>
            </w:pPr>
            <w:r w:rsidRPr="002C05DB">
              <w:rPr>
                <w:lang w:eastAsia="es-CO"/>
              </w:rPr>
              <w:t>Falta de zonas verdes</w:t>
            </w:r>
          </w:p>
        </w:tc>
        <w:tc>
          <w:tcPr>
            <w:tcW w:w="0" w:type="auto"/>
            <w:vAlign w:val="center"/>
            <w:hideMark/>
          </w:tcPr>
          <w:p w14:paraId="50938411" w14:textId="77777777" w:rsidR="002C05DB" w:rsidRPr="002C05DB" w:rsidRDefault="002C05DB" w:rsidP="001E13C6">
            <w:pPr>
              <w:pStyle w:val="APA"/>
              <w:ind w:firstLine="0"/>
              <w:rPr>
                <w:lang w:eastAsia="es-CO"/>
              </w:rPr>
            </w:pPr>
            <w:r w:rsidRPr="002C05DB">
              <w:rPr>
                <w:lang w:eastAsia="es-CO"/>
              </w:rPr>
              <w:t>Escasez de espacios recreativos</w:t>
            </w:r>
          </w:p>
        </w:tc>
        <w:tc>
          <w:tcPr>
            <w:tcW w:w="0" w:type="auto"/>
            <w:vAlign w:val="center"/>
            <w:hideMark/>
          </w:tcPr>
          <w:p w14:paraId="463E5778" w14:textId="77777777" w:rsidR="002C05DB" w:rsidRPr="002C05DB" w:rsidRDefault="002C05DB" w:rsidP="001E13C6">
            <w:pPr>
              <w:pStyle w:val="APA"/>
              <w:ind w:firstLine="0"/>
              <w:rPr>
                <w:lang w:eastAsia="es-CO"/>
              </w:rPr>
            </w:pPr>
            <w:r w:rsidRPr="002C05DB">
              <w:rPr>
                <w:lang w:eastAsia="es-CO"/>
              </w:rPr>
              <w:t>Recuperar lotes baldíos y convertirlos en parques comunitarios con apoyo de voluntarios.</w:t>
            </w:r>
          </w:p>
        </w:tc>
      </w:tr>
      <w:tr w:rsidR="001E13C6" w:rsidRPr="002C05DB" w14:paraId="445357E4" w14:textId="77777777" w:rsidTr="001E13C6">
        <w:trPr>
          <w:tblCellSpacing w:w="15" w:type="dxa"/>
        </w:trPr>
        <w:tc>
          <w:tcPr>
            <w:tcW w:w="0" w:type="auto"/>
            <w:vAlign w:val="center"/>
            <w:hideMark/>
          </w:tcPr>
          <w:p w14:paraId="1CE01DBC" w14:textId="77777777" w:rsidR="002C05DB" w:rsidRPr="002C05DB" w:rsidRDefault="002C05DB" w:rsidP="001E13C6">
            <w:pPr>
              <w:pStyle w:val="APA"/>
              <w:ind w:firstLine="0"/>
              <w:rPr>
                <w:lang w:eastAsia="es-CO"/>
              </w:rPr>
            </w:pPr>
            <w:r w:rsidRPr="002C05DB">
              <w:rPr>
                <w:lang w:eastAsia="es-CO"/>
              </w:rPr>
              <w:t>Transporte público deficiente</w:t>
            </w:r>
          </w:p>
        </w:tc>
        <w:tc>
          <w:tcPr>
            <w:tcW w:w="0" w:type="auto"/>
            <w:vAlign w:val="center"/>
            <w:hideMark/>
          </w:tcPr>
          <w:p w14:paraId="5CE176C8" w14:textId="77777777" w:rsidR="002C05DB" w:rsidRPr="002C05DB" w:rsidRDefault="002C05DB" w:rsidP="001E13C6">
            <w:pPr>
              <w:pStyle w:val="APA"/>
              <w:ind w:firstLine="0"/>
              <w:rPr>
                <w:lang w:eastAsia="es-CO"/>
              </w:rPr>
            </w:pPr>
            <w:r w:rsidRPr="002C05DB">
              <w:rPr>
                <w:lang w:eastAsia="es-CO"/>
              </w:rPr>
              <w:t>Rutas ineficientes</w:t>
            </w:r>
          </w:p>
        </w:tc>
        <w:tc>
          <w:tcPr>
            <w:tcW w:w="0" w:type="auto"/>
            <w:vAlign w:val="center"/>
            <w:hideMark/>
          </w:tcPr>
          <w:p w14:paraId="5096CD6B" w14:textId="77777777" w:rsidR="002C05DB" w:rsidRPr="002C05DB" w:rsidRDefault="002C05DB" w:rsidP="001E13C6">
            <w:pPr>
              <w:pStyle w:val="APA"/>
              <w:ind w:firstLine="0"/>
              <w:rPr>
                <w:lang w:eastAsia="es-CO"/>
              </w:rPr>
            </w:pPr>
            <w:r w:rsidRPr="002C05DB">
              <w:rPr>
                <w:lang w:eastAsia="es-CO"/>
              </w:rPr>
              <w:t>Reorganizar rutas en horarios pico y coordinar con empresas de transporte.</w:t>
            </w:r>
          </w:p>
        </w:tc>
      </w:tr>
      <w:tr w:rsidR="001E13C6" w:rsidRPr="002C05DB" w14:paraId="01FD8078" w14:textId="77777777" w:rsidTr="001E13C6">
        <w:trPr>
          <w:tblCellSpacing w:w="15" w:type="dxa"/>
        </w:trPr>
        <w:tc>
          <w:tcPr>
            <w:tcW w:w="0" w:type="auto"/>
            <w:vAlign w:val="center"/>
            <w:hideMark/>
          </w:tcPr>
          <w:p w14:paraId="4C5F8D62" w14:textId="77777777" w:rsidR="002C05DB" w:rsidRPr="002C05DB" w:rsidRDefault="002C05DB" w:rsidP="001E13C6">
            <w:pPr>
              <w:pStyle w:val="APA"/>
              <w:ind w:firstLine="0"/>
              <w:rPr>
                <w:lang w:eastAsia="es-CO"/>
              </w:rPr>
            </w:pPr>
            <w:r w:rsidRPr="002C05DB">
              <w:rPr>
                <w:lang w:eastAsia="es-CO"/>
              </w:rPr>
              <w:t>Acceso limitado a internet</w:t>
            </w:r>
          </w:p>
        </w:tc>
        <w:tc>
          <w:tcPr>
            <w:tcW w:w="0" w:type="auto"/>
            <w:vAlign w:val="center"/>
            <w:hideMark/>
          </w:tcPr>
          <w:p w14:paraId="08BFD45A" w14:textId="77777777" w:rsidR="002C05DB" w:rsidRPr="002C05DB" w:rsidRDefault="002C05DB" w:rsidP="001E13C6">
            <w:pPr>
              <w:pStyle w:val="APA"/>
              <w:ind w:firstLine="0"/>
              <w:rPr>
                <w:lang w:eastAsia="es-CO"/>
              </w:rPr>
            </w:pPr>
            <w:r w:rsidRPr="002C05DB">
              <w:rPr>
                <w:lang w:eastAsia="es-CO"/>
              </w:rPr>
              <w:t>Brecha digital</w:t>
            </w:r>
          </w:p>
        </w:tc>
        <w:tc>
          <w:tcPr>
            <w:tcW w:w="0" w:type="auto"/>
            <w:vAlign w:val="center"/>
            <w:hideMark/>
          </w:tcPr>
          <w:p w14:paraId="42423BD0" w14:textId="77777777" w:rsidR="002C05DB" w:rsidRPr="002C05DB" w:rsidRDefault="002C05DB" w:rsidP="001E13C6">
            <w:pPr>
              <w:pStyle w:val="APA"/>
              <w:ind w:firstLine="0"/>
              <w:rPr>
                <w:lang w:eastAsia="es-CO"/>
              </w:rPr>
            </w:pPr>
            <w:r w:rsidRPr="002C05DB">
              <w:rPr>
                <w:lang w:eastAsia="es-CO"/>
              </w:rPr>
              <w:t>Crear puntos de wifi gratuito en bibliotecas y centros comunitarios.</w:t>
            </w:r>
          </w:p>
        </w:tc>
      </w:tr>
      <w:tr w:rsidR="001E13C6" w:rsidRPr="002C05DB" w14:paraId="5112925D" w14:textId="77777777" w:rsidTr="001E13C6">
        <w:trPr>
          <w:tblCellSpacing w:w="15" w:type="dxa"/>
        </w:trPr>
        <w:tc>
          <w:tcPr>
            <w:tcW w:w="0" w:type="auto"/>
            <w:vAlign w:val="center"/>
            <w:hideMark/>
          </w:tcPr>
          <w:p w14:paraId="75363044" w14:textId="77777777" w:rsidR="002C05DB" w:rsidRPr="002C05DB" w:rsidRDefault="002C05DB" w:rsidP="001E13C6">
            <w:pPr>
              <w:pStyle w:val="APA"/>
              <w:ind w:firstLine="0"/>
              <w:rPr>
                <w:lang w:eastAsia="es-CO"/>
              </w:rPr>
            </w:pPr>
            <w:r w:rsidRPr="002C05DB">
              <w:rPr>
                <w:lang w:eastAsia="es-CO"/>
              </w:rPr>
              <w:t>Poca oferta cultural</w:t>
            </w:r>
          </w:p>
        </w:tc>
        <w:tc>
          <w:tcPr>
            <w:tcW w:w="0" w:type="auto"/>
            <w:vAlign w:val="center"/>
            <w:hideMark/>
          </w:tcPr>
          <w:p w14:paraId="3AE69525" w14:textId="77777777" w:rsidR="002C05DB" w:rsidRPr="002C05DB" w:rsidRDefault="002C05DB" w:rsidP="001E13C6">
            <w:pPr>
              <w:pStyle w:val="APA"/>
              <w:ind w:firstLine="0"/>
              <w:rPr>
                <w:lang w:eastAsia="es-CO"/>
              </w:rPr>
            </w:pPr>
            <w:r w:rsidRPr="002C05DB">
              <w:rPr>
                <w:lang w:eastAsia="es-CO"/>
              </w:rPr>
              <w:t>Escasez de eventos artísticos</w:t>
            </w:r>
          </w:p>
        </w:tc>
        <w:tc>
          <w:tcPr>
            <w:tcW w:w="0" w:type="auto"/>
            <w:vAlign w:val="center"/>
            <w:hideMark/>
          </w:tcPr>
          <w:p w14:paraId="3AF48156" w14:textId="77777777" w:rsidR="002C05DB" w:rsidRPr="002C05DB" w:rsidRDefault="002C05DB" w:rsidP="001E13C6">
            <w:pPr>
              <w:pStyle w:val="APA"/>
              <w:ind w:firstLine="0"/>
              <w:rPr>
                <w:lang w:eastAsia="es-CO"/>
              </w:rPr>
            </w:pPr>
            <w:r w:rsidRPr="002C05DB">
              <w:rPr>
                <w:lang w:eastAsia="es-CO"/>
              </w:rPr>
              <w:t>Organizar eventos culturales mensuales con artistas locales en espacios públicos.</w:t>
            </w:r>
          </w:p>
        </w:tc>
      </w:tr>
      <w:tr w:rsidR="001E13C6" w:rsidRPr="002C05DB" w14:paraId="66EBE5D5" w14:textId="77777777" w:rsidTr="001E13C6">
        <w:trPr>
          <w:tblCellSpacing w:w="15" w:type="dxa"/>
        </w:trPr>
        <w:tc>
          <w:tcPr>
            <w:tcW w:w="0" w:type="auto"/>
            <w:vAlign w:val="center"/>
            <w:hideMark/>
          </w:tcPr>
          <w:p w14:paraId="5085D69F" w14:textId="77777777" w:rsidR="002C05DB" w:rsidRPr="002C05DB" w:rsidRDefault="002C05DB" w:rsidP="001E13C6">
            <w:pPr>
              <w:pStyle w:val="APA"/>
              <w:ind w:firstLine="0"/>
              <w:rPr>
                <w:lang w:eastAsia="es-CO"/>
              </w:rPr>
            </w:pPr>
            <w:r w:rsidRPr="002C05DB">
              <w:rPr>
                <w:lang w:eastAsia="es-CO"/>
              </w:rPr>
              <w:t>Contaminación auditiva</w:t>
            </w:r>
          </w:p>
        </w:tc>
        <w:tc>
          <w:tcPr>
            <w:tcW w:w="0" w:type="auto"/>
            <w:vAlign w:val="center"/>
            <w:hideMark/>
          </w:tcPr>
          <w:p w14:paraId="39876DA0" w14:textId="77777777" w:rsidR="002C05DB" w:rsidRPr="002C05DB" w:rsidRDefault="002C05DB" w:rsidP="001E13C6">
            <w:pPr>
              <w:pStyle w:val="APA"/>
              <w:ind w:firstLine="0"/>
              <w:rPr>
                <w:lang w:eastAsia="es-CO"/>
              </w:rPr>
            </w:pPr>
            <w:r w:rsidRPr="002C05DB">
              <w:rPr>
                <w:lang w:eastAsia="es-CO"/>
              </w:rPr>
              <w:t>Uso excesivo de altavoces</w:t>
            </w:r>
          </w:p>
        </w:tc>
        <w:tc>
          <w:tcPr>
            <w:tcW w:w="0" w:type="auto"/>
            <w:vAlign w:val="center"/>
            <w:hideMark/>
          </w:tcPr>
          <w:p w14:paraId="1B856121" w14:textId="77777777" w:rsidR="002C05DB" w:rsidRPr="002C05DB" w:rsidRDefault="002C05DB" w:rsidP="001E13C6">
            <w:pPr>
              <w:pStyle w:val="APA"/>
              <w:ind w:firstLine="0"/>
              <w:rPr>
                <w:lang w:eastAsia="es-CO"/>
              </w:rPr>
            </w:pPr>
            <w:r w:rsidRPr="002C05DB">
              <w:rPr>
                <w:lang w:eastAsia="es-CO"/>
              </w:rPr>
              <w:t>Reglamentar horarios y zonas para actividades con alto ruido.</w:t>
            </w:r>
          </w:p>
        </w:tc>
      </w:tr>
    </w:tbl>
    <w:p w14:paraId="02DD1B16" w14:textId="1B68C7DA" w:rsidR="002C05DB" w:rsidRPr="002C05DB" w:rsidRDefault="002C05DB" w:rsidP="00740091">
      <w:pPr>
        <w:pStyle w:val="APA"/>
        <w:rPr>
          <w:lang w:eastAsia="es-CO"/>
        </w:rPr>
      </w:pPr>
    </w:p>
    <w:p w14:paraId="1228AB9A" w14:textId="77777777" w:rsidR="007E1633" w:rsidRDefault="007E1633" w:rsidP="00740091">
      <w:pPr>
        <w:pStyle w:val="APA"/>
        <w:rPr>
          <w:b/>
          <w:bCs/>
          <w:lang w:eastAsia="es-CO"/>
        </w:rPr>
      </w:pPr>
    </w:p>
    <w:p w14:paraId="7764D462" w14:textId="161A8338" w:rsidR="002C05DB" w:rsidRPr="002C05DB" w:rsidRDefault="002C05DB" w:rsidP="007E1633">
      <w:pPr>
        <w:pStyle w:val="Ttulo1"/>
        <w:rPr>
          <w:lang w:eastAsia="es-CO"/>
        </w:rPr>
      </w:pPr>
      <w:r w:rsidRPr="002C05DB">
        <w:rPr>
          <w:lang w:eastAsia="es-CO"/>
        </w:rPr>
        <w:lastRenderedPageBreak/>
        <w:t>10. Tres problemáticas anteriores a las que les daría prioridad y por qué:</w:t>
      </w:r>
    </w:p>
    <w:p w14:paraId="5C71A458" w14:textId="77777777" w:rsidR="007E1633" w:rsidRDefault="002C05DB" w:rsidP="00740091">
      <w:pPr>
        <w:pStyle w:val="APA"/>
        <w:rPr>
          <w:lang w:eastAsia="es-CO"/>
        </w:rPr>
      </w:pPr>
      <w:r w:rsidRPr="002C05DB">
        <w:rPr>
          <w:b/>
          <w:bCs/>
          <w:lang w:eastAsia="es-CO"/>
        </w:rPr>
        <w:t>Inseguridad en calles</w:t>
      </w:r>
      <w:r w:rsidR="007E1633">
        <w:rPr>
          <w:lang w:eastAsia="es-CO"/>
        </w:rPr>
        <w:t xml:space="preserve">: </w:t>
      </w:r>
      <w:r w:rsidRPr="002C05DB">
        <w:rPr>
          <w:lang w:eastAsia="es-CO"/>
        </w:rPr>
        <w:t>Porque la seguridad es fundamental para el bienestar y</w:t>
      </w:r>
    </w:p>
    <w:p w14:paraId="7234B90C" w14:textId="4777DD4D" w:rsidR="002C05DB" w:rsidRPr="002C05DB" w:rsidRDefault="002C05DB" w:rsidP="00740091">
      <w:pPr>
        <w:pStyle w:val="APA"/>
        <w:rPr>
          <w:lang w:eastAsia="es-CO"/>
        </w:rPr>
      </w:pPr>
      <w:r w:rsidRPr="002C05DB">
        <w:rPr>
          <w:lang w:eastAsia="es-CO"/>
        </w:rPr>
        <w:t>movilidad de la comunidad.</w:t>
      </w:r>
    </w:p>
    <w:p w14:paraId="6BAC0575" w14:textId="23C72AAB" w:rsidR="002C05DB" w:rsidRPr="002C05DB" w:rsidRDefault="002C05DB" w:rsidP="00740091">
      <w:pPr>
        <w:pStyle w:val="APA"/>
        <w:rPr>
          <w:lang w:eastAsia="es-CO"/>
        </w:rPr>
      </w:pPr>
      <w:r w:rsidRPr="002C05DB">
        <w:rPr>
          <w:b/>
          <w:bCs/>
          <w:lang w:eastAsia="es-CO"/>
        </w:rPr>
        <w:t>Basuras acumuladas</w:t>
      </w:r>
      <w:r w:rsidR="007E1633">
        <w:rPr>
          <w:lang w:eastAsia="es-CO"/>
        </w:rPr>
        <w:t xml:space="preserve">: </w:t>
      </w:r>
      <w:r w:rsidRPr="002C05DB">
        <w:rPr>
          <w:lang w:eastAsia="es-CO"/>
        </w:rPr>
        <w:t>Impacta la salud, la estética del barrio y el medio ambiente.</w:t>
      </w:r>
    </w:p>
    <w:p w14:paraId="2E28B4C0" w14:textId="77777777" w:rsidR="007E1633" w:rsidRDefault="002C05DB" w:rsidP="00740091">
      <w:pPr>
        <w:pStyle w:val="APA"/>
        <w:rPr>
          <w:lang w:eastAsia="es-CO"/>
        </w:rPr>
      </w:pPr>
      <w:r w:rsidRPr="002C05DB">
        <w:rPr>
          <w:b/>
          <w:bCs/>
          <w:lang w:eastAsia="es-CO"/>
        </w:rPr>
        <w:t>Acceso limitado a internet</w:t>
      </w:r>
      <w:r w:rsidR="007E1633">
        <w:rPr>
          <w:lang w:eastAsia="es-CO"/>
        </w:rPr>
        <w:t xml:space="preserve">. </w:t>
      </w:r>
      <w:r w:rsidRPr="002C05DB">
        <w:rPr>
          <w:lang w:eastAsia="es-CO"/>
        </w:rPr>
        <w:t>Es clave para la educación, el trabajo y la comunicación,</w:t>
      </w:r>
    </w:p>
    <w:p w14:paraId="415A3C56" w14:textId="29C60E8B" w:rsidR="002C05DB" w:rsidRPr="002C05DB" w:rsidRDefault="002C05DB" w:rsidP="00740091">
      <w:pPr>
        <w:pStyle w:val="APA"/>
        <w:rPr>
          <w:lang w:eastAsia="es-CO"/>
        </w:rPr>
      </w:pPr>
      <w:r w:rsidRPr="002C05DB">
        <w:rPr>
          <w:lang w:eastAsia="es-CO"/>
        </w:rPr>
        <w:t xml:space="preserve">sobre </w:t>
      </w:r>
      <w:proofErr w:type="gramStart"/>
      <w:r w:rsidRPr="002C05DB">
        <w:rPr>
          <w:lang w:eastAsia="es-CO"/>
        </w:rPr>
        <w:t>todo</w:t>
      </w:r>
      <w:proofErr w:type="gramEnd"/>
      <w:r w:rsidRPr="002C05DB">
        <w:rPr>
          <w:lang w:eastAsia="es-CO"/>
        </w:rPr>
        <w:t xml:space="preserve"> en la era digital.</w:t>
      </w:r>
    </w:p>
    <w:p w14:paraId="444ECDEF" w14:textId="1DC7BCB5" w:rsidR="00333DF3" w:rsidRDefault="00333DF3" w:rsidP="00740091">
      <w:pPr>
        <w:pStyle w:val="APA"/>
      </w:pPr>
      <w:r>
        <w:t xml:space="preserve"> </w:t>
      </w:r>
    </w:p>
    <w:sectPr w:rsidR="00333D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8165D"/>
    <w:multiLevelType w:val="multilevel"/>
    <w:tmpl w:val="31C4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40CE0"/>
    <w:multiLevelType w:val="multilevel"/>
    <w:tmpl w:val="618E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15F3D"/>
    <w:multiLevelType w:val="multilevel"/>
    <w:tmpl w:val="CD04BCAC"/>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 w15:restartNumberingAfterBreak="0">
    <w:nsid w:val="4A1F4739"/>
    <w:multiLevelType w:val="multilevel"/>
    <w:tmpl w:val="216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F6B15"/>
    <w:multiLevelType w:val="hybridMultilevel"/>
    <w:tmpl w:val="B3986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58A15810"/>
    <w:multiLevelType w:val="multilevel"/>
    <w:tmpl w:val="3E8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958268">
    <w:abstractNumId w:val="3"/>
  </w:num>
  <w:num w:numId="2" w16cid:durableId="1688211337">
    <w:abstractNumId w:val="2"/>
  </w:num>
  <w:num w:numId="3" w16cid:durableId="2127699762">
    <w:abstractNumId w:val="4"/>
  </w:num>
  <w:num w:numId="4" w16cid:durableId="1928953310">
    <w:abstractNumId w:val="1"/>
  </w:num>
  <w:num w:numId="5" w16cid:durableId="293799316">
    <w:abstractNumId w:val="6"/>
  </w:num>
  <w:num w:numId="6" w16cid:durableId="628437533">
    <w:abstractNumId w:val="0"/>
  </w:num>
  <w:num w:numId="7" w16cid:durableId="2142457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F3"/>
    <w:rsid w:val="001E13C6"/>
    <w:rsid w:val="002C05DB"/>
    <w:rsid w:val="00333DF3"/>
    <w:rsid w:val="003C6BCC"/>
    <w:rsid w:val="00461C0F"/>
    <w:rsid w:val="00712379"/>
    <w:rsid w:val="00740091"/>
    <w:rsid w:val="007E1633"/>
    <w:rsid w:val="00D822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7CC0"/>
  <w15:chartTrackingRefBased/>
  <w15:docId w15:val="{E307D63D-F1C8-427B-A409-1269D17F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paragraph" w:styleId="NormalWeb">
    <w:name w:val="Normal (Web)"/>
    <w:basedOn w:val="Normal"/>
    <w:uiPriority w:val="99"/>
    <w:semiHidden/>
    <w:unhideWhenUsed/>
    <w:rsid w:val="002C05D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C05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192978">
      <w:bodyDiv w:val="1"/>
      <w:marLeft w:val="0"/>
      <w:marRight w:val="0"/>
      <w:marTop w:val="0"/>
      <w:marBottom w:val="0"/>
      <w:divBdr>
        <w:top w:val="none" w:sz="0" w:space="0" w:color="auto"/>
        <w:left w:val="none" w:sz="0" w:space="0" w:color="auto"/>
        <w:bottom w:val="none" w:sz="0" w:space="0" w:color="auto"/>
        <w:right w:val="none" w:sz="0" w:space="0" w:color="auto"/>
      </w:divBdr>
      <w:divsChild>
        <w:div w:id="729350725">
          <w:marLeft w:val="0"/>
          <w:marRight w:val="0"/>
          <w:marTop w:val="0"/>
          <w:marBottom w:val="0"/>
          <w:divBdr>
            <w:top w:val="none" w:sz="0" w:space="0" w:color="auto"/>
            <w:left w:val="none" w:sz="0" w:space="0" w:color="auto"/>
            <w:bottom w:val="none" w:sz="0" w:space="0" w:color="auto"/>
            <w:right w:val="none" w:sz="0" w:space="0" w:color="auto"/>
          </w:divBdr>
          <w:divsChild>
            <w:div w:id="18939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1319</TotalTime>
  <Pages>6</Pages>
  <Words>718</Words>
  <Characters>3952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1</cp:revision>
  <dcterms:created xsi:type="dcterms:W3CDTF">2025-08-14T21:08:00Z</dcterms:created>
  <dcterms:modified xsi:type="dcterms:W3CDTF">2025-08-15T20:09:00Z</dcterms:modified>
</cp:coreProperties>
</file>