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38D5" w14:textId="77777777" w:rsidR="00FF21FE" w:rsidRDefault="00FF21FE">
      <w:pPr>
        <w:rPr>
          <w:sz w:val="12"/>
          <w:szCs w:val="12"/>
          <w:lang w:eastAsia="pt-BR"/>
        </w:rPr>
      </w:pPr>
    </w:p>
    <w:tbl>
      <w:tblPr>
        <w:tblW w:w="9559" w:type="dxa"/>
        <w:tblLayout w:type="fixed"/>
        <w:tblLook w:val="04A0" w:firstRow="1" w:lastRow="0" w:firstColumn="1" w:lastColumn="0" w:noHBand="0" w:noVBand="1"/>
      </w:tblPr>
      <w:tblGrid>
        <w:gridCol w:w="9559"/>
      </w:tblGrid>
      <w:tr w:rsidR="00FF21FE" w14:paraId="6C0AB3FF" w14:textId="77777777">
        <w:trPr>
          <w:trHeight w:val="414"/>
        </w:trPr>
        <w:tc>
          <w:tcPr>
            <w:tcW w:w="9559" w:type="dxa"/>
          </w:tcPr>
          <w:p w14:paraId="0D5AFF7A" w14:textId="77777777" w:rsidR="00FF21FE" w:rsidRDefault="00FF21FE">
            <w:pPr>
              <w:snapToGrid w:val="0"/>
              <w:jc w:val="center"/>
            </w:pPr>
          </w:p>
          <w:p w14:paraId="7707925B" w14:textId="77777777" w:rsidR="00FF21FE" w:rsidRDefault="00C24157">
            <w:pPr>
              <w:jc w:val="center"/>
            </w:pPr>
            <w:r>
              <w:t xml:space="preserve">   </w:t>
            </w:r>
            <w:r>
              <w:rPr>
                <w:rFonts w:ascii="Arial" w:hAnsi="Arial" w:cs="Arial"/>
                <w:sz w:val="32"/>
                <w:szCs w:val="48"/>
              </w:rPr>
              <w:t xml:space="preserve">PROJETO ENGENHARIA SOFTWARE I </w:t>
            </w:r>
          </w:p>
          <w:p w14:paraId="78869F3F" w14:textId="77777777" w:rsidR="00FF21FE" w:rsidRDefault="00C2415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sz w:val="32"/>
                <w:szCs w:val="48"/>
              </w:rPr>
            </w:pPr>
            <w:r>
              <w:rPr>
                <w:rFonts w:ascii="Arial" w:hAnsi="Arial" w:cs="Arial"/>
                <w:sz w:val="32"/>
                <w:szCs w:val="48"/>
              </w:rPr>
              <w:t>2° Período</w:t>
            </w:r>
          </w:p>
          <w:p w14:paraId="5F982D32" w14:textId="77777777" w:rsidR="00FF21FE" w:rsidRDefault="00C24157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sz w:val="32"/>
                <w:szCs w:val="48"/>
              </w:rPr>
            </w:pPr>
            <w:r>
              <w:rPr>
                <w:rFonts w:ascii="Arial" w:hAnsi="Arial" w:cs="Arial"/>
                <w:sz w:val="32"/>
                <w:szCs w:val="48"/>
              </w:rPr>
              <w:t>Parte 2</w:t>
            </w:r>
          </w:p>
        </w:tc>
      </w:tr>
    </w:tbl>
    <w:p w14:paraId="71A83FDC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p w14:paraId="5EA6CF6F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409791ED" w14:textId="77777777" w:rsidTr="60DB1EFF">
        <w:trPr>
          <w:trHeight w:val="567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70C08C" w14:textId="3AB318CC" w:rsidR="00FF21FE" w:rsidRDefault="00C24157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Título do Projeto:</w:t>
            </w:r>
            <w:r w:rsidR="047924A6" w:rsidRPr="60DB1E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47924A6" w:rsidRPr="60DB1EFF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Loja Virtual</w:t>
            </w:r>
          </w:p>
        </w:tc>
      </w:tr>
    </w:tbl>
    <w:p w14:paraId="11C60D7D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p w14:paraId="76002676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tbl>
      <w:tblPr>
        <w:tblW w:w="9598" w:type="dxa"/>
        <w:tblInd w:w="-9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98"/>
      </w:tblGrid>
      <w:tr w:rsidR="00FF21FE" w14:paraId="1B899942" w14:textId="77777777" w:rsidTr="40B6DA64">
        <w:trPr>
          <w:trHeight w:val="567"/>
        </w:trPr>
        <w:tc>
          <w:tcPr>
            <w:tcW w:w="95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D06397" w14:textId="4C555980" w:rsidR="00FF21FE" w:rsidRDefault="0959C1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40B6DA6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Nome do Grupo: </w:t>
            </w:r>
            <w:r w:rsidR="445B6F66" w:rsidRPr="40B6DA64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Grupo 5</w:t>
            </w:r>
            <w:r w:rsidR="6885E7DF" w:rsidRPr="40B6DA64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(antigo grupo 6)</w:t>
            </w:r>
          </w:p>
        </w:tc>
      </w:tr>
    </w:tbl>
    <w:p w14:paraId="08C94721" w14:textId="77777777" w:rsidR="00FF21FE" w:rsidRDefault="00FF21FE"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4252"/>
        <w:gridCol w:w="4467"/>
      </w:tblGrid>
      <w:tr w:rsidR="00FF21FE" w14:paraId="1D9FC4C4" w14:textId="77777777" w:rsidTr="63216C60">
        <w:trPr>
          <w:trHeight w:val="567"/>
        </w:trPr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CBA81C6" w14:textId="77777777" w:rsidR="00FF21FE" w:rsidRDefault="00C241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Nr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A115908" w14:textId="77777777" w:rsidR="00FF21FE" w:rsidRDefault="00C241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Aluno(s) envolvido(s)</w:t>
            </w:r>
          </w:p>
        </w:tc>
        <w:tc>
          <w:tcPr>
            <w:tcW w:w="44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91420D" w14:textId="77777777" w:rsidR="00FF21FE" w:rsidRDefault="00C2415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E-mail(s)</w:t>
            </w:r>
          </w:p>
        </w:tc>
      </w:tr>
      <w:tr w:rsidR="00FF21FE" w14:paraId="13952968" w14:textId="77777777" w:rsidTr="63216C60">
        <w:trPr>
          <w:trHeight w:val="567"/>
        </w:trPr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54C5717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CB5D690" w14:textId="71E5001D" w:rsidR="00FF21FE" w:rsidRDefault="63D5D936">
            <w:pPr>
              <w:snapToGrid w:val="0"/>
              <w:rPr>
                <w:sz w:val="20"/>
                <w:szCs w:val="20"/>
              </w:rPr>
            </w:pPr>
            <w:r w:rsidRPr="63216C60">
              <w:rPr>
                <w:rFonts w:ascii="Arial" w:hAnsi="Arial" w:cs="Arial"/>
                <w:sz w:val="20"/>
                <w:szCs w:val="20"/>
              </w:rPr>
              <w:t>Hugo Gonçalves de Macedo</w:t>
            </w:r>
          </w:p>
        </w:tc>
        <w:tc>
          <w:tcPr>
            <w:tcW w:w="44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F5178C" w14:textId="685FCF8F" w:rsidR="00FF21FE" w:rsidRDefault="63D5D936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63216C60">
              <w:rPr>
                <w:rFonts w:ascii="Arial" w:hAnsi="Arial" w:cs="Arial"/>
                <w:sz w:val="20"/>
                <w:szCs w:val="20"/>
              </w:rPr>
              <w:t>hugomacedox6@gmail.com</w:t>
            </w:r>
          </w:p>
        </w:tc>
      </w:tr>
      <w:tr w:rsidR="00FF21FE" w14:paraId="0E6A99D8" w14:textId="77777777" w:rsidTr="63216C60">
        <w:trPr>
          <w:trHeight w:val="567"/>
        </w:trPr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C624290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0A0689A" w14:textId="0A864A1F" w:rsidR="00FF21FE" w:rsidRDefault="178A0A6E" w:rsidP="3042E265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3042E265">
              <w:rPr>
                <w:rFonts w:ascii="Arial" w:hAnsi="Arial" w:cs="Arial"/>
                <w:sz w:val="20"/>
                <w:szCs w:val="20"/>
              </w:rPr>
              <w:t xml:space="preserve">Lara Selena Gonçalves </w:t>
            </w:r>
            <w:proofErr w:type="spellStart"/>
            <w:r w:rsidRPr="3042E265">
              <w:rPr>
                <w:rFonts w:ascii="Arial" w:hAnsi="Arial" w:cs="Arial"/>
                <w:sz w:val="20"/>
                <w:szCs w:val="20"/>
              </w:rPr>
              <w:t>Scaranello</w:t>
            </w:r>
            <w:proofErr w:type="spellEnd"/>
          </w:p>
        </w:tc>
        <w:tc>
          <w:tcPr>
            <w:tcW w:w="44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D9B110" w14:textId="717C93F2" w:rsidR="00FF21FE" w:rsidRDefault="178A0A6E">
            <w:p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34F110BB">
              <w:rPr>
                <w:rFonts w:ascii="Arial" w:hAnsi="Arial" w:cs="Arial"/>
                <w:sz w:val="20"/>
                <w:szCs w:val="20"/>
                <w:lang w:val="en-US"/>
              </w:rPr>
              <w:t>laraselena0911@gmail.com</w:t>
            </w:r>
          </w:p>
        </w:tc>
      </w:tr>
      <w:tr w:rsidR="00FF21FE" w14:paraId="62DC64FB" w14:textId="77777777" w:rsidTr="63216C60">
        <w:trPr>
          <w:trHeight w:val="567"/>
        </w:trPr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A9C9D95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55613C0" w14:textId="0C0A36E0" w:rsidR="00FF21FE" w:rsidRDefault="00A81394" w:rsidP="00A81394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Samuel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Melegatti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Scavassa</w:t>
            </w:r>
            <w:proofErr w:type="spellEnd"/>
          </w:p>
        </w:tc>
        <w:tc>
          <w:tcPr>
            <w:tcW w:w="44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40968C" w14:textId="79EA0639" w:rsidR="00FF21FE" w:rsidRDefault="00A81394">
            <w:p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samuel040103@gmail.com</w:t>
            </w:r>
          </w:p>
        </w:tc>
      </w:tr>
      <w:tr w:rsidR="00FF21FE" w14:paraId="44A71DDF" w14:textId="77777777" w:rsidTr="63216C60">
        <w:trPr>
          <w:trHeight w:val="567"/>
        </w:trPr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C1ACF25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B898FBC" w14:textId="23602313" w:rsidR="00FF21FE" w:rsidRDefault="6CE8633F" w:rsidP="60DB1EFF">
            <w:pPr>
              <w:snapToGrid w:val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60DB1EFF">
              <w:rPr>
                <w:rFonts w:ascii="Arial" w:hAnsi="Arial" w:cs="Arial"/>
                <w:sz w:val="20"/>
                <w:szCs w:val="20"/>
              </w:rPr>
              <w:t>Tayla</w:t>
            </w:r>
            <w:proofErr w:type="spellEnd"/>
            <w:r w:rsidRPr="60DB1EFF">
              <w:rPr>
                <w:rFonts w:ascii="Arial" w:hAnsi="Arial" w:cs="Arial"/>
                <w:sz w:val="20"/>
                <w:szCs w:val="20"/>
              </w:rPr>
              <w:t xml:space="preserve"> Cristina Chiarotti Fontes</w:t>
            </w:r>
          </w:p>
        </w:tc>
        <w:tc>
          <w:tcPr>
            <w:tcW w:w="44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5C2293" w14:textId="68EFE919" w:rsidR="00FF21FE" w:rsidRDefault="6CE8633F">
            <w:p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60DB1EFF">
              <w:rPr>
                <w:rFonts w:ascii="Arial" w:hAnsi="Arial" w:cs="Arial"/>
                <w:sz w:val="20"/>
                <w:szCs w:val="20"/>
                <w:lang w:val="en-US"/>
              </w:rPr>
              <w:t>taylafontess@hotmail.com</w:t>
            </w:r>
          </w:p>
        </w:tc>
      </w:tr>
      <w:tr w:rsidR="00FF21FE" w14:paraId="2627D5AC" w14:textId="77777777" w:rsidTr="63216C60">
        <w:trPr>
          <w:trHeight w:val="567"/>
        </w:trPr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A31BDE4" w14:textId="77777777" w:rsidR="00FF21FE" w:rsidRDefault="00C2415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14EB16A" w14:textId="6173E0B2" w:rsidR="00FF21FE" w:rsidRDefault="00A86F66" w:rsidP="00A86F66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Thiago de Carvalho Regis</w:t>
            </w:r>
          </w:p>
        </w:tc>
        <w:tc>
          <w:tcPr>
            <w:tcW w:w="44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F90455" w14:textId="1D74E364" w:rsidR="00FF21FE" w:rsidRDefault="00A86F66">
            <w:p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thiagoregiss@gmail.com</w:t>
            </w:r>
          </w:p>
        </w:tc>
      </w:tr>
    </w:tbl>
    <w:p w14:paraId="613CE214" w14:textId="77777777" w:rsidR="00FF21FE" w:rsidRDefault="00FF21FE">
      <w:pPr>
        <w:rPr>
          <w:rFonts w:ascii="Arial" w:hAnsi="Arial" w:cs="Arial"/>
          <w:sz w:val="20"/>
          <w:szCs w:val="20"/>
        </w:rPr>
      </w:pPr>
    </w:p>
    <w:p w14:paraId="77BA0BC1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3FF2722D" w14:textId="77777777" w:rsidTr="0A52C0BA">
        <w:trPr>
          <w:trHeight w:val="567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61D9EF" w14:textId="77777777" w:rsidR="00FF21FE" w:rsidRDefault="00C24157">
            <w:pPr>
              <w:pStyle w:val="Ttulo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– Escopo e propósito do documento</w:t>
            </w:r>
          </w:p>
        </w:tc>
      </w:tr>
      <w:tr w:rsidR="00FF21FE" w14:paraId="0EC9B36F" w14:textId="77777777" w:rsidTr="0A52C0BA">
        <w:trPr>
          <w:trHeight w:val="567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1305B5" w14:textId="77777777" w:rsidR="00FF21FE" w:rsidRDefault="00C2415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A52C0BA">
              <w:rPr>
                <w:rFonts w:ascii="Arial" w:hAnsi="Arial" w:cs="Arial"/>
                <w:sz w:val="20"/>
                <w:szCs w:val="20"/>
              </w:rPr>
              <w:t>Descreva o escopo de seu sistema aqui!</w:t>
            </w:r>
          </w:p>
          <w:p w14:paraId="77D48011" w14:textId="77777777" w:rsidR="00FF21FE" w:rsidRDefault="00FF21FE">
            <w:pPr>
              <w:spacing w:line="360" w:lineRule="auto"/>
              <w:jc w:val="both"/>
              <w:rPr>
                <w:sz w:val="20"/>
                <w:szCs w:val="20"/>
              </w:rPr>
            </w:pPr>
          </w:p>
          <w:p w14:paraId="094EDD90" w14:textId="0826C192" w:rsidR="34F110BB" w:rsidRDefault="3AFFB28C" w:rsidP="0A52C0BA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A52C0BA">
              <w:rPr>
                <w:rFonts w:ascii="Arial" w:eastAsia="Arial" w:hAnsi="Arial" w:cs="Arial"/>
                <w:sz w:val="20"/>
                <w:szCs w:val="20"/>
              </w:rPr>
              <w:t xml:space="preserve">O desenvolvimento do sistema de uma loja virtual de peças automotivas facilita as vendas e o controle de estoque. </w:t>
            </w:r>
          </w:p>
          <w:p w14:paraId="09319EE9" w14:textId="4730B8F7" w:rsidR="34F110BB" w:rsidRDefault="3AFFB28C" w:rsidP="0A52C0BA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A52C0BA">
              <w:rPr>
                <w:rFonts w:ascii="Arial" w:eastAsia="Arial" w:hAnsi="Arial" w:cs="Arial"/>
                <w:sz w:val="20"/>
                <w:szCs w:val="20"/>
              </w:rPr>
              <w:t>Na página inicial do site será apresentado os produtos disponíveis na loja, por meio de imagens, onde o usuário do sistema pode pesquisar o produto desejado ou ainda fazer pesquisa por filtros. Ao clicar na imagem do produto escolhido o cliente será redirecionado para a página de produto, que irá apresentar descrições do produto, avaliação de clientes, imagens, cálculo de frete e prazo de entrega por meio do CEP informado. O usuário pode escolher entre adicionar o produto ao carrinho ou comprar imediatamente, caso o produto seja adicionado ao carrinho o cliente pode voltar para a página inicial, pesquisar mais produtos e adicioná-los ao carrinho, e se for escolhido a compra imediata o usuário será redirecionado para a página de login.</w:t>
            </w:r>
          </w:p>
          <w:p w14:paraId="35CFED72" w14:textId="59FDB4E3" w:rsidR="34F110BB" w:rsidRDefault="3AFFB28C" w:rsidP="0A52C0BA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A52C0BA">
              <w:rPr>
                <w:rFonts w:ascii="Arial" w:eastAsia="Arial" w:hAnsi="Arial" w:cs="Arial"/>
                <w:sz w:val="20"/>
                <w:szCs w:val="20"/>
              </w:rPr>
              <w:t xml:space="preserve">A página de carrinho de compras contém todos os produtos adicionados pelo usuário, onde é informado o valor unitário de cada produto e o total da compra, além de possibilitar que o cliente possa aumentar ou diminuir a quantidade e excluir o produto do carrinho. Ao lado da imagem de cada produto haverá um </w:t>
            </w:r>
            <w:proofErr w:type="spellStart"/>
            <w:r w:rsidRPr="0A52C0BA">
              <w:rPr>
                <w:rFonts w:ascii="Arial" w:eastAsia="Arial" w:hAnsi="Arial" w:cs="Arial"/>
                <w:sz w:val="20"/>
                <w:szCs w:val="20"/>
              </w:rPr>
              <w:lastRenderedPageBreak/>
              <w:t>checkbox</w:t>
            </w:r>
            <w:proofErr w:type="spellEnd"/>
            <w:r w:rsidRPr="0A52C0BA">
              <w:rPr>
                <w:rFonts w:ascii="Arial" w:eastAsia="Arial" w:hAnsi="Arial" w:cs="Arial"/>
                <w:sz w:val="20"/>
                <w:szCs w:val="20"/>
              </w:rPr>
              <w:t xml:space="preserve"> que o usuário deverá selecionar para escolher quais produtos deseja mesmo comprar. Após selecionar os produtos o usuário deverá clicar na opção “fechar pedido” e, então, será redirecionado para a página de login.</w:t>
            </w:r>
          </w:p>
          <w:p w14:paraId="02E165A3" w14:textId="74B2818D" w:rsidR="34F110BB" w:rsidRDefault="3AFFB28C" w:rsidP="0A52C0BA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A52C0BA">
              <w:rPr>
                <w:rFonts w:ascii="Arial" w:eastAsia="Arial" w:hAnsi="Arial" w:cs="Arial"/>
                <w:sz w:val="20"/>
                <w:szCs w:val="20"/>
              </w:rPr>
              <w:t xml:space="preserve">Na página de login o usuário poderá entrar com seu usuário e senha cadastrados, o sistema fará uma busca pelo banco de dados e se já houver cadastro o usuário será redirecionado para a página de endereço e pagamento, caso ainda não tenha cadastro ele poderá realizar um novo. Ao ser redirecionado para a página de novo cadastro o usuário deverá informar seus dados, como: nome completo, telefone, e-mail e senha e confirmar o cadastro. </w:t>
            </w:r>
          </w:p>
          <w:p w14:paraId="257BE8E8" w14:textId="22B66123" w:rsidR="34F110BB" w:rsidRDefault="3AFFB28C" w:rsidP="0A52C0BA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A52C0BA">
              <w:rPr>
                <w:rFonts w:ascii="Arial" w:eastAsia="Arial" w:hAnsi="Arial" w:cs="Arial"/>
                <w:sz w:val="20"/>
                <w:szCs w:val="20"/>
              </w:rPr>
              <w:t>Ao concluir o cadastro o usuário será redirecionado para a página de endereço e forma de pagamento. Quando preenchido o CEP os dados fornecidos por esse, como: rua, bairro e cidade serão preenchidos automaticamente.</w:t>
            </w:r>
          </w:p>
          <w:p w14:paraId="38FB7923" w14:textId="774B7700" w:rsidR="34F110BB" w:rsidRDefault="3AFFB28C" w:rsidP="0A52C0BA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A52C0BA">
              <w:rPr>
                <w:rFonts w:ascii="Arial" w:eastAsia="Arial" w:hAnsi="Arial" w:cs="Arial"/>
                <w:sz w:val="20"/>
                <w:szCs w:val="20"/>
              </w:rPr>
              <w:t>Ao finalizar a compra será exibido na tela uma mensagem de “compra realizada com sucesso” e o protocolo da compra. Quando o pagamento for aprovado e a Nota fiscal Eletrônica emitida será enviada para o cliente via e-mail.</w:t>
            </w:r>
          </w:p>
          <w:p w14:paraId="2C3977D5" w14:textId="2D88643B" w:rsidR="00FF21FE" w:rsidRPr="00F31911" w:rsidRDefault="3AFFB28C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A52C0BA">
              <w:rPr>
                <w:rFonts w:ascii="Arial" w:eastAsia="Arial" w:hAnsi="Arial" w:cs="Arial"/>
                <w:sz w:val="20"/>
                <w:szCs w:val="20"/>
              </w:rPr>
              <w:t>O cliente poderá acompanhar o andamento do seu pedido através da página meus pedidos, onde será informado quando o pedido teve o pagamento aprovado, NF-e emitida e saída para entrega</w:t>
            </w:r>
            <w:r w:rsidRPr="0A52C0BA">
              <w:rPr>
                <w:sz w:val="20"/>
                <w:szCs w:val="20"/>
              </w:rPr>
              <w:t>.</w:t>
            </w:r>
          </w:p>
          <w:p w14:paraId="33B701B8" w14:textId="77777777" w:rsidR="00FF21FE" w:rsidRDefault="00FF21FE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14:paraId="6AF556A7" w14:textId="77777777" w:rsidR="00FF21FE" w:rsidRDefault="00C24157">
      <w:pPr>
        <w:rPr>
          <w:rFonts w:ascii="Arial" w:hAnsi="Arial" w:cs="Arial"/>
          <w:b/>
          <w:sz w:val="20"/>
          <w:szCs w:val="20"/>
        </w:rPr>
      </w:pPr>
      <w:r>
        <w:lastRenderedPageBreak/>
        <w:br w:type="page"/>
      </w:r>
    </w:p>
    <w:p w14:paraId="610A40BF" w14:textId="77777777" w:rsidR="00FF21FE" w:rsidRDefault="00FF21FE">
      <w:pPr>
        <w:rPr>
          <w:rFonts w:ascii="Arial" w:hAnsi="Arial" w:cs="Arial"/>
          <w:b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27FD82FB" w14:textId="77777777" w:rsidTr="2C6D33E5">
        <w:trPr>
          <w:trHeight w:val="564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62D7CB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II – Visão Geral</w:t>
            </w:r>
          </w:p>
        </w:tc>
      </w:tr>
      <w:tr w:rsidR="00FF21FE" w14:paraId="0C72BBAC" w14:textId="77777777" w:rsidTr="2C6D33E5">
        <w:trPr>
          <w:trHeight w:val="567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9690CE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Objetivos:</w:t>
            </w:r>
          </w:p>
          <w:p w14:paraId="023DFC7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F0B1B9A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Quais objetivos ou metas este sistema tem que atender (necessidade de negócios, por exemplo)</w:t>
            </w:r>
          </w:p>
          <w:p w14:paraId="082EA98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2A94EF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SMART</w:t>
            </w:r>
          </w:p>
          <w:p w14:paraId="59A05616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Specific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Específico</w:t>
            </w:r>
          </w:p>
          <w:p w14:paraId="77136BD9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Measurable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Mensurável</w:t>
            </w:r>
          </w:p>
          <w:p w14:paraId="3F1D51AD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Assignable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Atribuível</w:t>
            </w:r>
          </w:p>
          <w:p w14:paraId="62D33EC6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Realistic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Realista</w:t>
            </w:r>
          </w:p>
          <w:p w14:paraId="5D1C2578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related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Relativo a tempo</w:t>
            </w:r>
          </w:p>
          <w:p w14:paraId="1BD649E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0234617" w14:textId="071A17DA" w:rsidR="2E2A1952" w:rsidRDefault="2E2A1952" w:rsidP="60DB1EFF">
            <w:pPr>
              <w:jc w:val="both"/>
            </w:pPr>
            <w:r w:rsidRPr="60DB1EFF">
              <w:rPr>
                <w:rFonts w:ascii="Arial" w:eastAsia="Arial" w:hAnsi="Arial" w:cs="Arial"/>
                <w:sz w:val="20"/>
                <w:szCs w:val="20"/>
              </w:rPr>
              <w:t>O objetivo é escalar as vendas usando uma loja virtual</w:t>
            </w:r>
            <w:r w:rsidR="428FE322" w:rsidRPr="60DB1EFF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r w:rsidRPr="60DB1EFF">
              <w:rPr>
                <w:rFonts w:ascii="Arial" w:eastAsia="Arial" w:hAnsi="Arial" w:cs="Arial"/>
                <w:sz w:val="20"/>
                <w:szCs w:val="20"/>
              </w:rPr>
              <w:t>Será necessário contratar uma equipe de Marketing Digital com conhecimento em Programação para cuidar de todo processo, a equipe aumentará as vendas online em 40% no primeiro semestre, por se tratar de uma loja nova no mercado digital o período para o ROI “</w:t>
            </w:r>
            <w:proofErr w:type="spellStart"/>
            <w:r w:rsidRPr="60DB1EFF">
              <w:rPr>
                <w:rFonts w:ascii="Arial" w:eastAsia="Arial" w:hAnsi="Arial" w:cs="Arial"/>
                <w:sz w:val="20"/>
                <w:szCs w:val="20"/>
              </w:rPr>
              <w:t>Return</w:t>
            </w:r>
            <w:proofErr w:type="spellEnd"/>
            <w:r w:rsidRPr="60DB1EFF">
              <w:rPr>
                <w:rFonts w:ascii="Arial" w:eastAsia="Arial" w:hAnsi="Arial" w:cs="Arial"/>
                <w:sz w:val="20"/>
                <w:szCs w:val="20"/>
              </w:rPr>
              <w:t xml:space="preserve"> over </w:t>
            </w:r>
            <w:proofErr w:type="spellStart"/>
            <w:r w:rsidRPr="60DB1EFF">
              <w:rPr>
                <w:rFonts w:ascii="Arial" w:eastAsia="Arial" w:hAnsi="Arial" w:cs="Arial"/>
                <w:sz w:val="20"/>
                <w:szCs w:val="20"/>
              </w:rPr>
              <w:t>Investment</w:t>
            </w:r>
            <w:proofErr w:type="spellEnd"/>
            <w:r w:rsidRPr="60DB1EFF">
              <w:rPr>
                <w:rFonts w:ascii="Arial" w:eastAsia="Arial" w:hAnsi="Arial" w:cs="Arial"/>
                <w:sz w:val="20"/>
                <w:szCs w:val="20"/>
              </w:rPr>
              <w:t>” pode ser um pouco lento nos primeiros meses, mas a tendência é vender ainda mais nos próximos semestres garantindo um grande aumento no faturamento da empresa. A estratégia adotada será com base em Marketing de Conteúdo.</w:t>
            </w:r>
          </w:p>
          <w:p w14:paraId="2C0254E9" w14:textId="2F7F5D0B" w:rsidR="00FF21FE" w:rsidRDefault="00FF21FE">
            <w:pPr>
              <w:jc w:val="both"/>
              <w:rPr>
                <w:sz w:val="20"/>
                <w:szCs w:val="20"/>
              </w:rPr>
            </w:pPr>
          </w:p>
          <w:p w14:paraId="16C4B1AD" w14:textId="1E0C4533" w:rsidR="00FF21FE" w:rsidRDefault="00FF21FE" w:rsidP="2C6D33E5">
            <w:pPr>
              <w:jc w:val="both"/>
              <w:rPr>
                <w:sz w:val="20"/>
                <w:szCs w:val="20"/>
              </w:rPr>
            </w:pPr>
          </w:p>
          <w:p w14:paraId="12E0FB90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Restrições:</w:t>
            </w:r>
          </w:p>
          <w:p w14:paraId="5C1F8240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FD4C145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 que seu cliente deseja/faz questão de usar neste sistema (se for computador, sua configuração; se for sistema operacional, qual e versão; se for um banco de dados, também qual e versão)</w:t>
            </w:r>
          </w:p>
          <w:p w14:paraId="60073CB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E32A51D" w14:textId="52CB5597" w:rsidR="00FF21FE" w:rsidRDefault="72D9009B" w:rsidP="60DB1EFF">
            <w:pPr>
              <w:jc w:val="both"/>
              <w:rPr>
                <w:rFonts w:ascii="Arial" w:eastAsia="Arial" w:hAnsi="Arial" w:cs="Arial"/>
                <w:color w:val="171923"/>
                <w:sz w:val="20"/>
                <w:szCs w:val="20"/>
              </w:rPr>
            </w:pPr>
            <w:r w:rsidRPr="60DB1EFF">
              <w:rPr>
                <w:rFonts w:ascii="Arial" w:hAnsi="Arial" w:cs="Arial"/>
                <w:sz w:val="20"/>
                <w:szCs w:val="20"/>
              </w:rPr>
              <w:t>O cliente ainda não especificou o que deseja usar neste sistema</w:t>
            </w:r>
            <w:r w:rsidR="2B174F69" w:rsidRPr="60DB1EFF">
              <w:rPr>
                <w:rFonts w:ascii="Arial" w:hAnsi="Arial" w:cs="Arial"/>
                <w:sz w:val="20"/>
                <w:szCs w:val="20"/>
              </w:rPr>
              <w:t>, n</w:t>
            </w:r>
            <w:r w:rsidR="42A810CF" w:rsidRPr="60DB1EFF">
              <w:rPr>
                <w:rFonts w:ascii="Arial" w:hAnsi="Arial" w:cs="Arial"/>
                <w:sz w:val="20"/>
                <w:szCs w:val="20"/>
              </w:rPr>
              <w:t>ó</w:t>
            </w:r>
            <w:r w:rsidR="2B174F69" w:rsidRPr="60DB1EFF">
              <w:rPr>
                <w:rFonts w:ascii="Arial" w:hAnsi="Arial" w:cs="Arial"/>
                <w:sz w:val="20"/>
                <w:szCs w:val="20"/>
              </w:rPr>
              <w:t>s indicar</w:t>
            </w:r>
            <w:r w:rsidR="21917FCE" w:rsidRPr="60DB1EFF">
              <w:rPr>
                <w:rFonts w:ascii="Arial" w:hAnsi="Arial" w:cs="Arial"/>
                <w:sz w:val="20"/>
                <w:szCs w:val="20"/>
              </w:rPr>
              <w:t>í</w:t>
            </w:r>
            <w:r w:rsidR="2B174F69" w:rsidRPr="60DB1EFF">
              <w:rPr>
                <w:rFonts w:ascii="Arial" w:hAnsi="Arial" w:cs="Arial"/>
                <w:sz w:val="20"/>
                <w:szCs w:val="20"/>
              </w:rPr>
              <w:t>a</w:t>
            </w:r>
            <w:r w:rsidR="5A582C9C" w:rsidRPr="60DB1EFF">
              <w:rPr>
                <w:rFonts w:ascii="Arial" w:hAnsi="Arial" w:cs="Arial"/>
                <w:sz w:val="20"/>
                <w:szCs w:val="20"/>
              </w:rPr>
              <w:t xml:space="preserve">mos </w:t>
            </w:r>
            <w:r w:rsidR="38ACA40D" w:rsidRPr="60DB1EFF">
              <w:rPr>
                <w:rFonts w:ascii="Arial" w:hAnsi="Arial" w:cs="Arial"/>
                <w:sz w:val="20"/>
                <w:szCs w:val="20"/>
              </w:rPr>
              <w:t>um Banco de Dados, o</w:t>
            </w:r>
            <w:r w:rsidR="53FB1E5C" w:rsidRPr="60DB1EFF">
              <w:rPr>
                <w:rFonts w:ascii="Arial" w:eastAsia="Arial" w:hAnsi="Arial" w:cs="Arial"/>
                <w:color w:val="171923"/>
                <w:sz w:val="20"/>
                <w:szCs w:val="20"/>
              </w:rPr>
              <w:t xml:space="preserve"> </w:t>
            </w:r>
            <w:hyperlink r:id="rId10">
              <w:r w:rsidR="53FB1E5C" w:rsidRPr="60DB1EFF">
                <w:rPr>
                  <w:rStyle w:val="Hyperlink"/>
                  <w:rFonts w:ascii="Arial" w:eastAsia="Arial" w:hAnsi="Arial" w:cs="Arial"/>
                  <w:b/>
                  <w:bCs/>
                  <w:color w:val="auto"/>
                  <w:sz w:val="20"/>
                  <w:szCs w:val="20"/>
                </w:rPr>
                <w:t>SQL Server</w:t>
              </w:r>
            </w:hyperlink>
            <w:r w:rsidR="53FB1E5C" w:rsidRPr="60DB1EFF">
              <w:rPr>
                <w:rFonts w:ascii="Arial" w:eastAsia="Arial" w:hAnsi="Arial" w:cs="Arial"/>
                <w:color w:val="171923"/>
                <w:sz w:val="20"/>
                <w:szCs w:val="20"/>
              </w:rPr>
              <w:t xml:space="preserve">, criado pela Microsoft, é muito conhecido e utilizado no mercado. A linguagem usada </w:t>
            </w:r>
            <w:proofErr w:type="spellStart"/>
            <w:r w:rsidR="53FB1E5C" w:rsidRPr="60DB1EFF">
              <w:rPr>
                <w:rFonts w:ascii="Arial" w:eastAsia="Arial" w:hAnsi="Arial" w:cs="Arial"/>
                <w:color w:val="171923"/>
                <w:sz w:val="20"/>
                <w:szCs w:val="20"/>
              </w:rPr>
              <w:t>nessa</w:t>
            </w:r>
            <w:proofErr w:type="spellEnd"/>
            <w:r w:rsidR="53FB1E5C" w:rsidRPr="60DB1EFF">
              <w:rPr>
                <w:rFonts w:ascii="Arial" w:eastAsia="Arial" w:hAnsi="Arial" w:cs="Arial"/>
                <w:color w:val="171923"/>
                <w:sz w:val="20"/>
                <w:szCs w:val="20"/>
              </w:rPr>
              <w:t xml:space="preserve"> ferramenta é o T-SQL, e oferece recursos avançados e diferenciados para facilitar a atualização de dados e o armazenamento das informações de forma segura e confiável.</w:t>
            </w:r>
          </w:p>
          <w:p w14:paraId="52B8055A" w14:textId="497EA7DA" w:rsidR="00FF21FE" w:rsidRDefault="53FB1E5C" w:rsidP="60DB1EFF">
            <w:pPr>
              <w:rPr>
                <w:rFonts w:ascii="Arial" w:eastAsia="Arial" w:hAnsi="Arial" w:cs="Arial"/>
                <w:color w:val="171923"/>
                <w:sz w:val="20"/>
                <w:szCs w:val="20"/>
              </w:rPr>
            </w:pPr>
            <w:r w:rsidRPr="60DB1EFF">
              <w:rPr>
                <w:rFonts w:ascii="Arial" w:eastAsia="Arial" w:hAnsi="Arial" w:cs="Arial"/>
                <w:color w:val="171923"/>
                <w:sz w:val="20"/>
                <w:szCs w:val="20"/>
              </w:rPr>
              <w:t>O SQL Server atua com sistemas integrados de criptografia, permitindo que a visualização ou alteração das informações sejam feitas apenas pelas pessoas responsáveis, o que garante ainda mais segurança e tranquilidade para os usuários e empresários.</w:t>
            </w:r>
          </w:p>
          <w:p w14:paraId="62425B93" w14:textId="6BCC32ED" w:rsidR="00FF21FE" w:rsidRDefault="11467FE3" w:rsidP="60DB1EFF">
            <w:pPr>
              <w:rPr>
                <w:color w:val="171923"/>
              </w:rPr>
            </w:pPr>
            <w:r w:rsidRPr="60DB1EFF">
              <w:rPr>
                <w:rFonts w:ascii="Arial" w:eastAsia="Arial" w:hAnsi="Arial" w:cs="Arial"/>
                <w:color w:val="171923"/>
                <w:sz w:val="20"/>
                <w:szCs w:val="20"/>
              </w:rPr>
              <w:t>É uma alternativa comumente utilizada em lojas online, instituições governamentais, bancos e indústrias dos mais diversos portes</w:t>
            </w:r>
            <w:r w:rsidRPr="60DB1EFF">
              <w:rPr>
                <w:color w:val="171923"/>
              </w:rPr>
              <w:t>.</w:t>
            </w:r>
          </w:p>
          <w:p w14:paraId="10B24C92" w14:textId="6C16662B" w:rsidR="00FF21FE" w:rsidRDefault="00FF21FE">
            <w:pPr>
              <w:jc w:val="both"/>
              <w:rPr>
                <w:sz w:val="20"/>
                <w:szCs w:val="20"/>
                <w:u w:val="single"/>
              </w:rPr>
            </w:pPr>
          </w:p>
          <w:p w14:paraId="23304712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E2342B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9C2999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98B9B3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CE409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9159E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335D8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697865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E0A8FD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3C7D0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95342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BFFC33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F1148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4AC9F0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D5EE88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D0A5F7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FD912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B66A1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110E4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5CEE5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305CD0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EE4FA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966EA8" w14:textId="647A01D3" w:rsidR="00FF21FE" w:rsidRDefault="00FF21FE">
      <w:pPr>
        <w:rPr>
          <w:rFonts w:ascii="Arial" w:hAnsi="Arial" w:cs="Arial"/>
          <w:sz w:val="20"/>
          <w:szCs w:val="20"/>
        </w:rPr>
      </w:pPr>
    </w:p>
    <w:p w14:paraId="2E1FED36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288747D1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C03B7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III – Descrição funcional e de dados – Arquitetura do Sistema</w:t>
            </w:r>
          </w:p>
        </w:tc>
      </w:tr>
      <w:tr w:rsidR="00FF21FE" w14:paraId="06BC6087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AE993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Diagrama de Contexto da Arquitetura (DCA)</w:t>
            </w:r>
          </w:p>
          <w:p w14:paraId="313FA5A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1C23401" w14:textId="13D4B15A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Diagrama do Visio ou do Draw.io (Diagrama de Fluxo de Dados – DFD)</w:t>
            </w:r>
          </w:p>
          <w:p w14:paraId="61A47C7F" w14:textId="77777777" w:rsidR="00E54DAA" w:rsidRDefault="00E54DAA">
            <w:pPr>
              <w:jc w:val="both"/>
            </w:pPr>
          </w:p>
          <w:p w14:paraId="425209B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AB1E2C2" w14:textId="7AF0DEA4" w:rsidR="00FF21FE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59A40C1" wp14:editId="2246FB25">
                  <wp:extent cx="5988050" cy="3345180"/>
                  <wp:effectExtent l="0" t="0" r="0" b="7620"/>
                  <wp:docPr id="5" name="Imagem 5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Diagrama&#10;&#10;Descrição gerada automaticament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0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E9767" w14:textId="77777777" w:rsidR="00E54DAA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1CABE5" w14:textId="7E48F3D1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Descrição do DCA</w:t>
            </w:r>
          </w:p>
          <w:p w14:paraId="67F096C3" w14:textId="77777777" w:rsidR="00E54DAA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FB2EE8" w14:textId="2200D125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Descrever um pouco cada subsistema do DCA que interage com o seu sistema</w:t>
            </w:r>
          </w:p>
          <w:p w14:paraId="14644219" w14:textId="01382298" w:rsidR="00E54DAA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6193E421" w14:textId="7BED02BF" w:rsidR="00E54DAA" w:rsidRDefault="00E54D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Neste sistema de processamento de compras proposto, interage com sete estruturas fundamentais para seu funcionamento. A primeira estrutura é o fornecimento de mercadorias feito por fornecedores parceiros da empresa, responsáveis pela mercadoria vendida no site da empresa. A segunda peça fundamental são os dados dos clientes cadastrados, responsáveis por fornecer informações dos clientes necessárias para o processamento da compra, como endereço e CPF. A terceira é um sistema de gerenciamento de estoque, responsável por controlar o fluxo de mercadorias vendidas e disponíveis. A quarta é um sistema de suporte ao cliente, que fornece auxílio em caso de dúvidas ou problemas na compra. As três últimas estruturas do sistema são responsáveis por enviar a mercadoria diretamente ao cliente, através de uma fornecedora, enviar o comprovante </w:t>
            </w:r>
            <w:r w:rsidR="00B24771">
              <w:rPr>
                <w:rFonts w:ascii="Arial" w:hAnsi="Arial" w:cs="Arial"/>
                <w:sz w:val="20"/>
                <w:szCs w:val="20"/>
              </w:rPr>
              <w:t xml:space="preserve">da compra (nota fiscal) e calcular através de dados da fornecedora e o tipo de envio selecionado pelo usuário, o tempo do prazo de entrega da mercadoria. </w:t>
            </w:r>
          </w:p>
          <w:p w14:paraId="7E43556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2FD8B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E9A846E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8D74B9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67C0C0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E6C534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328597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DFD3AE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CA198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242D0F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57B461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7AFB17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D01523B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5DC59DE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5341C61D" w14:textId="77777777" w:rsidTr="2C6D33E5">
        <w:trPr>
          <w:trHeight w:val="564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707B95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IV – Descrições dos subsistemas – Fluxo de Arquitetura do Sistema</w:t>
            </w:r>
          </w:p>
        </w:tc>
      </w:tr>
      <w:tr w:rsidR="00FF21FE" w14:paraId="64DF9AF7" w14:textId="77777777" w:rsidTr="2C6D33E5">
        <w:trPr>
          <w:trHeight w:val="567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5A2F37" w14:textId="77777777" w:rsidR="00FF21FE" w:rsidRDefault="796BF1A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2C6D33E5">
              <w:rPr>
                <w:rFonts w:ascii="Arial" w:hAnsi="Arial" w:cs="Arial"/>
                <w:sz w:val="20"/>
                <w:szCs w:val="20"/>
              </w:rPr>
              <w:t>Diagrama de Fluxo da Arquitetura (DFA)</w:t>
            </w:r>
          </w:p>
          <w:p w14:paraId="100AE4F7" w14:textId="7FDB8871" w:rsidR="00FF21FE" w:rsidRPr="009D1ECA" w:rsidRDefault="44FFBB55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BDD95A1" wp14:editId="220D8B85">
                  <wp:extent cx="5963478" cy="3429000"/>
                  <wp:effectExtent l="0" t="0" r="0" b="0"/>
                  <wp:docPr id="259757038" name="Picture 259757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478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5FAB3" w14:textId="334C6694" w:rsidR="00FF21FE" w:rsidRDefault="00FF21FE" w:rsidP="2C6D33E5">
            <w:pPr>
              <w:jc w:val="both"/>
              <w:rPr>
                <w:sz w:val="20"/>
                <w:szCs w:val="20"/>
              </w:rPr>
            </w:pPr>
          </w:p>
          <w:p w14:paraId="553F77BF" w14:textId="643DD26D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Narrativa modular do sistema</w:t>
            </w:r>
          </w:p>
          <w:p w14:paraId="32BE8EDE" w14:textId="77777777" w:rsidR="007F2900" w:rsidRDefault="007F290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6629C65" w14:textId="30D507C3" w:rsidR="00FF21FE" w:rsidRDefault="009D1ECA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•</w:t>
            </w:r>
            <w:r w:rsidR="17888506" w:rsidRPr="2C6D33E5">
              <w:rPr>
                <w:rFonts w:ascii="Arial" w:hAnsi="Arial" w:cs="Arial"/>
                <w:sz w:val="20"/>
                <w:szCs w:val="20"/>
              </w:rPr>
              <w:t>Subsistema de banco de dados (armazenamento d</w:t>
            </w:r>
            <w:r>
              <w:rPr>
                <w:rFonts w:ascii="Arial" w:hAnsi="Arial" w:cs="Arial"/>
                <w:sz w:val="20"/>
                <w:szCs w:val="20"/>
              </w:rPr>
              <w:t>e dados do</w:t>
            </w:r>
            <w:r w:rsidR="17888506" w:rsidRPr="2C6D33E5">
              <w:rPr>
                <w:rFonts w:ascii="Arial" w:hAnsi="Arial" w:cs="Arial"/>
                <w:sz w:val="20"/>
                <w:szCs w:val="20"/>
              </w:rPr>
              <w:t xml:space="preserve"> cliente)</w:t>
            </w:r>
          </w:p>
          <w:p w14:paraId="779794C2" w14:textId="02591431" w:rsidR="007F2900" w:rsidRDefault="00B215FB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7F2900">
              <w:rPr>
                <w:rFonts w:ascii="Arial" w:hAnsi="Arial" w:cs="Arial"/>
                <w:sz w:val="20"/>
                <w:szCs w:val="20"/>
              </w:rPr>
              <w:t>Armazena os dados obtidos do cliente para uso posterior</w:t>
            </w:r>
          </w:p>
          <w:p w14:paraId="2E685366" w14:textId="77777777" w:rsidR="0077432D" w:rsidRDefault="0077432D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BFA6970" w14:textId="537BAA5F" w:rsidR="00FF21FE" w:rsidRDefault="009D1ECA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•</w:t>
            </w:r>
            <w:r w:rsidR="17888506" w:rsidRPr="2C6D33E5">
              <w:rPr>
                <w:rFonts w:ascii="Arial" w:hAnsi="Arial" w:cs="Arial"/>
                <w:sz w:val="20"/>
                <w:szCs w:val="20"/>
              </w:rPr>
              <w:t>Subsistema de gerenciador de estoque</w:t>
            </w:r>
          </w:p>
          <w:p w14:paraId="4A43E28A" w14:textId="7354415A" w:rsidR="007F2900" w:rsidRDefault="00B215FB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Monitora a situação dos itens registrados no estoque e seus atributos</w:t>
            </w:r>
          </w:p>
          <w:p w14:paraId="025C0D9D" w14:textId="77777777" w:rsidR="0077432D" w:rsidRDefault="0077432D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69467FC" w14:textId="5D1AF996" w:rsidR="00FF21FE" w:rsidRDefault="009D1ECA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•</w:t>
            </w:r>
            <w:r w:rsidR="17888506" w:rsidRPr="2C6D33E5">
              <w:rPr>
                <w:rFonts w:ascii="Arial" w:hAnsi="Arial" w:cs="Arial"/>
                <w:sz w:val="20"/>
                <w:szCs w:val="20"/>
              </w:rPr>
              <w:t>Subsistema de identificação de produtos vendidos</w:t>
            </w:r>
          </w:p>
          <w:p w14:paraId="6EE5C848" w14:textId="0041555E" w:rsidR="00B215FB" w:rsidRDefault="00B215FB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1EF5ECBB" w14:textId="65749724" w:rsidR="00FF21FE" w:rsidRDefault="009D1ECA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•</w:t>
            </w:r>
            <w:r w:rsidR="17888506" w:rsidRPr="2C6D33E5">
              <w:rPr>
                <w:rFonts w:ascii="Arial" w:hAnsi="Arial" w:cs="Arial"/>
                <w:sz w:val="20"/>
                <w:szCs w:val="20"/>
              </w:rPr>
              <w:t>Subsistema de gerador de respostas automática</w:t>
            </w:r>
          </w:p>
          <w:p w14:paraId="44D72F6C" w14:textId="32B8B3BE" w:rsidR="00B215FB" w:rsidRDefault="00B215FB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Sistema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7432D">
              <w:rPr>
                <w:rFonts w:ascii="Arial" w:hAnsi="Arial" w:cs="Arial"/>
                <w:sz w:val="20"/>
                <w:szCs w:val="20"/>
              </w:rPr>
              <w:t>para realizar o primeiro contato com dúvida do cliente ou fornecer alguma informação</w:t>
            </w:r>
          </w:p>
          <w:p w14:paraId="482A8CBB" w14:textId="77777777" w:rsidR="0077432D" w:rsidRDefault="0077432D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D986DC" w14:textId="244568D4" w:rsidR="00FF21FE" w:rsidRDefault="009D1ECA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•</w:t>
            </w:r>
            <w:r w:rsidR="17888506" w:rsidRPr="2C6D33E5">
              <w:rPr>
                <w:rFonts w:ascii="Arial" w:hAnsi="Arial" w:cs="Arial"/>
                <w:sz w:val="20"/>
                <w:szCs w:val="20"/>
              </w:rPr>
              <w:t xml:space="preserve">Subsistema de </w:t>
            </w:r>
            <w:r w:rsidRPr="2C6D33E5">
              <w:rPr>
                <w:rFonts w:ascii="Arial" w:hAnsi="Arial" w:cs="Arial"/>
                <w:sz w:val="20"/>
                <w:szCs w:val="20"/>
              </w:rPr>
              <w:t>comunicação</w:t>
            </w:r>
            <w:r w:rsidR="17888506" w:rsidRPr="2C6D33E5">
              <w:rPr>
                <w:rFonts w:ascii="Arial" w:hAnsi="Arial" w:cs="Arial"/>
                <w:sz w:val="20"/>
                <w:szCs w:val="20"/>
              </w:rPr>
              <w:t xml:space="preserve"> com o cliente</w:t>
            </w:r>
          </w:p>
          <w:p w14:paraId="1387CE15" w14:textId="4B53E01E" w:rsidR="0077432D" w:rsidRDefault="0077432D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Sistema de chat com um funcionário para dar suporte específico</w:t>
            </w:r>
          </w:p>
          <w:p w14:paraId="2D6ACBB8" w14:textId="77777777" w:rsidR="0077432D" w:rsidRDefault="0077432D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ECB679" w14:textId="751619B2" w:rsidR="00FF21FE" w:rsidRDefault="009D1ECA" w:rsidP="2C6D33E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•</w:t>
            </w:r>
            <w:r w:rsidR="17888506" w:rsidRPr="2C6D33E5">
              <w:rPr>
                <w:rFonts w:ascii="Arial" w:hAnsi="Arial" w:cs="Arial"/>
                <w:sz w:val="20"/>
                <w:szCs w:val="20"/>
              </w:rPr>
              <w:t>Subsistema de gerenciador de envio de compra</w:t>
            </w:r>
          </w:p>
          <w:p w14:paraId="692FB097" w14:textId="467CB7ED" w:rsidR="00FF21FE" w:rsidRDefault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Gera uma confirmação do pedido, removendo do estoque a unidade do produto de acordo com a compra e coloca o pedido em situação para envio</w:t>
            </w:r>
          </w:p>
          <w:p w14:paraId="637AE344" w14:textId="77777777" w:rsidR="0077432D" w:rsidRDefault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5968179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Dicionário de Arquitetura</w:t>
            </w:r>
          </w:p>
          <w:p w14:paraId="59F1D90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689B2C" w14:textId="31EE3AC7" w:rsidR="009D1ECA" w:rsidRDefault="008253BC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Fornecimento de dados sobre as mercadorias no sistema</w:t>
            </w:r>
          </w:p>
          <w:p w14:paraId="1B51B91D" w14:textId="2A5ACE3B" w:rsidR="008253BC" w:rsidRDefault="008253BC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Fornecimento de dados do cliente ao sistema para realizar uma compra</w:t>
            </w:r>
          </w:p>
          <w:p w14:paraId="78A66481" w14:textId="61DA696C" w:rsidR="008253BC" w:rsidRDefault="008253BC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 se o item se encontra disponível no estoque</w:t>
            </w:r>
          </w:p>
          <w:p w14:paraId="130B47B4" w14:textId="0EF7F698" w:rsidR="008253BC" w:rsidRDefault="008253BC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Respostar geradas automaticamente por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Bots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dúvidas simples</w:t>
            </w:r>
          </w:p>
          <w:p w14:paraId="19283D61" w14:textId="5154676E" w:rsidR="008253BC" w:rsidRDefault="008253BC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entre o cliente e funcionário do suporte</w:t>
            </w:r>
          </w:p>
          <w:p w14:paraId="70AE664C" w14:textId="2AA3B576" w:rsidR="008253BC" w:rsidRDefault="00691037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 os produtos vendidos e remove do estoque de acordo com a quantidade</w:t>
            </w:r>
          </w:p>
          <w:p w14:paraId="38D6943D" w14:textId="0714B7D1" w:rsidR="008253BC" w:rsidRDefault="00691037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Retorna ao estoque caso a compra do produto seja cancelada ou não tenha sido paga no prazo</w:t>
            </w:r>
          </w:p>
          <w:p w14:paraId="7922E310" w14:textId="70E7FE3E" w:rsidR="008253BC" w:rsidRDefault="00E64739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Após </w:t>
            </w:r>
            <w:r w:rsidR="00B215FB">
              <w:rPr>
                <w:rFonts w:ascii="Arial" w:hAnsi="Arial" w:cs="Arial"/>
                <w:sz w:val="20"/>
                <w:szCs w:val="20"/>
              </w:rPr>
              <w:t>confirmado</w:t>
            </w:r>
            <w:r>
              <w:rPr>
                <w:rFonts w:ascii="Arial" w:hAnsi="Arial" w:cs="Arial"/>
                <w:sz w:val="20"/>
                <w:szCs w:val="20"/>
              </w:rPr>
              <w:t xml:space="preserve"> o pagamento torna o pedido pendente, aguardando </w:t>
            </w:r>
            <w:r w:rsidR="00B215FB">
              <w:rPr>
                <w:rFonts w:ascii="Arial" w:hAnsi="Arial" w:cs="Arial"/>
                <w:sz w:val="20"/>
                <w:szCs w:val="20"/>
              </w:rPr>
              <w:t>ser enviado</w:t>
            </w:r>
          </w:p>
          <w:p w14:paraId="5EEB4A64" w14:textId="01BFBC66" w:rsidR="008253BC" w:rsidRDefault="00B215FB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 o processo de envio do pedido, monitorando seu estado até chegar ao destinatário</w:t>
            </w:r>
          </w:p>
          <w:p w14:paraId="5E59F3E0" w14:textId="40EB9214" w:rsidR="008253BC" w:rsidRDefault="00B215FB" w:rsidP="009D1ECA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Estipula uma data de entrega baseada no dia da compra de acordo com o ponto de saída e o ponto de entrega.</w:t>
            </w:r>
          </w:p>
          <w:p w14:paraId="5FD374B7" w14:textId="08B8A03E" w:rsidR="00B24771" w:rsidRPr="0077432D" w:rsidRDefault="008253BC" w:rsidP="0077432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Gera uma nota fiscal e envia ao e-mail do cliente, após confirmação da </w:t>
            </w:r>
            <w:r w:rsidR="000E6544">
              <w:rPr>
                <w:rFonts w:ascii="Arial" w:hAnsi="Arial" w:cs="Arial"/>
                <w:sz w:val="20"/>
                <w:szCs w:val="20"/>
              </w:rPr>
              <w:t>compra</w:t>
            </w:r>
            <w:r>
              <w:rPr>
                <w:rFonts w:ascii="Arial" w:hAnsi="Arial" w:cs="Arial"/>
                <w:sz w:val="20"/>
                <w:szCs w:val="20"/>
              </w:rPr>
              <w:t xml:space="preserve"> e caimento do pagamento.</w:t>
            </w:r>
          </w:p>
          <w:p w14:paraId="1AC724E8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2900" w14:paraId="3204264B" w14:textId="77777777" w:rsidTr="2C6D33E5">
        <w:trPr>
          <w:trHeight w:val="567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649DBC" w14:textId="77777777" w:rsidR="007F2900" w:rsidRPr="2C6D33E5" w:rsidRDefault="007F290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48E8E4" w14:textId="77777777" w:rsidR="00FF21FE" w:rsidRDefault="00FF21FE">
      <w:pPr>
        <w:rPr>
          <w:rFonts w:ascii="Arial" w:hAnsi="Arial" w:cs="Arial"/>
          <w:sz w:val="20"/>
          <w:szCs w:val="20"/>
        </w:rPr>
      </w:pPr>
    </w:p>
    <w:p w14:paraId="151B7A00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36DB3DFD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3F2A2" w14:textId="77777777" w:rsidR="00B24771" w:rsidRDefault="00B2477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241F8D" w14:textId="0B2481CB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 – Alocações de componentes do sistema</w:t>
            </w:r>
          </w:p>
        </w:tc>
      </w:tr>
      <w:tr w:rsidR="00FF21FE" w14:paraId="661D9074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7645E" w14:textId="0618C71A" w:rsidR="00DA5FC6" w:rsidRDefault="00DA5F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D633E3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Alocação nº 1</w:t>
            </w:r>
          </w:p>
          <w:p w14:paraId="7E915B69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96CC415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Hardware: Computadores médios</w:t>
            </w:r>
          </w:p>
          <w:p w14:paraId="4CAB13B3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A1F8B19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Software: Processamento de compras </w:t>
            </w:r>
          </w:p>
          <w:p w14:paraId="07282C75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B3E26F9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Banco de Dados: MySQL</w:t>
            </w:r>
          </w:p>
          <w:p w14:paraId="0A69E737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D7EAC5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Pessoas: Bom conhecimento de programação</w:t>
            </w:r>
          </w:p>
          <w:p w14:paraId="45564D79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AE706DB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Procedimentos: Realizar compras</w:t>
            </w:r>
          </w:p>
          <w:p w14:paraId="2BFEC89D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8630CB2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Documentação: Operação do sistema</w:t>
            </w:r>
          </w:p>
          <w:p w14:paraId="3AEAE474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04AFD2C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Custo: R$4.0000 </w:t>
            </w:r>
          </w:p>
          <w:p w14:paraId="37DF6251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FCB9565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Prazo: 1 mês </w:t>
            </w:r>
          </w:p>
          <w:p w14:paraId="102F009D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6372DFF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DEC7ADC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322111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2B462C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12FB3EA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E15FF1D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E8C39E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A55433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99BED29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E6266C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Alocação nº 2</w:t>
            </w:r>
          </w:p>
          <w:p w14:paraId="215CBF9F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E300E0D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Hardware: Computadores médios </w:t>
            </w:r>
          </w:p>
          <w:p w14:paraId="1497FA04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5F3782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Software: Processamento de compras e marketing </w:t>
            </w:r>
          </w:p>
          <w:p w14:paraId="50E137B7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B2337E0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Banco de Dados: SQL Server</w:t>
            </w:r>
          </w:p>
          <w:p w14:paraId="412388C2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B424209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Pessoas: Bom conhecimento em programação e marketing </w:t>
            </w:r>
          </w:p>
          <w:p w14:paraId="07EC18A8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77AA027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Procedimentos: Trazer o cliente a loja e realizar compras</w:t>
            </w:r>
          </w:p>
          <w:p w14:paraId="065EB7B6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ABA75CA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Documentação: Operação do sistema e marketing</w:t>
            </w:r>
          </w:p>
          <w:p w14:paraId="5E45BAD2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1CEE9E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Custo: R$ 7.000</w:t>
            </w:r>
          </w:p>
          <w:p w14:paraId="54FB058E" w14:textId="77777777" w:rsidR="00557885" w:rsidRDefault="00557885" w:rsidP="007743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D10F07A" w14:textId="77777777" w:rsidR="00557885" w:rsidRDefault="00557885" w:rsidP="0077432D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Prazo: 2 meses</w:t>
            </w:r>
          </w:p>
          <w:p w14:paraId="0FE4C9F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25852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572741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2DBD23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3B9C9E" w14:textId="77777777" w:rsidR="00FF21FE" w:rsidRDefault="00C24157">
      <w:pPr>
        <w:rPr>
          <w:rFonts w:ascii="Arial" w:hAnsi="Arial" w:cs="Arial"/>
          <w:sz w:val="20"/>
          <w:szCs w:val="20"/>
        </w:rPr>
      </w:pPr>
      <w:r>
        <w:br w:type="page"/>
      </w:r>
    </w:p>
    <w:p w14:paraId="64F41125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4FC19C84" w14:textId="77777777">
        <w:trPr>
          <w:trHeight w:val="564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297AE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VI – Sistema de Sistemas (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Macroelemento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FF21FE" w14:paraId="1CC7FC47" w14:textId="77777777">
        <w:trPr>
          <w:trHeight w:val="567"/>
        </w:trPr>
        <w:tc>
          <w:tcPr>
            <w:tcW w:w="9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E5789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Diagrama do Visio (tipo Organograma)</w:t>
            </w:r>
          </w:p>
          <w:p w14:paraId="4290FC9C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BA2FC8" w14:textId="395EB3DE" w:rsidR="00FF21FE" w:rsidRDefault="00A8139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8F1E33E" wp14:editId="2936E0E7">
                  <wp:extent cx="5988050" cy="3028950"/>
                  <wp:effectExtent l="0" t="0" r="0" b="0"/>
                  <wp:docPr id="3" name="Imagem 3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Diagrama&#10;&#10;Descrição gerada automaticamente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25E37E" w14:textId="77777777" w:rsidR="00FF21FE" w:rsidRDefault="00FF21FE">
      <w:pPr>
        <w:rPr>
          <w:rFonts w:ascii="Arial" w:hAnsi="Arial" w:cs="Arial"/>
          <w:sz w:val="20"/>
          <w:szCs w:val="20"/>
        </w:rPr>
      </w:pPr>
    </w:p>
    <w:tbl>
      <w:tblPr>
        <w:tblW w:w="9570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70"/>
      </w:tblGrid>
      <w:tr w:rsidR="00FF21FE" w14:paraId="17AC2CB9" w14:textId="77777777" w:rsidTr="60DB1EFF">
        <w:trPr>
          <w:trHeight w:val="564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953F5A" w14:textId="77777777" w:rsidR="00FF21FE" w:rsidRDefault="00C2415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VII – Lista de Perguntas</w:t>
            </w:r>
          </w:p>
        </w:tc>
      </w:tr>
      <w:tr w:rsidR="00FF21FE" w14:paraId="5C464BEC" w14:textId="77777777" w:rsidTr="60DB1EFF">
        <w:trPr>
          <w:trHeight w:val="567"/>
        </w:trPr>
        <w:tc>
          <w:tcPr>
            <w:tcW w:w="9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3C848E" w14:textId="77777777" w:rsidR="00FF21FE" w:rsidRDefault="00FF21FE">
            <w:pPr>
              <w:snapToGri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3B62324" w14:textId="77777777" w:rsidR="00FF21FE" w:rsidRDefault="00C2415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Algumas perguntas que precisam ser melhor esclarecidas (detalhadas) junto ao seu cliente.</w:t>
            </w:r>
          </w:p>
          <w:p w14:paraId="7D6ED09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F458A7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DD23D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49C3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D9AACC" w14:textId="2136A905" w:rsidR="00FF21FE" w:rsidRDefault="5DE932FC">
            <w:pPr>
              <w:jc w:val="both"/>
              <w:rPr>
                <w:rFonts w:ascii="Arial" w:hAnsi="Arial" w:cs="Arial"/>
                <w:b/>
                <w:color w:val="C00000"/>
                <w:sz w:val="28"/>
                <w:szCs w:val="28"/>
              </w:rPr>
            </w:pPr>
            <w:r w:rsidRPr="60DB1EFF">
              <w:rPr>
                <w:rFonts w:ascii="Arial" w:hAnsi="Arial" w:cs="Arial"/>
                <w:b/>
                <w:bCs/>
                <w:color w:val="C00000"/>
                <w:sz w:val="28"/>
                <w:szCs w:val="28"/>
              </w:rPr>
              <w:t>TODOS</w:t>
            </w:r>
          </w:p>
          <w:p w14:paraId="737A0C2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312F4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5EF91F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C0263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333F7A4" w14:textId="7C0CD987" w:rsidR="00D27B5D" w:rsidRDefault="00D27B5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 Banco de Dados é usado?</w:t>
            </w:r>
          </w:p>
          <w:p w14:paraId="4BB00C52" w14:textId="2E920E7F" w:rsidR="00D27B5D" w:rsidRDefault="00D27B5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Quais são as especificações dos computadores?</w:t>
            </w:r>
          </w:p>
          <w:p w14:paraId="3BD5730A" w14:textId="06A63537" w:rsidR="00D27B5D" w:rsidRDefault="00D27B5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 pretende atualizar as suas máquinas nesse ano ainda?</w:t>
            </w:r>
          </w:p>
          <w:p w14:paraId="55BD426A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A9CC9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1AFF99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C4747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D75F8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79D906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87A08F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A275E93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363F1F5" w14:textId="77777777" w:rsidR="00FF21FE" w:rsidRDefault="00FF21F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DB89C2" w14:textId="77777777" w:rsidR="00FF21FE" w:rsidRDefault="00FF21FE">
      <w:pPr>
        <w:rPr>
          <w:rFonts w:ascii="Arial" w:hAnsi="Arial" w:cs="Arial"/>
          <w:sz w:val="20"/>
          <w:szCs w:val="20"/>
        </w:rPr>
      </w:pPr>
    </w:p>
    <w:sectPr w:rsidR="00FF21FE">
      <w:headerReference w:type="default" r:id="rId14"/>
      <w:footerReference w:type="default" r:id="rId15"/>
      <w:pgSz w:w="11906" w:h="16838"/>
      <w:pgMar w:top="1134" w:right="1134" w:bottom="1134" w:left="141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959F3" w14:textId="77777777" w:rsidR="006507A9" w:rsidRDefault="006507A9">
      <w:r>
        <w:separator/>
      </w:r>
    </w:p>
  </w:endnote>
  <w:endnote w:type="continuationSeparator" w:id="0">
    <w:p w14:paraId="4AF2B7EF" w14:textId="77777777" w:rsidR="006507A9" w:rsidRDefault="006507A9">
      <w:r>
        <w:continuationSeparator/>
      </w:r>
    </w:p>
  </w:endnote>
  <w:endnote w:type="continuationNotice" w:id="1">
    <w:p w14:paraId="49212C65" w14:textId="77777777" w:rsidR="006507A9" w:rsidRDefault="006507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charset w:val="80"/>
    <w:family w:val="roman"/>
    <w:pitch w:val="variable"/>
    <w:sig w:usb0="30000083" w:usb1="2BDF3C10" w:usb2="00000016" w:usb3="00000000" w:csb0="002E0107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12B6F" w14:textId="77777777" w:rsidR="00FF21FE" w:rsidRDefault="00C24157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0" allowOverlap="1" wp14:anchorId="5790EC93" wp14:editId="6DD0B2AB">
              <wp:simplePos x="0" y="0"/>
              <wp:positionH relativeFrom="page">
                <wp:posOffset>6840220</wp:posOffset>
              </wp:positionH>
              <wp:positionV relativeFrom="paragraph">
                <wp:posOffset>635</wp:posOffset>
              </wp:positionV>
              <wp:extent cx="69215" cy="144145"/>
              <wp:effectExtent l="0" t="0" r="0" b="0"/>
              <wp:wrapSquare wrapText="largest"/>
              <wp:docPr id="2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" cy="1441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 w14:paraId="7A634034" w14:textId="77777777" w:rsidR="00FF21FE" w:rsidRDefault="00C24157">
                          <w:pPr>
                            <w:pStyle w:val="Rodap"/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instrText>PAGE</w:instrTex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Style w:val="Nmerodepgina"/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1905" tIns="1905" rIns="1905" bIns="190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90EC93" id="_x0000_t202" coordsize="21600,21600" o:spt="202" path="m,l,21600r21600,l21600,xe">
              <v:stroke joinstyle="miter"/>
              <v:path gradientshapeok="t" o:connecttype="rect"/>
            </v:shapetype>
            <v:shape id="Quadro1" o:spid="_x0000_s1026" type="#_x0000_t202" style="position:absolute;margin-left:538.6pt;margin-top:.05pt;width:5.45pt;height:11.3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" o:allowincell="f" stroked="f">
              <v:textbox inset=".15pt,.15pt,.15pt,.15pt">
                <w:txbxContent>
                  <w:p w14:paraId="7A634034" w14:textId="77777777" w:rsidR="00FF21FE" w:rsidRDefault="00C24157">
                    <w:pPr>
                      <w:pStyle w:val="Rodap"/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instrText>PAGE</w:instrText>
                    </w: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t>6</w:t>
                    </w:r>
                    <w:r>
                      <w:rPr>
                        <w:rStyle w:val="Nmerodepgina"/>
                        <w:rFonts w:ascii="Arial" w:hAnsi="Arial" w:cs="Arial"/>
                        <w:b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223B0" w14:textId="77777777" w:rsidR="006507A9" w:rsidRDefault="006507A9">
      <w:r>
        <w:separator/>
      </w:r>
    </w:p>
  </w:footnote>
  <w:footnote w:type="continuationSeparator" w:id="0">
    <w:p w14:paraId="03D7B9FE" w14:textId="77777777" w:rsidR="006507A9" w:rsidRDefault="006507A9">
      <w:r>
        <w:continuationSeparator/>
      </w:r>
    </w:p>
  </w:footnote>
  <w:footnote w:type="continuationNotice" w:id="1">
    <w:p w14:paraId="520962DE" w14:textId="77777777" w:rsidR="006507A9" w:rsidRDefault="006507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D691D" w14:textId="77777777" w:rsidR="00FF21FE" w:rsidRDefault="00C24157">
    <w:pPr>
      <w:pBdr>
        <w:bottom w:val="single" w:sz="4" w:space="1" w:color="000000"/>
      </w:pBdr>
      <w:jc w:val="center"/>
      <w:rPr>
        <w:rFonts w:ascii="Arial" w:hAnsi="Arial" w:cs="Arial"/>
        <w:b/>
        <w:sz w:val="22"/>
        <w:szCs w:val="20"/>
      </w:rPr>
    </w:pPr>
    <w:r>
      <w:rPr>
        <w:noProof/>
      </w:rPr>
      <w:drawing>
        <wp:inline distT="0" distB="0" distL="0" distR="0" wp14:anchorId="428B62D3" wp14:editId="785B09B9">
          <wp:extent cx="1522730" cy="565785"/>
          <wp:effectExtent l="0" t="0" r="0" b="0"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7" t="-99" r="-37" b="-99"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565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4634FC" w14:textId="77777777" w:rsidR="00FF21FE" w:rsidRDefault="00C24157">
    <w:pPr>
      <w:jc w:val="center"/>
      <w:rPr>
        <w:rFonts w:ascii="Arial" w:hAnsi="Arial" w:cs="Arial"/>
        <w:b/>
        <w:sz w:val="22"/>
        <w:szCs w:val="20"/>
      </w:rPr>
    </w:pPr>
    <w:r>
      <w:rPr>
        <w:rFonts w:ascii="Arial" w:hAnsi="Arial" w:cs="Arial"/>
        <w:b/>
        <w:sz w:val="22"/>
        <w:szCs w:val="20"/>
      </w:rPr>
      <w:t>TECNOLOGIA EM ANÁLISE E DESENVOLVIMENTO DE SISTEMAS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506635549" textId="175469288" start="97" length="5" invalidationStart="97" invalidationLength="5" id="3Lcovnd+"/>
  </int:Manifest>
  <int:Observations>
    <int:Content id="3Lcovnd+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361E1"/>
    <w:multiLevelType w:val="multilevel"/>
    <w:tmpl w:val="93327D8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A4C235F"/>
    <w:multiLevelType w:val="hybridMultilevel"/>
    <w:tmpl w:val="5FEE91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1FE"/>
    <w:rsid w:val="00010E13"/>
    <w:rsid w:val="00033659"/>
    <w:rsid w:val="0003480B"/>
    <w:rsid w:val="000E6544"/>
    <w:rsid w:val="0035788B"/>
    <w:rsid w:val="004D24D7"/>
    <w:rsid w:val="00557885"/>
    <w:rsid w:val="005E6697"/>
    <w:rsid w:val="006507A9"/>
    <w:rsid w:val="00685539"/>
    <w:rsid w:val="00691037"/>
    <w:rsid w:val="0077432D"/>
    <w:rsid w:val="007865EB"/>
    <w:rsid w:val="007C1B32"/>
    <w:rsid w:val="007F2900"/>
    <w:rsid w:val="008253BC"/>
    <w:rsid w:val="009D1ECA"/>
    <w:rsid w:val="009E2990"/>
    <w:rsid w:val="00A0039C"/>
    <w:rsid w:val="00A81394"/>
    <w:rsid w:val="00A86F66"/>
    <w:rsid w:val="00AA467C"/>
    <w:rsid w:val="00B215FB"/>
    <w:rsid w:val="00B24771"/>
    <w:rsid w:val="00BC5677"/>
    <w:rsid w:val="00BC59AD"/>
    <w:rsid w:val="00C24157"/>
    <w:rsid w:val="00C26431"/>
    <w:rsid w:val="00C903D2"/>
    <w:rsid w:val="00D27B5D"/>
    <w:rsid w:val="00DA5FC6"/>
    <w:rsid w:val="00E54DAA"/>
    <w:rsid w:val="00E64739"/>
    <w:rsid w:val="00F31911"/>
    <w:rsid w:val="00FF21FE"/>
    <w:rsid w:val="0373881B"/>
    <w:rsid w:val="03E4806D"/>
    <w:rsid w:val="047924A6"/>
    <w:rsid w:val="05218F72"/>
    <w:rsid w:val="06A43776"/>
    <w:rsid w:val="070E3F5C"/>
    <w:rsid w:val="0959C1DC"/>
    <w:rsid w:val="0A52C0BA"/>
    <w:rsid w:val="0A86CA91"/>
    <w:rsid w:val="0C1A41E7"/>
    <w:rsid w:val="0CCA3307"/>
    <w:rsid w:val="0F0430C9"/>
    <w:rsid w:val="0F885D87"/>
    <w:rsid w:val="11467FE3"/>
    <w:rsid w:val="11E1EC13"/>
    <w:rsid w:val="17831F6A"/>
    <w:rsid w:val="17888506"/>
    <w:rsid w:val="178A0A6E"/>
    <w:rsid w:val="196CDB96"/>
    <w:rsid w:val="1A3FE9F4"/>
    <w:rsid w:val="1D7A98D6"/>
    <w:rsid w:val="1DB932A9"/>
    <w:rsid w:val="1DDE73DF"/>
    <w:rsid w:val="1DFE14BE"/>
    <w:rsid w:val="1EDA7235"/>
    <w:rsid w:val="1FB93018"/>
    <w:rsid w:val="211AF1E8"/>
    <w:rsid w:val="21917FCE"/>
    <w:rsid w:val="230A2531"/>
    <w:rsid w:val="247C8E7D"/>
    <w:rsid w:val="25E2B5C3"/>
    <w:rsid w:val="279A83C6"/>
    <w:rsid w:val="27A58885"/>
    <w:rsid w:val="27DD9654"/>
    <w:rsid w:val="29A5AB5D"/>
    <w:rsid w:val="29B7C8EF"/>
    <w:rsid w:val="2B174F69"/>
    <w:rsid w:val="2C6D33E5"/>
    <w:rsid w:val="2CDB7B1F"/>
    <w:rsid w:val="2E2A1952"/>
    <w:rsid w:val="3042E265"/>
    <w:rsid w:val="34F110BB"/>
    <w:rsid w:val="362D5A8F"/>
    <w:rsid w:val="364682EC"/>
    <w:rsid w:val="3682895F"/>
    <w:rsid w:val="3724AFD2"/>
    <w:rsid w:val="38ACA40D"/>
    <w:rsid w:val="3AD53571"/>
    <w:rsid w:val="3ADE1F16"/>
    <w:rsid w:val="3AFFB28C"/>
    <w:rsid w:val="3F3D9638"/>
    <w:rsid w:val="40B6DA64"/>
    <w:rsid w:val="428FE322"/>
    <w:rsid w:val="42A810CF"/>
    <w:rsid w:val="445B6F66"/>
    <w:rsid w:val="44FFBB55"/>
    <w:rsid w:val="4FEB369F"/>
    <w:rsid w:val="53FB1E5C"/>
    <w:rsid w:val="59F42D85"/>
    <w:rsid w:val="5A582C9C"/>
    <w:rsid w:val="5B3C8055"/>
    <w:rsid w:val="5CB7A8D0"/>
    <w:rsid w:val="5DE932FC"/>
    <w:rsid w:val="5EB0698D"/>
    <w:rsid w:val="60DB1EFF"/>
    <w:rsid w:val="63216C60"/>
    <w:rsid w:val="63D5D936"/>
    <w:rsid w:val="640E9857"/>
    <w:rsid w:val="66A42415"/>
    <w:rsid w:val="6736144D"/>
    <w:rsid w:val="67524E09"/>
    <w:rsid w:val="6885E7DF"/>
    <w:rsid w:val="6AB13051"/>
    <w:rsid w:val="6C8B0735"/>
    <w:rsid w:val="6CE8633F"/>
    <w:rsid w:val="71DDB0A9"/>
    <w:rsid w:val="729500B0"/>
    <w:rsid w:val="72D9009B"/>
    <w:rsid w:val="793F69CD"/>
    <w:rsid w:val="796BF1AB"/>
    <w:rsid w:val="7AA05F52"/>
    <w:rsid w:val="7EB24DED"/>
    <w:rsid w:val="7EE53FBC"/>
    <w:rsid w:val="7F7D34A3"/>
    <w:rsid w:val="7F9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0388A"/>
  <w15:docId w15:val="{59B2D182-65D0-424C-8AA0-C2080EE9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both"/>
      <w:outlineLvl w:val="1"/>
    </w:pPr>
    <w:rPr>
      <w:sz w:val="28"/>
      <w:szCs w:val="2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b/>
      <w:bCs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jc w:val="center"/>
      <w:outlineLvl w:val="5"/>
    </w:pPr>
    <w:rPr>
      <w:rFonts w:ascii="Arial" w:hAnsi="Arial" w:cs="Arial"/>
      <w:b/>
      <w:bCs/>
      <w:sz w:val="22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Script MT Bold" w:hAnsi="Script MT Bold" w:cs="Script MT Bold"/>
      <w:spacing w:val="40"/>
      <w:sz w:val="36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Script MT Bold" w:hAnsi="Script MT Bold" w:cs="Script MT Bold"/>
      <w:color w:val="000000"/>
      <w:spacing w:val="40"/>
      <w:sz w:val="36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ind w:left="-540" w:right="-406"/>
      <w:outlineLvl w:val="8"/>
    </w:pPr>
    <w:rPr>
      <w:rFonts w:ascii="Arial" w:hAnsi="Arial" w:cs="Arial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Wingdings" w:hAnsi="Wingdings" w:cs="Wingdings"/>
      <w:sz w:val="24"/>
      <w:szCs w:val="24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Arial" w:eastAsia="Times New Roman" w:hAnsi="Arial" w:cs="Aria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Wingdings" w:hAnsi="Wingdings" w:cs="Wingdings"/>
      <w:sz w:val="24"/>
      <w:szCs w:val="24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b/>
      <w:i w:val="0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b/>
      <w:i w:val="0"/>
    </w:rPr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Wingdings" w:hAnsi="Wingdings" w:cs="Wingdings"/>
      <w:sz w:val="24"/>
      <w:szCs w:val="24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b/>
      <w:i w:val="0"/>
      <w:sz w:val="28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styleId="Nmerodepgina">
    <w:name w:val="page number"/>
    <w:basedOn w:val="Fontepargpadro"/>
  </w:style>
  <w:style w:type="character" w:customStyle="1" w:styleId="LinkdaInternet">
    <w:name w:val="Link da Internet"/>
    <w:rPr>
      <w:color w:val="0000FF"/>
      <w:u w:val="single"/>
    </w:rPr>
  </w:style>
  <w:style w:type="paragraph" w:styleId="Ttulo">
    <w:name w:val="Title"/>
    <w:basedOn w:val="Normal"/>
    <w:next w:val="Corpodetexto"/>
    <w:uiPriority w:val="10"/>
    <w:qFormat/>
    <w:pPr>
      <w:jc w:val="center"/>
    </w:pPr>
    <w:rPr>
      <w:b/>
      <w:sz w:val="28"/>
      <w:szCs w:val="20"/>
    </w:rPr>
  </w:style>
  <w:style w:type="paragraph" w:styleId="Corpodetexto">
    <w:name w:val="Body Text"/>
    <w:basedOn w:val="Normal"/>
    <w:pPr>
      <w:jc w:val="center"/>
    </w:pPr>
    <w:rPr>
      <w:rFonts w:ascii="Arial" w:hAnsi="Arial" w:cs="Arial"/>
      <w:sz w:val="44"/>
    </w:r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qFormat/>
    <w:pPr>
      <w:jc w:val="center"/>
    </w:pPr>
    <w:rPr>
      <w:rFonts w:ascii="Arial" w:hAnsi="Arial" w:cs="Arial"/>
      <w:sz w:val="52"/>
    </w:rPr>
  </w:style>
  <w:style w:type="paragraph" w:styleId="NormalWeb">
    <w:name w:val="Normal (Web)"/>
    <w:basedOn w:val="Normal"/>
    <w:qFormat/>
    <w:pPr>
      <w:spacing w:before="100" w:after="100"/>
    </w:pPr>
  </w:style>
  <w:style w:type="paragraph" w:customStyle="1" w:styleId="style4">
    <w:name w:val="style4"/>
    <w:basedOn w:val="Normal"/>
    <w:qFormat/>
    <w:pPr>
      <w:spacing w:before="100" w:after="10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qFormat/>
  </w:style>
  <w:style w:type="numbering" w:customStyle="1" w:styleId="WW8Num1">
    <w:name w:val="WW8Num1"/>
    <w:qFormat/>
  </w:style>
  <w:style w:type="character" w:styleId="Hyperlink">
    <w:name w:val="Hyperlink"/>
    <w:basedOn w:val="Fontepargpadro"/>
    <w:uiPriority w:val="99"/>
    <w:unhideWhenUsed/>
    <w:rsid w:val="00D27B5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D1ECA"/>
    <w:pPr>
      <w:ind w:left="720"/>
      <w:contextualSpacing/>
    </w:pPr>
  </w:style>
  <w:style w:type="paragraph" w:styleId="Reviso">
    <w:name w:val="Revision"/>
    <w:hidden/>
    <w:uiPriority w:val="99"/>
    <w:semiHidden/>
    <w:rsid w:val="00AA467C"/>
    <w:pPr>
      <w:suppressAutoHyphens w:val="0"/>
    </w:pPr>
    <w:rPr>
      <w:rFonts w:ascii="Times New Roman" w:eastAsia="Times New Roman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jpg"/><Relationship Id="Rf3ba364c15cc457a" Type="http://schemas.microsoft.com/office/2019/09/relationships/intelligence" Target="intelligence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microsoft.com/pt-br/sql-server/sql-server-201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7199A5C5FB8C46B8CB1DE3D75071B4" ma:contentTypeVersion="9" ma:contentTypeDescription="Crie um novo documento." ma:contentTypeScope="" ma:versionID="ed7f56c15ac6768f44e8c45cb21b4fe5">
  <xsd:schema xmlns:xsd="http://www.w3.org/2001/XMLSchema" xmlns:xs="http://www.w3.org/2001/XMLSchema" xmlns:p="http://schemas.microsoft.com/office/2006/metadata/properties" xmlns:ns2="e839fe3d-4aa5-4331-a473-43c867d74792" xmlns:ns3="eb0d700b-3d6f-4656-8267-f8dca55c0eea" targetNamespace="http://schemas.microsoft.com/office/2006/metadata/properties" ma:root="true" ma:fieldsID="aadc540aab5dc8334ee7af7783e23923" ns2:_="" ns3:_="">
    <xsd:import namespace="e839fe3d-4aa5-4331-a473-43c867d74792"/>
    <xsd:import namespace="eb0d700b-3d6f-4656-8267-f8dca55c0e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39fe3d-4aa5-4331-a473-43c867d74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d700b-3d6f-4656-8267-f8dca55c0ee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F3B07C-F4B9-407B-9288-E4F87CCEBE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4BDC0-F7DB-409D-9C51-3EAC1B2145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02731B-0C28-4264-B153-C164218A6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39fe3d-4aa5-4331-a473-43c867d74792"/>
    <ds:schemaRef ds:uri="eb0d700b-3d6f-4656-8267-f8dca55c0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1384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a1lanuez</dc:creator>
  <cp:keywords/>
  <dc:description/>
  <cp:lastModifiedBy>SAMUEL MELEGATTI SCAVASSA</cp:lastModifiedBy>
  <cp:revision>14</cp:revision>
  <cp:lastPrinted>2011-04-08T12:33:00Z</cp:lastPrinted>
  <dcterms:created xsi:type="dcterms:W3CDTF">2021-09-07T21:58:00Z</dcterms:created>
  <dcterms:modified xsi:type="dcterms:W3CDTF">2021-09-08T20:03:00Z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0x010100AB7199A5C5FB8C46B8CB1DE3D75071B4</vt:lpwstr>
  </property>
</Properties>
</file>