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89BC5" w14:textId="77777777" w:rsidR="0079185D" w:rsidRDefault="00693BB7">
      <w:r>
        <w:t xml:space="preserve">Obesity problem has been identified as one of the major health crisis of the modern generation. </w:t>
      </w:r>
      <w:r w:rsidR="00995B04">
        <w:t xml:space="preserve">Recent statistics </w:t>
      </w:r>
      <w:r w:rsidR="00BE6A34">
        <w:t xml:space="preserve">from </w:t>
      </w:r>
      <w:r w:rsidR="00995B04">
        <w:t>the NHS (2018) illustrate that 38% of adults in the US, 32% in Mexico</w:t>
      </w:r>
      <w:r w:rsidR="00BE6A34">
        <w:t xml:space="preserve">, </w:t>
      </w:r>
      <w:r w:rsidR="00995B04">
        <w:t xml:space="preserve">and 26% in the UK are </w:t>
      </w:r>
      <w:r w:rsidR="00BE6A34">
        <w:t xml:space="preserve">suffering from obesity. </w:t>
      </w:r>
      <w:r>
        <w:t xml:space="preserve">As Dr. Juan Rivera </w:t>
      </w:r>
      <w:r>
        <w:rPr>
          <w:rStyle w:val="a3"/>
        </w:rPr>
        <w:commentReference w:id="0"/>
      </w:r>
      <w:r>
        <w:t>Dommarco (2015), co-author of the BMJ, states ‘The worldwide prevalence of obesity has risen substantially over the past three decades with no country yet achieving a reduction’, the unstoppable surge within obesity rate has evoked contentious debates r</w:t>
      </w:r>
      <w:r>
        <w:t xml:space="preserve">egarding </w:t>
      </w:r>
      <w:r w:rsidR="00995B04">
        <w:t xml:space="preserve">what is the most efficient method to tackle obesity rate. </w:t>
      </w:r>
      <w:r w:rsidR="00BE6A34">
        <w:t xml:space="preserve">Although a large proportion of people recognize the considerable benefits brought on by countless attempts, critics argue that </w:t>
      </w:r>
      <w:r w:rsidR="00161B57">
        <w:t>voluntary downsizing is neither efficient nor strongly evidenced</w:t>
      </w:r>
      <w:r w:rsidR="00161B57">
        <w:fldChar w:fldCharType="begin"/>
      </w:r>
      <w:r w:rsidR="00161B57">
        <w:instrText xml:space="preserve"> ADDIN ZOTERO_ITEM CSL_CITATION {"citationID":"0Madmn8b","properties":{"formattedCitation":"(Marteau et al., 2015)","plainCitation":"(Marteau et al., 2015)","noteIndex":0},"citationItems":[{"id":53,"uris":["http://zotero.org/users/local/KY57zWbK/items/FNSTBKUY"],"uri":["http://zotero.org/users/local/KY57zWbK/items/FNSTBKUY"],"itemData":{"id":53,"type":"article-journal","title":"Downsizing: policy options to reduce portion sizes to help tackle obesity","container-title":"BMJ","page":"h5863","volume":"351","source":"www.bmj.com","abstract":"&lt;p&gt;Larger portions of food increase consumption. &lt;b&gt;Theresa Marteau and colleagues&lt;/b&gt; suggest ways to reduce their size, availability, and appeal&lt;/p&gt;","DOI":"10.1136/bmj.h5863","ISSN":"1756-1833","note":"PMID: 26630968","shortTitle":"Downsizing","journalAbbreviation":"BMJ","language":"en","author":[{"family":"Marteau","given":"Theresa M."},{"family":"Hollands","given":"Gareth J."},{"family":"Shemilt","given":"Ian"},{"family":"Jebb","given":"Susan A."}],"issued":{"date-parts":[["2015",12,2]]}}}],"schema":"https://github.com/citation-style-language/schema/raw/master/csl-citation.json"} </w:instrText>
      </w:r>
      <w:r w:rsidR="00161B57">
        <w:fldChar w:fldCharType="separate"/>
      </w:r>
      <w:r w:rsidR="00161B57" w:rsidRPr="00161B57">
        <w:rPr>
          <w:rFonts w:ascii="Calibri" w:hAnsi="Calibri" w:cs="Calibri"/>
        </w:rPr>
        <w:t>(Marteau et al., 2015)</w:t>
      </w:r>
      <w:r w:rsidR="00161B57">
        <w:fldChar w:fldCharType="end"/>
      </w:r>
      <w:r w:rsidR="00161B57">
        <w:t>; sugar tax hit poor households hardest</w:t>
      </w:r>
      <w:r w:rsidR="00161B57">
        <w:fldChar w:fldCharType="begin"/>
      </w:r>
      <w:r w:rsidR="00161B57">
        <w:instrText xml:space="preserve"> ADDIN ZOTERO_ITEM CSL_CITATION {"citationID":"cSyKDw5B","properties":{"formattedCitation":"(Soares, 2016)","plainCitation":"(Soares, 2016)","noteIndex":0},"citationItems":[{"id":51,"uris":["http://zotero.org/users/local/KY57zWbK/items/DN7HLESA"],"uri":["http://zotero.org/users/local/KY57zWbK/items/DN7HLESA"],"itemData":{"id":51,"type":"article-journal","title":"Putting taxes into the diet equation","container-title":"Bulletin of the World Health Organization","page":"239-240","volume":"94","issue":"4","source":"Crossref","DOI":"10.2471/BLT.16.020416","ISSN":"0042-9686","language":"en","author":[{"family":"Soares","given":"Andréia"}],"issued":{"date-parts":[["2016",4,1]]}}}],"schema":"https://github.com/citation-style-language/schema/raw/master/csl-citation.json"} </w:instrText>
      </w:r>
      <w:r w:rsidR="00161B57">
        <w:fldChar w:fldCharType="separate"/>
      </w:r>
      <w:r w:rsidR="00161B57" w:rsidRPr="00161B57">
        <w:rPr>
          <w:rFonts w:ascii="Calibri" w:hAnsi="Calibri" w:cs="Calibri"/>
        </w:rPr>
        <w:t>(Soares, 2016)</w:t>
      </w:r>
      <w:r w:rsidR="00161B57">
        <w:fldChar w:fldCharType="end"/>
      </w:r>
      <w:r w:rsidR="00161B57">
        <w:t>; promoting health</w:t>
      </w:r>
      <w:r w:rsidR="00246425">
        <w:t>ier lifestyle is misleading and unscientific</w:t>
      </w:r>
      <w:r w:rsidR="00246425">
        <w:fldChar w:fldCharType="begin"/>
      </w:r>
      <w:r w:rsidR="00246425">
        <w:instrText xml:space="preserve"> ADDIN ZOTERO_ITEM CSL_CITATION {"citationID":"sODUD4EO","properties":{"formattedCitation":"(Malhotra et al., 2015)","plainCitation":"(Malhotra et al., 2015)","noteIndex":0},"citationItems":[{"id":68,"uris":["http://zotero.org/users/local/KY57zWbK/items/74JLETR2"],"uri":["http://zotero.org/users/local/KY57zWbK/items/74JLETR2"],"itemData":{"id":68,"type":"article-journal","title":"It is time to bust the myth of physical inactivity and obesity: you cannot outrun a bad diet","container-title":"Br J Sports Med","page":"967-968","volume":"49","issue":"15","source":"bjsm.bmj.com","abstract":"A recent report from the UK's Academy of Medical Royal Colleges described ‘the miracle cure’ of performing 30 min of moderate exercise, five times a week, as more powerful than many drugs administered for chronic disease prevention and management.1 Regular physical activity reduces the risk of developing cardiovascular disease, type 2 diabetes, dementia and some cancers by at least 30%. However, physical activity does not promote weight loss.\n\nIn the past 30 years, as obesity has rocketed, there has been little change in physical activity levels in the Western population.2 This places the blame for our expanding waist lines directly on the type and amount of calories consumed. However, the obesity epidemic represents only the tip of a much larger iceberg of the adverse health consequences of poor diet. According to The Lancet global burden of disease reports, poor diet now generates more disease than physical inactivity, alcohol and smoking combined. Up to 40% of those with a normal body mass index will harbour metabolic abnormalities typically associated with obesity, which include hypertension, dyslipidaemia, non-alcoholic fatty liver disease and cardiovascular disease.3 However, this is little appreciated by scientists, doctors, media writers and policymakers, despite the extensive scientific literature on the vulnerability of all ages and all …","DOI":"10.1136/bjsports-2015-094911","ISSN":"0306-3674, 1473-0480","note":"PMID: 25904145","shortTitle":"It is time to bust the myth of physical inactivity and obesity","journalAbbreviation":"Br J Sports Med","language":"en","author":[{"family":"Malhotra","given":"A."},{"family":"Noakes","given":"T."},{"family":"Phinney","given":"S."}],"issued":{"date-parts":[["2015",8,1]]}}}],"schema":"https://github.com/citation-style-language/schema/raw/master/csl-citation.json"} </w:instrText>
      </w:r>
      <w:r w:rsidR="00246425">
        <w:fldChar w:fldCharType="separate"/>
      </w:r>
      <w:r w:rsidR="00246425" w:rsidRPr="00246425">
        <w:rPr>
          <w:rFonts w:ascii="Calibri" w:hAnsi="Calibri" w:cs="Calibri"/>
        </w:rPr>
        <w:t>(Malhotra et al., 2015)</w:t>
      </w:r>
      <w:r w:rsidR="00246425">
        <w:fldChar w:fldCharType="end"/>
      </w:r>
      <w:r w:rsidR="00246425">
        <w:t>. However, this essay seeks to argue that reducing portion size and imposing a soda tax could be</w:t>
      </w:r>
      <w:r w:rsidR="00100046">
        <w:t xml:space="preserve"> considered as the most effective method, alongside with promoting a healthy lifestyle.  </w:t>
      </w:r>
      <w:r>
        <w:rPr>
          <w:rStyle w:val="a3"/>
        </w:rPr>
        <w:commentReference w:id="1"/>
      </w:r>
    </w:p>
    <w:p w14:paraId="686804A3" w14:textId="77777777" w:rsidR="002E77F9" w:rsidRDefault="002E77F9"/>
    <w:p w14:paraId="7986C1F2" w14:textId="77777777" w:rsidR="004A7EC8" w:rsidRDefault="004A7EC8"/>
    <w:p w14:paraId="41CB4DDC" w14:textId="77777777" w:rsidR="002C23AE" w:rsidRDefault="00693BB7" w:rsidP="002C23AE">
      <w:r>
        <w:t xml:space="preserve">The reason why reducing portion size could be seen as </w:t>
      </w:r>
      <w:r w:rsidR="00FF0D35">
        <w:t>one of the</w:t>
      </w:r>
      <w:r>
        <w:t xml:space="preserve"> most efficient procedure is that over-consumption</w:t>
      </w:r>
      <w:r w:rsidR="009E3C2B">
        <w:t xml:space="preserve"> of food and sugary drink is a critical proximal determinate</w:t>
      </w:r>
      <w:r w:rsidR="009E3C2B">
        <w:fldChar w:fldCharType="begin"/>
      </w:r>
      <w:r w:rsidR="009E3C2B">
        <w:instrText xml:space="preserve"> ADDIN ZOTERO_ITEM CSL_CITATION {"citationID":"jSO3lFWi","properties":{"formattedCitation":"(Marteau et al., 2015)","plainCitation":"(Marteau et al., 2015)","noteIndex":0},"citationItems":[{"id":53,"uris":["http://zotero.org/users/local/KY57zWbK/items/FNSTBKUY"],"uri":["http://zotero.org/users/local/KY57zWbK/items/FNSTBKUY"],"itemData":{"id":53,"type":"article-journal","title":"Downsizing: policy options to reduce portion sizes to help tackle obesity","container-title":"BMJ","page":"h5863","volume":"351","source":"www.bmj.com","abstract":"&lt;p&gt;Larger portions of food increase consumption. &lt;b&gt;Theresa Marteau and colleagues&lt;/b&gt; suggest ways to reduce their size, availability, and appeal&lt;/p&gt;","DOI":"10.1136/bmj.h5863","ISSN":"1756-1833","note":"PMID: 26630968","shortTitle":"Downsizing","journalAbbreviation":"BMJ","language":"en","author":[{"family":"Marteau","given":"Theresa M."},{"family":"Hollands","given":"Gareth J."},{"family":"Shemilt","given":"Ian"},{"family":"Jebb","given":"Susan A."}],"issued":{"date-parts":[["2015",12,2]]}}}],"schema":"https://github.com/citation-style-language/schema/raw/master/csl-citation.json"} </w:instrText>
      </w:r>
      <w:r w:rsidR="009E3C2B">
        <w:fldChar w:fldCharType="separate"/>
      </w:r>
      <w:r w:rsidR="009E3C2B" w:rsidRPr="009E3C2B">
        <w:rPr>
          <w:rFonts w:ascii="Calibri" w:hAnsi="Calibri" w:cs="Calibri"/>
        </w:rPr>
        <w:t>(Marteau et al., 2015)</w:t>
      </w:r>
      <w:r w:rsidR="009E3C2B">
        <w:fldChar w:fldCharType="end"/>
      </w:r>
      <w:commentRangeStart w:id="2"/>
      <w:r w:rsidR="009E3C2B">
        <w:t xml:space="preserve">. Accordingly, British Medical Journal (2015) identified the importance of developing well-studied policies to decrease the size, which is underscored by </w:t>
      </w:r>
      <w:commentRangeEnd w:id="2"/>
      <w:r w:rsidR="009E3C2B">
        <w:t>convincing</w:t>
      </w:r>
      <w:r>
        <w:rPr>
          <w:rStyle w:val="a3"/>
        </w:rPr>
        <w:commentReference w:id="3"/>
      </w:r>
      <w:r w:rsidR="009E3C2B">
        <w:t xml:space="preserve"> evidence that people do tend to </w:t>
      </w:r>
      <w:commentRangeStart w:id="4"/>
      <w:r w:rsidR="009E3C2B">
        <w:t>consum</w:t>
      </w:r>
      <w:commentRangeEnd w:id="4"/>
      <w:r w:rsidR="009E3C2B">
        <w:t>e more calorie from</w:t>
      </w:r>
      <w:r>
        <w:rPr>
          <w:rStyle w:val="a3"/>
        </w:rPr>
        <w:commentReference w:id="5"/>
      </w:r>
      <w:r w:rsidR="00D12532">
        <w:t xml:space="preserve"> a larger portion of food</w:t>
      </w:r>
      <w:r w:rsidR="00D12532">
        <w:fldChar w:fldCharType="begin"/>
      </w:r>
      <w:r w:rsidR="00D12532">
        <w:instrText xml:space="preserve"> ADDIN ZOTERO_ITEM CSL_CITATION {"citationID":"zcmgxUC6","properties":{"formattedCitation":"(Marteau et al., 2015)","plainCitation":"(Marteau et al., 2015)","noteIndex":0},"citationItems":[{"id":53,"uris":["http://zotero.org/users/local/KY57zWbK/items/FNSTBKUY"],"uri":["http://zotero.org/users/local/KY57zWbK/items/FNSTBKUY"],"itemData":{"id":53,"type":"article-journal","title":"Downsizing: policy options to reduce portion sizes to help tackle obesity","container-title":"BMJ","page":"h5863","volume":"351","source":"www.bmj.com","abstract":"&lt;p&gt;Larger portions of food increase consumption. &lt;b&gt;Theresa Marteau and colleagues&lt;/b&gt; suggest ways to reduce their size, availability, and appeal&lt;/p&gt;","DOI":"10.1136/bmj.h5863","ISSN":"1756-1833","note":"PMID: 26630968","shortTitle":"Downsizing","journalAbbreviation":"BMJ","language":"en","author":[{"family":"Marteau","given":"Theresa M."},{"family":"Hollands","given":"Gareth J."},{"family":"Shemilt","given":"Ian"},{"family":"Jebb","given":"Susan A."}],"issued":{"date-parts":[["2015",12,2]]}}}],"schema":"https://github.com/citation-style-language/schema/raw/master/csl-citation.json"} </w:instrText>
      </w:r>
      <w:r w:rsidR="00D12532">
        <w:fldChar w:fldCharType="separate"/>
      </w:r>
      <w:r w:rsidR="00D12532" w:rsidRPr="00D12532">
        <w:rPr>
          <w:rFonts w:ascii="Calibri" w:hAnsi="Calibri" w:cs="Calibri"/>
        </w:rPr>
        <w:t>(Marteau et al., 2015)</w:t>
      </w:r>
      <w:r w:rsidR="00D12532">
        <w:fldChar w:fldCharType="end"/>
      </w:r>
      <w:r w:rsidR="00D12532">
        <w:t xml:space="preserve">. </w:t>
      </w:r>
      <w:r w:rsidR="00DB166C">
        <w:t xml:space="preserve">Despite its recognizable significance towards the problem, some claims that as far as it remains a voluntary agreement in England, the market will </w:t>
      </w:r>
      <w:r w:rsidR="00AD2A78">
        <w:t>self-adjust itself by applying the Gresham’s Law</w:t>
      </w:r>
      <w:r w:rsidR="00AD2A78">
        <w:fldChar w:fldCharType="begin"/>
      </w:r>
      <w:r w:rsidR="00AD2A78">
        <w:instrText xml:space="preserve"> ADDIN ZOTERO_ITEM CSL_CITATION {"citationID":"4mnqu8pN","properties":{"formattedCitation":"(GAGNON and FREUDENBERG, n.d.)","plainCitation":"(GAGNON and FREUDENBERG, n.d.)","noteIndex":0},"citationItems":[{"id":73,"uris":["http://zotero.org/users/local/KY57zWbK/items/JQ9RUD5J"],"uri":["http://zotero.org/users/local/KY57zWbK/items/JQ9RUD5J"],"itemData":{"id":73,"type":"article-journal","title":"healthier kids and families","page":"52","source":"Zotero","language":"en","author":[{"family":"GAGNON","given":"MONICA"},{"family":"FREUDENBERG","given":"NICHOLAS"}]}}],"schema":"https://github.com/citation-style-language/schema/raw/master/csl-citation.json"} </w:instrText>
      </w:r>
      <w:r w:rsidR="00AD2A78">
        <w:fldChar w:fldCharType="separate"/>
      </w:r>
      <w:r w:rsidR="00AD2A78" w:rsidRPr="00AD2A78">
        <w:rPr>
          <w:rFonts w:ascii="Calibri" w:hAnsi="Calibri" w:cs="Calibri"/>
        </w:rPr>
        <w:t xml:space="preserve">(GAGNON and FREUDENBERG, </w:t>
      </w:r>
      <w:r w:rsidR="00AD2A78">
        <w:rPr>
          <w:rFonts w:ascii="Calibri" w:hAnsi="Calibri" w:cs="Calibri"/>
        </w:rPr>
        <w:t>2012</w:t>
      </w:r>
      <w:r w:rsidR="00AD2A78" w:rsidRPr="00AD2A78">
        <w:rPr>
          <w:rFonts w:ascii="Calibri" w:hAnsi="Calibri" w:cs="Calibri"/>
        </w:rPr>
        <w:t>)</w:t>
      </w:r>
      <w:r w:rsidR="00AD2A78">
        <w:fldChar w:fldCharType="end"/>
      </w:r>
      <w:r w:rsidR="00AD2A78">
        <w:t>. Some multinational</w:t>
      </w:r>
      <w:r>
        <w:rPr>
          <w:rStyle w:val="a3"/>
        </w:rPr>
        <w:commentReference w:id="6"/>
      </w:r>
      <w:commentRangeStart w:id="7"/>
      <w:r w:rsidR="00AD2A78">
        <w:t xml:space="preserve"> company such as Mars, Nestle joined the agreement, but a broader change across companies and products is fragmented</w:t>
      </w:r>
      <w:commentRangeEnd w:id="7"/>
      <w:r w:rsidR="00AD2A78">
        <w:fldChar w:fldCharType="begin"/>
      </w:r>
      <w:r w:rsidR="00AD2A78">
        <w:instrText xml:space="preserve"> ADDIN ZOTERO_ITEM CSL_CITATION {"citationID":"wSs8CvPH","properties":{"formattedCitation":"(Marteau et al., 2015)","plainCitation":"(Marteau et al., 2015)","noteIndex":0},"citationItems":[{"id":53,"uris":["http://zotero.org/users/local/KY57zWbK/items/FNSTBKUY"],"uri":["http://zotero.org/users/local/KY57zWbK/items/FNSTBKUY"],"itemData":{"id":53,"type":"article-journal","title":"Downsizing: policy options to reduce portion sizes to help tackle obesity","container-title":"BMJ","page":"h5863","volume":"351","source":"www.bmj.com","abstract":"&lt;p&gt;Larger portions of food increase consumption. &lt;b&gt;Theresa Marteau and colleagues&lt;/b&gt; suggest ways to reduce their size, availability, and appeal&lt;/p&gt;","DOI":"10.1136/bmj.h5863","ISSN":"1756-1833","note":"PMID: 26630968","shortTitle":"Downsizing","journalAbbreviation":"BMJ","language":"en","author":[{"family":"Marteau","given":"Theresa M."},{"family":"Hollands","given":"Gareth J."},{"family":"Shemilt","given":"Ian"},{"family":"Jebb","given":"Susan A."}],"issued":{"date-parts":[["2015",12,2]]}}}],"schema":"https://github.com/citation-style-language/schema/raw/master/csl-citation.json"} </w:instrText>
      </w:r>
      <w:r w:rsidR="00AD2A78">
        <w:fldChar w:fldCharType="separate"/>
      </w:r>
      <w:r w:rsidR="00AD2A78" w:rsidRPr="00AD2A78">
        <w:rPr>
          <w:rFonts w:ascii="Calibri" w:hAnsi="Calibri" w:cs="Calibri"/>
        </w:rPr>
        <w:t>(Marteau et al., 2015)</w:t>
      </w:r>
      <w:r w:rsidR="00AD2A78">
        <w:fldChar w:fldCharType="end"/>
      </w:r>
      <w:r w:rsidR="00AD2A78">
        <w:t xml:space="preserve">. Correspondingly, only few cinema chains </w:t>
      </w:r>
      <w:commentRangeStart w:id="8"/>
      <w:r w:rsidR="00AD2A78">
        <w:t>voluntarily</w:t>
      </w:r>
      <w:commentRangeEnd w:id="8"/>
      <w:r>
        <w:rPr>
          <w:rStyle w:val="a3"/>
        </w:rPr>
        <w:commentReference w:id="9"/>
      </w:r>
      <w:r w:rsidR="00AD2A78">
        <w:t xml:space="preserve"> moved their largest cup size (ibid). It is undeniable that companies are lack of incentive, w</w:t>
      </w:r>
      <w:r w:rsidR="00FF0D35">
        <w:t>hich is why the British medical journal (2015) requested firm government intervention towards the portion size.</w:t>
      </w:r>
      <w:r w:rsidR="00AD2A78">
        <w:t xml:space="preserve"> </w:t>
      </w:r>
      <w:r w:rsidR="00D12532">
        <w:t>Furthermore, A recent survey</w:t>
      </w:r>
      <w:r w:rsidR="00DB166C">
        <w:t xml:space="preserve"> (2012)</w:t>
      </w:r>
      <w:r w:rsidR="00D12532">
        <w:t xml:space="preserve"> carried out by a New York newspaper reported that</w:t>
      </w:r>
      <w:r w:rsidR="009E3C2B">
        <w:t xml:space="preserve"> </w:t>
      </w:r>
      <w:r w:rsidR="00D12532">
        <w:t>60% resident opposed 16-ounce</w:t>
      </w:r>
      <w:r>
        <w:rPr>
          <w:rStyle w:val="a3"/>
        </w:rPr>
        <w:commentReference w:id="10"/>
      </w:r>
      <w:r w:rsidR="00D12532">
        <w:t xml:space="preserve"> sugary drinks, which indicate that people’s </w:t>
      </w:r>
      <w:commentRangeStart w:id="11"/>
      <w:r w:rsidR="00D12532">
        <w:t>acceptability</w:t>
      </w:r>
      <w:commentRangeEnd w:id="11"/>
      <w:r w:rsidR="00D12532">
        <w:t xml:space="preserve"> over reducing portion should not be worried too much. Moreover, a more recent survey</w:t>
      </w:r>
      <w:commentRangeStart w:id="12"/>
      <w:r w:rsidR="00DB166C">
        <w:t xml:space="preserve"> (2015) shows that over 59.9% and 53.5% of people in the UK and US are fond of state intervention. Though it is not a landslide victory, still, the figures implied less resistance from the public.</w:t>
      </w:r>
      <w:commentRangeEnd w:id="12"/>
      <w:r w:rsidRPr="002C23AE">
        <w:t xml:space="preserve"> </w:t>
      </w:r>
      <w:r>
        <w:rPr>
          <w:rStyle w:val="a3"/>
        </w:rPr>
        <w:commentReference w:id="2"/>
      </w:r>
      <w:r>
        <w:rPr>
          <w:rStyle w:val="a3"/>
        </w:rPr>
        <w:commentReference w:id="4"/>
      </w:r>
      <w:r>
        <w:rPr>
          <w:rStyle w:val="a3"/>
        </w:rPr>
        <w:commentReference w:id="7"/>
      </w:r>
      <w:r>
        <w:rPr>
          <w:rStyle w:val="a3"/>
        </w:rPr>
        <w:commentReference w:id="8"/>
      </w:r>
      <w:r>
        <w:rPr>
          <w:rStyle w:val="a3"/>
        </w:rPr>
        <w:commentReference w:id="11"/>
      </w:r>
      <w:r>
        <w:rPr>
          <w:rStyle w:val="a3"/>
        </w:rPr>
        <w:commentReference w:id="12"/>
      </w:r>
    </w:p>
    <w:p w14:paraId="4803D431" w14:textId="77777777" w:rsidR="002C23AE" w:rsidRDefault="00693BB7" w:rsidP="002C23AE">
      <w:r>
        <w:t>Imposing sugar tax should be refer</w:t>
      </w:r>
      <w:commentRangeStart w:id="13"/>
      <w:commentRangeStart w:id="14"/>
      <w:r>
        <w:t>red to as one of the most succinct, but arguably wa</w:t>
      </w:r>
      <w:r>
        <w:t>y to tackle obesity. Mexico's soda tax is a great reference towards the problem. The report carried out by WHO (2015) indicates that pricing policies can influence consumers' purchasing pattern greatly and have an impact on dietary behavior. By data provid</w:t>
      </w:r>
      <w:r>
        <w:t xml:space="preserve">ed by BMJ (2014), the sales of the taxed beverage dropped 6% in that year. On the other hand, non-taxed beverages increased by 4%. This very </w:t>
      </w:r>
      <w:commentRangeEnd w:id="13"/>
      <w:commentRangeEnd w:id="14"/>
      <w:r>
        <w:rPr>
          <w:rStyle w:val="a3"/>
        </w:rPr>
        <w:commentReference w:id="15"/>
      </w:r>
      <w:r>
        <w:rPr>
          <w:rStyle w:val="a3"/>
        </w:rPr>
        <w:commentReference w:id="16"/>
      </w:r>
      <w:commentRangeStart w:id="17"/>
      <w:commentRangeStart w:id="18"/>
      <w:r>
        <w:t>phenomenon</w:t>
      </w:r>
      <w:commentRangeEnd w:id="18"/>
      <w:r>
        <w:rPr>
          <w:rStyle w:val="a3"/>
        </w:rPr>
        <w:commentReference w:id="19"/>
      </w:r>
      <w:commentRangeEnd w:id="17"/>
      <w:r>
        <w:rPr>
          <w:rStyle w:val="a3"/>
        </w:rPr>
        <w:commentReference w:id="20"/>
      </w:r>
      <w:r>
        <w:t xml:space="preserve"> pointed out that taxation could be treated as a powerful </w:t>
      </w:r>
      <w:commentRangeStart w:id="21"/>
      <w:r>
        <w:t>weapon</w:t>
      </w:r>
      <w:commentRangeEnd w:id="21"/>
      <w:r>
        <w:t xml:space="preserve"> against obesity as long as its </w:t>
      </w:r>
      <w:r>
        <w:rPr>
          <w:rStyle w:val="a3"/>
        </w:rPr>
        <w:commentReference w:id="22"/>
      </w:r>
      <w:r>
        <w:t xml:space="preserve">target precisely like a scalpel. </w:t>
      </w:r>
      <w:r>
        <w:rPr>
          <w:rStyle w:val="a3"/>
        </w:rPr>
        <w:commentReference w:id="13"/>
      </w:r>
      <w:r>
        <w:rPr>
          <w:rStyle w:val="a3"/>
        </w:rPr>
        <w:commentReference w:id="14"/>
      </w:r>
      <w:r>
        <w:rPr>
          <w:rStyle w:val="a3"/>
        </w:rPr>
        <w:commentReference w:id="17"/>
      </w:r>
      <w:r>
        <w:rPr>
          <w:rStyle w:val="a3"/>
        </w:rPr>
        <w:commentReference w:id="18"/>
      </w:r>
      <w:r>
        <w:rPr>
          <w:rStyle w:val="a3"/>
        </w:rPr>
        <w:commentReference w:id="21"/>
      </w:r>
    </w:p>
    <w:p w14:paraId="7D27A1C4" w14:textId="42A19000" w:rsidR="00E9609F" w:rsidRDefault="00693BB7" w:rsidP="00E9609F">
      <w:pPr>
        <w:pStyle w:val="a8"/>
      </w:pPr>
      <w:r>
        <w:t xml:space="preserve">On the contrary, critics could be easily spotted within this argument. Firstly, Rivera (2016) concludes that the measurement was regressive in the way it hit poor households hardest. As far as Rivera concerned, the impact on </w:t>
      </w:r>
      <w:commentRangeStart w:id="23"/>
      <w:r>
        <w:t>poor</w:t>
      </w:r>
      <w:commentRangeEnd w:id="23"/>
      <w:r>
        <w:t xml:space="preserve"> should be measured in term</w:t>
      </w:r>
      <w:r>
        <w:t xml:space="preserve">s of general health improvement, instead of simply focusing on the decrease in sugar-related products' consumption. Likewise, Christopher Snowdon (2016) second </w:t>
      </w:r>
      <w:r>
        <w:lastRenderedPageBreak/>
        <w:t xml:space="preserve">Rivera's opinion, ‘any sugar tax </w:t>
      </w:r>
      <w:r>
        <w:rPr>
          <w:rStyle w:val="a3"/>
        </w:rPr>
        <w:commentReference w:id="24"/>
      </w:r>
      <w:r>
        <w:t>is likely to be highly regressive as the poor are spending a</w:t>
      </w:r>
      <w:r>
        <w:t xml:space="preserve"> much higher portion of their income on sugar-related beverage'. In other the words, the poor are more </w:t>
      </w:r>
      <w:r>
        <w:rPr>
          <w:rStyle w:val="a3"/>
        </w:rPr>
        <w:commentReference w:id="25"/>
      </w:r>
      <w:commentRangeStart w:id="26"/>
      <w:r>
        <w:t>vulnerable</w:t>
      </w:r>
      <w:commentRangeEnd w:id="26"/>
      <w:r>
        <w:rPr>
          <w:rStyle w:val="a3"/>
        </w:rPr>
        <w:commentReference w:id="27"/>
      </w:r>
      <w:r>
        <w:t xml:space="preserve"> and sensitive towards price shift, which will </w:t>
      </w:r>
      <w:commentRangeStart w:id="28"/>
      <w:r>
        <w:t>lead</w:t>
      </w:r>
      <w:commentRangeEnd w:id="28"/>
      <w:r>
        <w:t xml:space="preserve"> to substitutes</w:t>
      </w:r>
      <w:r>
        <w:rPr>
          <w:rStyle w:val="a3"/>
        </w:rPr>
        <w:commentReference w:id="29"/>
      </w:r>
      <w:r>
        <w:t>’ consumption rise eventually. In addition, there are figures reveal</w:t>
      </w:r>
      <w:r>
        <w:t>ing that obesity people are relatively tolerant towards price shift</w:t>
      </w:r>
      <w:r>
        <w:fldChar w:fldCharType="begin"/>
      </w:r>
      <w:r>
        <w:instrText xml:space="preserve"> ADDIN ZOTERO_ITEM CSL_CITATION {"citationID":"9Q8XRWnO","properties":{"formattedCitation":"(Snowdon, 2016)","plainCitation":"(Snowdon, 2016)","noteIndex":0},"citationItems":[{"id":76,"uris</w:instrText>
      </w:r>
      <w:r>
        <w:instrText>":["http://zotero.org/users/local/KY57zWbK/items/SVBB9NZ6"],"uri":["http://zotero.org/users/local/KY57zWbK/items/SVBB9NZ6"],"itemData":{"id":76,"type":"webpage","title":"IEA Sugar Taxes Briefing Jan 2016.pdf","URL":"https://iea.org.uk/wp-content/uploads/20</w:instrText>
      </w:r>
      <w:r>
        <w:instrText>16/07/IEA%20Sugar%20Taxes%20Briefing%20Jan%202016.pdf","author":[{"family":"Snowdon","given":"Christopher"}],"issued":{"date-parts":[["2016"]]},"accessed":{"date-parts":[["2018",5,10]]}}}],"schema":"https://github.com/citation-style-language/schema/raw/mas</w:instrText>
      </w:r>
      <w:r>
        <w:instrText xml:space="preserve">ter/csl-citation.json"} </w:instrText>
      </w:r>
      <w:r>
        <w:fldChar w:fldCharType="separate"/>
      </w:r>
      <w:r w:rsidRPr="00E7742B">
        <w:rPr>
          <w:rFonts w:ascii="Calibri" w:hAnsi="Calibri" w:cs="Calibri"/>
        </w:rPr>
        <w:t>(Snowdon, 2016)</w:t>
      </w:r>
      <w:r>
        <w:fldChar w:fldCharType="end"/>
      </w:r>
      <w:r>
        <w:t>. Even though this type of argument challenged whether taxation is fundamentally impractical, there are still fixes towards it. In the example of Mexico, the money raised by soda tax was reinvested in obesity preve</w:t>
      </w:r>
      <w:r>
        <w:t>ntion and other facilities</w:t>
      </w:r>
      <w:r>
        <w:fldChar w:fldCharType="begin"/>
      </w:r>
      <w:r>
        <w:instrText xml:space="preserve"> ADDIN ZOTERO_ITEM CSL_CITATION {"citationID":"6OeUyUWe","properties":{"formattedCitation":"(Soares, 2016)","plainCitation":"(Soares, 2016)","noteIndex":0},"citationItems":[{"id":51,"uris":["http://zotero.org/users/local/KY57zWbK/</w:instrText>
      </w:r>
      <w:r>
        <w:instrText>items/DN7HLESA"],"uri":["http://zotero.org/users/local/KY57zWbK/items/DN7HLESA"],"itemData":{"id":51,"type":"article-journal","title":"Putting taxes into the diet equation","container-title":"Bulletin of the World Health Organization","page":"239-240","vol</w:instrText>
      </w:r>
      <w:r>
        <w:instrText>ume":"94","issue":"4","source":"Crossref","DOI":"10.2471/BLT.16.020416","ISSN":"0042-9686","language":"en","author":[{"family":"Soares","given":"Andréia"}],"issued":{"date-parts":[["2016",4,1]]}}}],"schema":"https://github.com/citation-style-language/schem</w:instrText>
      </w:r>
      <w:r>
        <w:instrText xml:space="preserve">a/raw/master/csl-citation.json"} </w:instrText>
      </w:r>
      <w:r>
        <w:fldChar w:fldCharType="separate"/>
      </w:r>
      <w:r w:rsidRPr="00C50570">
        <w:rPr>
          <w:rFonts w:ascii="Calibri" w:hAnsi="Calibri" w:cs="Calibri"/>
        </w:rPr>
        <w:t>(Soares, 2016)</w:t>
      </w:r>
      <w:r>
        <w:fldChar w:fldCharType="end"/>
      </w:r>
      <w:r>
        <w:t>. This move could be concerned as a social wealth redistribution, which applied one of the basic attributes of taxation, reallocate wealth. Furthermore</w:t>
      </w:r>
      <w:r>
        <w:rPr>
          <w:rStyle w:val="a3"/>
        </w:rPr>
        <w:commentReference w:id="30"/>
      </w:r>
      <w:commentRangeStart w:id="31"/>
      <w:r>
        <w:t xml:space="preserve">, an economic theory called ‘triple redistribution' </w:t>
      </w:r>
      <w:r>
        <w:t>indicates that when price shift drastically, the market share of global giants will also shift, which leads to a more competitive market and benefits the consumer eventually.</w:t>
      </w:r>
      <w:commentRangeEnd w:id="31"/>
      <w:r>
        <w:rPr>
          <w:rStyle w:val="a3"/>
        </w:rPr>
        <w:commentReference w:id="32"/>
      </w:r>
      <w:r w:rsidR="00E9609F">
        <w:t xml:space="preserve"> </w:t>
      </w:r>
    </w:p>
    <w:p w14:paraId="4ED2372F" w14:textId="2287757A" w:rsidR="002C23AE" w:rsidRDefault="00693BB7" w:rsidP="002C23AE">
      <w:r>
        <w:rPr>
          <w:rStyle w:val="a3"/>
        </w:rPr>
        <w:commentReference w:id="23"/>
      </w:r>
      <w:r>
        <w:rPr>
          <w:rStyle w:val="a3"/>
        </w:rPr>
        <w:commentReference w:id="26"/>
      </w:r>
      <w:r>
        <w:rPr>
          <w:rStyle w:val="a3"/>
        </w:rPr>
        <w:commentReference w:id="28"/>
      </w:r>
      <w:r>
        <w:rPr>
          <w:rStyle w:val="a3"/>
        </w:rPr>
        <w:commentReference w:id="31"/>
      </w:r>
    </w:p>
    <w:p w14:paraId="5A0B92EF" w14:textId="77777777" w:rsidR="002C23AE" w:rsidRDefault="00693BB7" w:rsidP="002C23AE">
      <w:commentRangeStart w:id="33"/>
      <w:r>
        <w:t>S</w:t>
      </w:r>
      <w:r>
        <w:t>econdly, real deduction in obesity has not been observed yet. The</w:t>
      </w:r>
      <w:r>
        <w:t xml:space="preserve"> result will not show in a short period of time, which dramatically heat up the debate – the feedback system is giving nothing back. A piece of evidence from </w:t>
      </w:r>
      <w:commentRangeEnd w:id="33"/>
      <w:r>
        <w:rPr>
          <w:rStyle w:val="a3"/>
        </w:rPr>
        <w:commentReference w:id="34"/>
      </w:r>
      <w:r>
        <w:t>Colchero</w:t>
      </w:r>
      <w:commentRangeStart w:id="35"/>
      <w:r>
        <w:t xml:space="preserve"> (2016) suggest that </w:t>
      </w:r>
      <w:commentRangeStart w:id="36"/>
      <w:commentRangeEnd w:id="35"/>
      <w:r>
        <w:t>Mexico</w:t>
      </w:r>
      <w:commentRangeEnd w:id="36"/>
      <w:r>
        <w:rPr>
          <w:rStyle w:val="a3"/>
        </w:rPr>
        <w:commentReference w:id="37"/>
      </w:r>
      <w:commentRangeStart w:id="38"/>
      <w:commentRangeStart w:id="39"/>
      <w:r>
        <w:t xml:space="preserve"> people's daily sugary drinks did decline for 36ml per pe</w:t>
      </w:r>
      <w:r>
        <w:t>rson, which is 16 calories. As a national survey (2014) suggest that 400 000 cases of diabetes could have been averted by the time 2050. Much like what Soares (2016) state at the beginning of the article,' Time will tell whether the tax helps to reduce obe</w:t>
      </w:r>
      <w:r>
        <w:t xml:space="preserve">sity or not' </w:t>
      </w:r>
      <w:commentRangeEnd w:id="39"/>
      <w:r>
        <w:rPr>
          <w:rStyle w:val="a3"/>
        </w:rPr>
        <w:commentReference w:id="40"/>
      </w:r>
      <w:commentRangeEnd w:id="38"/>
      <w:r>
        <w:rPr>
          <w:rStyle w:val="a3"/>
        </w:rPr>
        <w:commentReference w:id="33"/>
      </w:r>
      <w:r>
        <w:rPr>
          <w:rStyle w:val="a3"/>
        </w:rPr>
        <w:commentReference w:id="35"/>
      </w:r>
      <w:r>
        <w:rPr>
          <w:rStyle w:val="a3"/>
        </w:rPr>
        <w:commentReference w:id="36"/>
      </w:r>
      <w:r>
        <w:rPr>
          <w:rStyle w:val="a3"/>
        </w:rPr>
        <w:commentReference w:id="38"/>
      </w:r>
      <w:r>
        <w:rPr>
          <w:rStyle w:val="a3"/>
        </w:rPr>
        <w:commentReference w:id="39"/>
      </w:r>
    </w:p>
    <w:p w14:paraId="6DB6DA55" w14:textId="77EF86DA" w:rsidR="009162DA" w:rsidRDefault="00693BB7" w:rsidP="002C23AE">
      <w:r>
        <w:t xml:space="preserve">Finally, Exercise can be adopted as </w:t>
      </w:r>
      <w:r>
        <w:rPr>
          <w:rStyle w:val="a3"/>
        </w:rPr>
        <w:commentReference w:id="41"/>
      </w:r>
      <w:r>
        <w:t xml:space="preserve">an effective way to promote weight loss, ergo, prevent obesity subjectively. Exercise, as the only initiative method, have its advantages over other passive ones. The WHO (2014) </w:t>
      </w:r>
      <w:r>
        <w:t>recommended 2.5 hours moderate-to-vigorous physical exercise per week, which is enough for one to maintain its weight or even lost some of it.</w:t>
      </w:r>
      <w:r>
        <w:rPr>
          <w:rStyle w:val="a3"/>
        </w:rPr>
        <w:commentReference w:id="42"/>
      </w:r>
      <w:r>
        <w:t xml:space="preserve"> Additionally, Harvard School of Public Health</w:t>
      </w:r>
      <w:r w:rsidR="00E9609F">
        <w:t xml:space="preserve"> (2015)</w:t>
      </w:r>
      <w:r>
        <w:t xml:space="preserve"> claims that </w:t>
      </w:r>
      <w:r>
        <w:rPr>
          <w:rStyle w:val="a3"/>
        </w:rPr>
        <w:commentReference w:id="43"/>
      </w:r>
      <w:commentRangeStart w:id="44"/>
      <w:r>
        <w:t>exercise</w:t>
      </w:r>
      <w:commentRangeEnd w:id="44"/>
      <w:r>
        <w:rPr>
          <w:rStyle w:val="a3"/>
        </w:rPr>
        <w:commentReference w:id="45"/>
      </w:r>
      <w:r>
        <w:t xml:space="preserve"> is not simply</w:t>
      </w:r>
      <w:r>
        <w:rPr>
          <w:rStyle w:val="a3"/>
        </w:rPr>
        <w:commentReference w:id="46"/>
      </w:r>
      <w:r>
        <w:t xml:space="preserve"> an individual activi</w:t>
      </w:r>
      <w:r>
        <w:t xml:space="preserve">ty, but a social motivator that would eventually </w:t>
      </w:r>
      <w:commentRangeStart w:id="47"/>
      <w:r>
        <w:t>create</w:t>
      </w:r>
      <w:commentRangeEnd w:id="47"/>
      <w:r>
        <w:rPr>
          <w:rStyle w:val="a3"/>
        </w:rPr>
        <w:commentReference w:id="48"/>
      </w:r>
      <w:r>
        <w:t xml:space="preserve"> a ‘built-environment</w:t>
      </w:r>
      <w:r>
        <w:rPr>
          <w:rStyle w:val="a3"/>
        </w:rPr>
        <w:commentReference w:id="49"/>
      </w:r>
      <w:r>
        <w:t>'. This theory considered exercise as a part of a virtuous circle and will promote the atmosphere of a healthy lifestyle</w:t>
      </w:r>
      <w:r>
        <w:rPr>
          <w:rStyle w:val="a3"/>
        </w:rPr>
        <w:commentReference w:id="50"/>
      </w:r>
      <w:r>
        <w:fldChar w:fldCharType="begin"/>
      </w:r>
      <w:r>
        <w:instrText xml:space="preserve"> ADDIN ZOTERO_ITEM CSL_CITATION {"citationID":"V4JL75YS","properties":{"formattedCitation":"(Boston and Ma 02115 +1495\\uc0\\u8209{}1000, 2012a)","plainCitation":"(Boston and Ma 02115 +1495</w:instrText>
      </w:r>
      <w:r>
        <w:rPr>
          <w:rFonts w:ascii="Cambria Math" w:hAnsi="Cambria Math" w:cs="Cambria Math"/>
        </w:rPr>
        <w:instrText>‑</w:instrText>
      </w:r>
      <w:r>
        <w:instrText>1000, 2012a)","dontUpdate":true,"noteIndex":0},"citationItems":[{"id":62,"uris":["http://zotero.org/users/local/KY57zWbK/items/9F8XKYKD"],"uri":["http://zotero.org/users/local/KY57zWbK/items/9F8XKYKD"],"itemData":{"id":62,"type":"webpage","title":"Physical Activity","container-title":"Obesity Prevention Source","abstract":"Exercise Can Help Control Weight Obesity results from energy imbalance: too many calories in, too few calories burned. A number of factors influence how many calories (or how much “energy&amp;#82…","URL":"https://www.hsph.harvard.edu/obesity-prevention-source/obesity-causes/physical-activity-and-obesity/","language":"en-us","author":[{"family":"Boston","given":"677 Huntington Avenue"},{"family":"Ma 02115 +1495</w:instrText>
      </w:r>
      <w:r>
        <w:rPr>
          <w:rFonts w:ascii="Cambria Math" w:hAnsi="Cambria Math" w:cs="Cambria Math"/>
        </w:rPr>
        <w:instrText>‑</w:instrText>
      </w:r>
      <w:r>
        <w:instrText xml:space="preserve">1000","given":""}],"issued":{"date-parts":[["2012",10,21]]},"accessed":{"date-parts":[["2018",5,10]]}}}],"schema":"https://github.com/citation-style-language/schema/raw/master/csl-citation.json"} </w:instrText>
      </w:r>
      <w:r>
        <w:fldChar w:fldCharType="separate"/>
      </w:r>
      <w:r w:rsidRPr="00693BB7">
        <w:rPr>
          <w:rFonts w:ascii="Calibri" w:hAnsi="Calibri" w:cs="Calibri"/>
          <w:szCs w:val="24"/>
        </w:rPr>
        <w:t>(Boston and Ma, 2012)</w:t>
      </w:r>
      <w:r>
        <w:fldChar w:fldCharType="end"/>
      </w:r>
      <w:r>
        <w:t xml:space="preserve">. Although some may claims that there are simply not conclusive evidence on relations between </w:t>
      </w:r>
      <w:r>
        <w:t>exercise hour and obesity</w:t>
      </w:r>
      <w:r>
        <w:fldChar w:fldCharType="begin"/>
      </w:r>
      <w:r>
        <w:instrText xml:space="preserve"> ADDIN ZOTERO_ITEM CSL_CITATION {"citationID":"FTen3ozb","properties":{"formattedCitation":"(Boston and Ma 02115 +1495\\uc0\\u8209{}1000, 2012b)","plainCitation":"(Boston and Ma 02115 +1495</w:instrText>
      </w:r>
      <w:r>
        <w:rPr>
          <w:rFonts w:ascii="Cambria Math" w:hAnsi="Cambria Math" w:cs="Cambria Math"/>
        </w:rPr>
        <w:instrText>‑</w:instrText>
      </w:r>
      <w:r>
        <w:instrText>1000, 2012b)","noteIndex":0},"citationItems":[{"id":57,"uris":["http://zotero.org/users/local/KY57zWbK/items/TWLRRWZU"],"uri":["http://zotero.org/users/local/KY57zWbK/items/TWLRRWZU"],"itemData":{"id":57,"type":"webpage","title":"Television Watching and “Sit Time”","container-title":"Obesity Prevention Source","abstract":"Research conducted at Harvard first linked TV watching to obesity more than 25 years ago. (5) Since then, extensive research has confirmed the link between TV viewing and obesity in children and ad…","URL":"https://www.hsph.harvard.edu/obesity-prevention-source/obesity-causes/television-and-sedentary-behavior-and-obesity/","language":"en-us","author":[{"family":"Boston","given":"677 Huntington Avenue"},{"family":"Ma 02115 +1495</w:instrText>
      </w:r>
      <w:r>
        <w:rPr>
          <w:rFonts w:ascii="Cambria Math" w:hAnsi="Cambria Math" w:cs="Cambria Math"/>
        </w:rPr>
        <w:instrText>‑</w:instrText>
      </w:r>
      <w:r>
        <w:instrText xml:space="preserve">1000","given":""}],"issued":{"date-parts":[["2012",10,21]]},"accessed":{"date-parts":[["2018",5,10]]}}}],"schema":"https://github.com/citation-style-language/schema/raw/master/csl-citation.json"} </w:instrText>
      </w:r>
      <w:r>
        <w:fldChar w:fldCharType="separate"/>
      </w:r>
      <w:r w:rsidRPr="00693BB7">
        <w:rPr>
          <w:rFonts w:ascii="Calibri" w:hAnsi="Calibri" w:cs="Calibri"/>
          <w:szCs w:val="24"/>
        </w:rPr>
        <w:t>(Boston and Ma, 2012)</w:t>
      </w:r>
      <w:r>
        <w:fldChar w:fldCharType="end"/>
      </w:r>
      <w:r>
        <w:t xml:space="preserve"> Another argument is concluded by Malhotra (2015), saying that exercise and weight loss shares weak connection, which leads to a weaker effect on obesity, but still,</w:t>
      </w:r>
      <w:r>
        <w:t xml:space="preserve"> a healthier lifestyle could moderately</w:t>
      </w:r>
      <w:r>
        <w:rPr>
          <w:rStyle w:val="a3"/>
        </w:rPr>
        <w:commentReference w:id="51"/>
      </w:r>
      <w:r>
        <w:t xml:space="preserve"> help to tackle the problem. </w:t>
      </w:r>
      <w:r>
        <w:rPr>
          <w:rStyle w:val="a3"/>
        </w:rPr>
        <w:commentReference w:id="52"/>
      </w:r>
      <w:bookmarkStart w:id="53" w:name="_GoBack"/>
      <w:bookmarkEnd w:id="53"/>
      <w:r>
        <w:t xml:space="preserve"> </w:t>
      </w:r>
      <w:r>
        <w:rPr>
          <w:rStyle w:val="a3"/>
        </w:rPr>
        <w:commentReference w:id="54"/>
      </w:r>
      <w:r>
        <w:rPr>
          <w:rStyle w:val="a3"/>
        </w:rPr>
        <w:commentReference w:id="44"/>
      </w:r>
      <w:r>
        <w:rPr>
          <w:rStyle w:val="a3"/>
        </w:rPr>
        <w:commentReference w:id="47"/>
      </w:r>
      <w:r>
        <w:rPr>
          <w:rStyle w:val="a3"/>
        </w:rPr>
        <w:commentReference w:id="55"/>
      </w:r>
      <w:r>
        <w:rPr>
          <w:rStyle w:val="a3"/>
        </w:rPr>
        <w:commentReference w:id="56"/>
      </w:r>
      <w:r>
        <w:rPr>
          <w:rStyle w:val="a3"/>
        </w:rPr>
        <w:commentReference w:id="57"/>
      </w:r>
    </w:p>
    <w:p w14:paraId="5D9FC124" w14:textId="77777777" w:rsidR="00E9609F" w:rsidRDefault="00693BB7" w:rsidP="002C23AE">
      <w:r>
        <w:t xml:space="preserve">In </w:t>
      </w:r>
      <w:proofErr w:type="gramStart"/>
      <w:r>
        <w:t>conclusion,  reducing</w:t>
      </w:r>
      <w:proofErr w:type="gramEnd"/>
      <w:r>
        <w:t xml:space="preserve"> portion size, imposing a soda, and promoting healthy lifestyle</w:t>
      </w:r>
      <w:r w:rsidRPr="009162DA">
        <w:t xml:space="preserve"> </w:t>
      </w:r>
      <w:r>
        <w:t>tax could all be considered as one of the most effective methods, simply because there</w:t>
      </w:r>
      <w:r>
        <w:rPr>
          <w:rStyle w:val="a3"/>
        </w:rPr>
        <w:commentReference w:id="58"/>
      </w:r>
      <w:commentRangeStart w:id="59"/>
      <w:r w:rsidR="00585F94">
        <w:t xml:space="preserve"> are many voices on each side during the debate and a single method is not likely to achieve the purpose on its own. From </w:t>
      </w:r>
      <w:commentRangeStart w:id="60"/>
      <w:commentRangeEnd w:id="59"/>
      <w:r w:rsidR="00585F94">
        <w:t>writer's</w:t>
      </w:r>
      <w:commentRangeEnd w:id="60"/>
      <w:r w:rsidR="00585F94">
        <w:t xml:space="preserve"> point of view, to </w:t>
      </w:r>
      <w:commentRangeStart w:id="61"/>
      <w:r w:rsidR="00585F94">
        <w:t>directly</w:t>
      </w:r>
      <w:commentRangeEnd w:id="61"/>
      <w:r w:rsidR="00585F94">
        <w:t xml:space="preserve"> diminish obesity, government intervention should be considered as a priority. While in the long run, a positive, self-initiative, healthy lifestyle and atmosphere is more important. </w:t>
      </w:r>
      <w:r>
        <w:rPr>
          <w:rStyle w:val="a3"/>
        </w:rPr>
        <w:commentReference w:id="62"/>
      </w:r>
    </w:p>
    <w:p w14:paraId="0AB6D63C" w14:textId="77777777" w:rsidR="00693BB7" w:rsidRPr="00693BB7" w:rsidRDefault="00693BB7" w:rsidP="00693BB7">
      <w:pPr>
        <w:pStyle w:val="a8"/>
        <w:rPr>
          <w:rFonts w:ascii="Times New Roman" w:hAnsi="Times New Roman" w:cs="Times New Roman"/>
          <w:szCs w:val="24"/>
        </w:rPr>
      </w:pPr>
      <w:r>
        <w:rPr>
          <w:rStyle w:val="a3"/>
        </w:rPr>
        <w:commentReference w:id="63"/>
      </w:r>
      <w:r w:rsidR="00E9609F">
        <w:fldChar w:fldCharType="begin"/>
      </w:r>
      <w:r w:rsidR="00E9609F">
        <w:instrText xml:space="preserve"> ADDIN ZOTERO_BIBL {"uncited":[["http://zotero.org/users/local/KY57zWbK/items/R6XLDDB5"],["http://zotero.org/users/local/KY57zWbK/items/KXXRJ8A3"],["http://zotero.org/users/local/KY57zWbK/items/FNSTBKUY"],["http://zotero.org/users/local/KY57zWbK/items/JQ9RUD5J"],["http://zotero.org/users/local/KY57zWbK/items/SVBB9NZ6"],["http://zotero.org/users/local/KY57zWbK/items/74JLETR2"],["http://zotero.org/users/local/KY57zWbK/items/354DGHIY"],["http://zotero.org/users/local/KY57zWbK/items/J8IUAGAM"],["http://zotero.org/users/local/KY57zWbK/items/LQTXVA85"],["http://zotero.org/users/local/KY57zWbK/items/TWLRRWZU"],["http://zotero.org/users/local/KY57zWbK/items/DN7HLESA"],["http://zotero.org/users/local/KY57zWbK/items/9F8XKYKD"]],"omitted":[],"custom":[]} CSL_BIBLIOGRAPHY </w:instrText>
      </w:r>
      <w:r w:rsidR="00E9609F">
        <w:fldChar w:fldCharType="separate"/>
      </w:r>
      <w:proofErr w:type="spellStart"/>
      <w:r w:rsidRPr="00693BB7">
        <w:rPr>
          <w:rFonts w:ascii="Times New Roman" w:hAnsi="Times New Roman" w:cs="Times New Roman"/>
          <w:szCs w:val="24"/>
        </w:rPr>
        <w:t>Boseley</w:t>
      </w:r>
      <w:proofErr w:type="spellEnd"/>
      <w:r w:rsidRPr="00693BB7">
        <w:rPr>
          <w:rFonts w:ascii="Times New Roman" w:hAnsi="Times New Roman" w:cs="Times New Roman"/>
          <w:szCs w:val="24"/>
        </w:rPr>
        <w:t>, S., 2017. Amsterdam’s solution to the obesity crisis: no fruit juice and enough sleep. The Guardian.</w:t>
      </w:r>
    </w:p>
    <w:p w14:paraId="23456712"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Boston, 677 Huntington Avenue, Ma 02115 +1495‑1000, 2012b. Television Watching and “Sit Time” [WWW Document]. Obesity Prevention Source. URL https://www.hsph.harvard.edu/obesity-prevention-source/obesity-causes/television-and-sedentary-behavior-and-obesity/ (accessed 5.10.18).</w:t>
      </w:r>
    </w:p>
    <w:p w14:paraId="388FE043"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Boston, 677 Huntington Avenue, Ma 02115 +1495‑1000, 2012a. Physical Activity [WWW Document]. Obesity Prevention Source. URL https://www.hsph.harvard.edu/obesity-prevention-source/obesity-causes/physical-activity-and-obesity/ (accessed 5.10.18).</w:t>
      </w:r>
    </w:p>
    <w:p w14:paraId="029B4DD0" w14:textId="77777777" w:rsidR="00693BB7" w:rsidRPr="00693BB7" w:rsidRDefault="00693BB7" w:rsidP="00693BB7">
      <w:pPr>
        <w:pStyle w:val="a8"/>
        <w:rPr>
          <w:rFonts w:ascii="Times New Roman" w:hAnsi="Times New Roman" w:cs="Times New Roman"/>
          <w:szCs w:val="24"/>
        </w:rPr>
      </w:pPr>
      <w:proofErr w:type="spellStart"/>
      <w:r w:rsidRPr="00693BB7">
        <w:rPr>
          <w:rFonts w:ascii="Times New Roman" w:hAnsi="Times New Roman" w:cs="Times New Roman"/>
          <w:szCs w:val="24"/>
        </w:rPr>
        <w:lastRenderedPageBreak/>
        <w:t>corporateName</w:t>
      </w:r>
      <w:proofErr w:type="spellEnd"/>
      <w:r w:rsidRPr="00693BB7">
        <w:rPr>
          <w:rFonts w:ascii="Times New Roman" w:hAnsi="Times New Roman" w:cs="Times New Roman"/>
          <w:szCs w:val="24"/>
        </w:rPr>
        <w:t>=Commonwealth Parliament; address=Parliament House, C., n.d. Marketing obesity? Junk food, advertising and kids [WWW Document]. URL https://www.aph.gov.au/About_Parliament/Parliamentary_Departments/Parliamentary_Library/pubs/rp/rp1011/11rp09 (accessed 5.10.18).</w:t>
      </w:r>
    </w:p>
    <w:p w14:paraId="1B04C9BB"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Evans, C.E.L., n.d. Why parents and pupils are finding healthy packed lunches hard to stomach [WWW Document]. The Conversation. URL http://theconversation.com/why-parents-and-pupils-are-finding-healthy-packed-lunches-hard-to-stomach-65419 (accessed 5.10.18).</w:t>
      </w:r>
    </w:p>
    <w:p w14:paraId="21BBC203"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GAGNON, M., FREUDENBERG, N., n.d. healthier kids and families 52.</w:t>
      </w:r>
    </w:p>
    <w:p w14:paraId="3B0EA49D"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Luo, L., 2015. China’s obesity epidemic: Teaching children to “eat a rainbow.” The Guardian.</w:t>
      </w:r>
    </w:p>
    <w:p w14:paraId="3BCDE55D"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Malhotra, A., Noakes, T., Phinney, S., 2015. It is time to bust the myth of physical inactivity and obesity: you cannot outrun a bad diet. Br J Sports Med 49, 967–968. https://doi.org/10.1136/bjsports-2015-094911</w:t>
      </w:r>
    </w:p>
    <w:p w14:paraId="64E501D1"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 xml:space="preserve">Marteau, T.M., Hollands, G.J., </w:t>
      </w:r>
      <w:proofErr w:type="spellStart"/>
      <w:r w:rsidRPr="00693BB7">
        <w:rPr>
          <w:rFonts w:ascii="Times New Roman" w:hAnsi="Times New Roman" w:cs="Times New Roman"/>
          <w:szCs w:val="24"/>
        </w:rPr>
        <w:t>Shemilt</w:t>
      </w:r>
      <w:proofErr w:type="spellEnd"/>
      <w:r w:rsidRPr="00693BB7">
        <w:rPr>
          <w:rFonts w:ascii="Times New Roman" w:hAnsi="Times New Roman" w:cs="Times New Roman"/>
          <w:szCs w:val="24"/>
        </w:rPr>
        <w:t xml:space="preserve">, I., </w:t>
      </w:r>
      <w:proofErr w:type="spellStart"/>
      <w:r w:rsidRPr="00693BB7">
        <w:rPr>
          <w:rFonts w:ascii="Times New Roman" w:hAnsi="Times New Roman" w:cs="Times New Roman"/>
          <w:szCs w:val="24"/>
        </w:rPr>
        <w:t>Jebb</w:t>
      </w:r>
      <w:proofErr w:type="spellEnd"/>
      <w:r w:rsidRPr="00693BB7">
        <w:rPr>
          <w:rFonts w:ascii="Times New Roman" w:hAnsi="Times New Roman" w:cs="Times New Roman"/>
          <w:szCs w:val="24"/>
        </w:rPr>
        <w:t>, S.A., 2015. Downsizing: policy options to reduce portion sizes to help tackle obesity. BMJ 351, h5863. https://doi.org/10.1136/bmj.h5863</w:t>
      </w:r>
    </w:p>
    <w:p w14:paraId="40839162"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Oliver, J., 2015. Jamie-Oliver-Strategy-To-Combat-Childhood-Obesity-In-The-UK.pdf [WWW Document]. URL https://cdn.jamieoliver.com/sugar-rush/pdf/Jamie-Oliver-Strategy-To-Combat-Childhood-Obesity-In-The-UK.pdf (accessed 5.10.18).</w:t>
      </w:r>
    </w:p>
    <w:p w14:paraId="126D2A01"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Snowdon, C., 2016. IEA Sugar Taxes Briefing Jan 2016.pdf [WWW Document]. URL https://iea.org.uk/wp-content/uploads/2016/07/IEA%20Sugar%20Taxes%20Briefing%20Jan%202016.pdf (accessed 5.10.18).</w:t>
      </w:r>
    </w:p>
    <w:p w14:paraId="00F13432" w14:textId="77777777" w:rsidR="00693BB7" w:rsidRPr="00693BB7" w:rsidRDefault="00693BB7" w:rsidP="00693BB7">
      <w:pPr>
        <w:pStyle w:val="a8"/>
        <w:rPr>
          <w:rFonts w:ascii="Times New Roman" w:hAnsi="Times New Roman" w:cs="Times New Roman"/>
          <w:szCs w:val="24"/>
        </w:rPr>
      </w:pPr>
      <w:r w:rsidRPr="00693BB7">
        <w:rPr>
          <w:rFonts w:ascii="Times New Roman" w:hAnsi="Times New Roman" w:cs="Times New Roman"/>
          <w:szCs w:val="24"/>
        </w:rPr>
        <w:t>Soares, A., 2016. Putting taxes into the diet equation. Bulletin of the World Health Organization 94, 239–240. https://doi.org/10.2471/BLT.16.020416</w:t>
      </w:r>
    </w:p>
    <w:p w14:paraId="1E944782" w14:textId="406C0EBF" w:rsidR="00BB2AEF" w:rsidRDefault="00E9609F" w:rsidP="00E9609F">
      <w:r>
        <w:fldChar w:fldCharType="end"/>
      </w:r>
      <w:r w:rsidR="00693BB7">
        <w:rPr>
          <w:rStyle w:val="a3"/>
        </w:rPr>
        <w:commentReference w:id="59"/>
      </w:r>
      <w:r w:rsidR="00693BB7">
        <w:rPr>
          <w:rStyle w:val="a3"/>
        </w:rPr>
        <w:commentReference w:id="60"/>
      </w:r>
      <w:r w:rsidR="00693BB7">
        <w:rPr>
          <w:rStyle w:val="a3"/>
        </w:rPr>
        <w:commentReference w:id="61"/>
      </w:r>
    </w:p>
    <w:p w14:paraId="7E94F668" w14:textId="77777777" w:rsidR="002E77F9" w:rsidRDefault="002E77F9"/>
    <w:sectPr w:rsidR="002E77F9">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mmarly" w:date="2018-05-10T22:47:00Z" w:initials="G">
    <w:p w14:paraId="2C9F4C96" w14:textId="77777777" w:rsidR="00BD1609" w:rsidRDefault="00693BB7">
      <w:r>
        <w:t>Inserted: .</w:t>
      </w:r>
    </w:p>
  </w:comment>
  <w:comment w:id="1" w:author="Grammarly" w:date="2018-05-10T22:47:00Z" w:initials="G">
    <w:p w14:paraId="033EA9FE" w14:textId="77777777" w:rsidR="00BD1609" w:rsidRDefault="00693BB7">
      <w:r>
        <w:t xml:space="preserve">Inserted: a </w:t>
      </w:r>
    </w:p>
  </w:comment>
  <w:comment w:id="3" w:author="Grammarly" w:date="2018-05-10T22:47:00Z" w:initials="G">
    <w:p w14:paraId="2F4250A0" w14:textId="77777777" w:rsidR="00BD1609" w:rsidRDefault="00693BB7">
      <w:r>
        <w:t>Inserted: n</w:t>
      </w:r>
    </w:p>
  </w:comment>
  <w:comment w:id="5" w:author="Grammarly" w:date="2018-05-10T22:47:00Z" w:initials="G">
    <w:p w14:paraId="0B93E18E" w14:textId="77777777" w:rsidR="00BD1609" w:rsidRDefault="00693BB7">
      <w:r>
        <w:t>Inserted: e</w:t>
      </w:r>
    </w:p>
  </w:comment>
  <w:comment w:id="6" w:author="Grammarly" w:date="2018-05-10T22:47:00Z" w:initials="G">
    <w:p w14:paraId="49E17B3B" w14:textId="77777777" w:rsidR="00BD1609" w:rsidRDefault="00693BB7">
      <w:r>
        <w:t>Inserted: a</w:t>
      </w:r>
    </w:p>
  </w:comment>
  <w:comment w:id="9" w:author="Grammarly" w:date="2018-05-10T22:47:00Z" w:initials="G">
    <w:p w14:paraId="1AA607E6" w14:textId="77777777" w:rsidR="00BD1609" w:rsidRDefault="00693BB7">
      <w:r>
        <w:t>Inserted: v</w:t>
      </w:r>
    </w:p>
  </w:comment>
  <w:comment w:id="10" w:author="Grammarly" w:date="2018-05-10T22:47:00Z" w:initials="G">
    <w:p w14:paraId="26BD87CC" w14:textId="77777777" w:rsidR="00BD1609" w:rsidRDefault="00693BB7">
      <w:r>
        <w:t>Inserted: -</w:t>
      </w:r>
    </w:p>
  </w:comment>
  <w:comment w:id="2" w:author="Grammarly" w:date="2018-05-10T22:47:00Z" w:initials="G">
    <w:p w14:paraId="7182387D" w14:textId="77777777" w:rsidR="00BD1609" w:rsidRDefault="00693BB7">
      <w:r>
        <w:t xml:space="preserve">Deleted:a </w:t>
      </w:r>
    </w:p>
  </w:comment>
  <w:comment w:id="4" w:author="Grammarly" w:date="2018-05-10T22:47:00Z" w:initials="G">
    <w:p w14:paraId="629503BA" w14:textId="77777777" w:rsidR="00BD1609" w:rsidRDefault="00693BB7">
      <w:r>
        <w:t>Deleted:pt</w:t>
      </w:r>
    </w:p>
  </w:comment>
  <w:comment w:id="7" w:author="Grammarly" w:date="2018-05-10T22:47:00Z" w:initials="G">
    <w:p w14:paraId="22ACBFF9" w14:textId="77777777" w:rsidR="00BD1609" w:rsidRDefault="00693BB7">
      <w:r>
        <w:t>Deleted:,</w:t>
      </w:r>
    </w:p>
  </w:comment>
  <w:comment w:id="8" w:author="Grammarly" w:date="2018-05-10T22:47:00Z" w:initials="G">
    <w:p w14:paraId="23E6F129" w14:textId="77777777" w:rsidR="00BD1609" w:rsidRDefault="00693BB7">
      <w:r>
        <w:t>Deleted:c</w:t>
      </w:r>
    </w:p>
  </w:comment>
  <w:comment w:id="11" w:author="Grammarly" w:date="2018-05-10T22:47:00Z" w:initials="G">
    <w:p w14:paraId="0ACEC6E4" w14:textId="77777777" w:rsidR="00BD1609" w:rsidRDefault="00693BB7">
      <w:r>
        <w:t>Deleted:li</w:t>
      </w:r>
    </w:p>
  </w:comment>
  <w:comment w:id="12" w:author="Grammarly" w:date="2018-05-10T22:47:00Z" w:initials="G">
    <w:p w14:paraId="164AC7BA" w14:textId="77777777" w:rsidR="00BD1609" w:rsidRDefault="00693BB7">
      <w:r>
        <w:t xml:space="preserve">Deleted:but </w:t>
      </w:r>
    </w:p>
  </w:comment>
  <w:comment w:id="15" w:author="Grammarly" w:date="2018-05-10T22:47:00Z" w:initials="G">
    <w:p w14:paraId="3CD19B29" w14:textId="77777777" w:rsidR="00BD1609" w:rsidRDefault="00693BB7">
      <w:r>
        <w:t>Inserted: y</w:t>
      </w:r>
    </w:p>
  </w:comment>
  <w:comment w:id="16" w:author="Grammarly" w:date="2018-05-10T22:47:00Z" w:initials="G">
    <w:p w14:paraId="04DA302C" w14:textId="77777777" w:rsidR="00BD1609" w:rsidRDefault="00693BB7">
      <w:r>
        <w:t>Inserted: red</w:t>
      </w:r>
    </w:p>
  </w:comment>
  <w:comment w:id="19" w:author="Grammarly" w:date="2018-05-10T22:47:00Z" w:initials="G">
    <w:p w14:paraId="7AADDC2F" w14:textId="77777777" w:rsidR="00BD1609" w:rsidRDefault="00693BB7">
      <w:r>
        <w:t xml:space="preserve">Inserted: </w:t>
      </w:r>
      <w:r>
        <w:t>e</w:t>
      </w:r>
    </w:p>
  </w:comment>
  <w:comment w:id="20" w:author="Grammarly" w:date="2018-05-10T22:47:00Z" w:initials="G">
    <w:p w14:paraId="030399E2" w14:textId="77777777" w:rsidR="00BD1609" w:rsidRDefault="00693BB7">
      <w:r>
        <w:t>Inserted: e</w:t>
      </w:r>
    </w:p>
  </w:comment>
  <w:comment w:id="22" w:author="Grammarly" w:date="2018-05-10T22:47:00Z" w:initials="G">
    <w:p w14:paraId="6D7C9BCB" w14:textId="77777777" w:rsidR="00BD1609" w:rsidRDefault="00693BB7">
      <w:r>
        <w:t>Inserted: s</w:t>
      </w:r>
    </w:p>
  </w:comment>
  <w:comment w:id="13" w:author="Grammarly" w:date="2018-05-10T22:47:00Z" w:initials="G">
    <w:p w14:paraId="3905B0C6" w14:textId="77777777" w:rsidR="00BD1609" w:rsidRDefault="00693BB7">
      <w:r>
        <w:t>Deleted:e</w:t>
      </w:r>
    </w:p>
  </w:comment>
  <w:comment w:id="14" w:author="Grammarly" w:date="2018-05-10T22:47:00Z" w:initials="G">
    <w:p w14:paraId="1E51DA63" w14:textId="77777777" w:rsidR="00BD1609" w:rsidRDefault="00693BB7">
      <w:r>
        <w:t>Deleted:u</w:t>
      </w:r>
    </w:p>
  </w:comment>
  <w:comment w:id="17" w:author="Grammarly" w:date="2018-05-10T22:47:00Z" w:initials="G">
    <w:p w14:paraId="501C4A86" w14:textId="77777777" w:rsidR="00BD1609" w:rsidRDefault="00693BB7">
      <w:r>
        <w:t>Deleted:o</w:t>
      </w:r>
    </w:p>
  </w:comment>
  <w:comment w:id="18" w:author="Grammarly" w:date="2018-05-10T22:47:00Z" w:initials="G">
    <w:p w14:paraId="289AEBC6" w14:textId="77777777" w:rsidR="00BD1609" w:rsidRDefault="00693BB7">
      <w:r>
        <w:t>Deleted:i</w:t>
      </w:r>
    </w:p>
  </w:comment>
  <w:comment w:id="21" w:author="Grammarly" w:date="2018-05-10T22:47:00Z" w:initials="G">
    <w:p w14:paraId="546D8633" w14:textId="77777777" w:rsidR="00BD1609" w:rsidRDefault="00693BB7">
      <w:r>
        <w:t>Deleted:t</w:t>
      </w:r>
    </w:p>
  </w:comment>
  <w:comment w:id="24" w:author="Grammarly" w:date="2018-05-10T22:47:00Z" w:initials="G">
    <w:p w14:paraId="3172157D" w14:textId="77777777" w:rsidR="00BD1609" w:rsidRDefault="00693BB7">
      <w:r>
        <w:t>Inserted: -</w:t>
      </w:r>
    </w:p>
  </w:comment>
  <w:comment w:id="25" w:author="Grammarly" w:date="2018-05-10T22:47:00Z" w:initials="G">
    <w:p w14:paraId="33470935" w14:textId="77777777" w:rsidR="00BD1609" w:rsidRDefault="00693BB7">
      <w:r>
        <w:t>Inserted: -</w:t>
      </w:r>
    </w:p>
  </w:comment>
  <w:comment w:id="27" w:author="Grammarly" w:date="2018-05-10T22:47:00Z" w:initials="G">
    <w:p w14:paraId="2B42BDA8" w14:textId="77777777" w:rsidR="00BD1609" w:rsidRDefault="00693BB7">
      <w:r>
        <w:t>Inserted: l</w:t>
      </w:r>
    </w:p>
  </w:comment>
  <w:comment w:id="29" w:author="Grammarly" w:date="2018-05-10T22:47:00Z" w:initials="G">
    <w:p w14:paraId="6529BA00" w14:textId="77777777" w:rsidR="00BD1609" w:rsidRDefault="00693BB7">
      <w:r>
        <w:t>Inserted: tu</w:t>
      </w:r>
    </w:p>
  </w:comment>
  <w:comment w:id="30" w:author="Grammarly" w:date="2018-05-10T22:47:00Z" w:initials="G">
    <w:p w14:paraId="587D964D" w14:textId="77777777" w:rsidR="00BD1609" w:rsidRDefault="00693BB7">
      <w:r>
        <w:t>Inserted: r</w:t>
      </w:r>
    </w:p>
  </w:comment>
  <w:comment w:id="32" w:author="Grammarly" w:date="2018-05-10T22:47:00Z" w:initials="G">
    <w:p w14:paraId="2342D0E5" w14:textId="77777777" w:rsidR="00BD1609" w:rsidRDefault="00693BB7">
      <w:r>
        <w:t>Inserted: ic</w:t>
      </w:r>
    </w:p>
  </w:comment>
  <w:comment w:id="23" w:author="Grammarly" w:date="2018-05-10T22:47:00Z" w:initials="G">
    <w:p w14:paraId="2F8C1070" w14:textId="77777777" w:rsidR="00BD1609" w:rsidRDefault="00693BB7">
      <w:r>
        <w:t>Deleted:s</w:t>
      </w:r>
    </w:p>
  </w:comment>
  <w:comment w:id="26" w:author="Grammarly" w:date="2018-05-10T22:47:00Z" w:initials="G">
    <w:p w14:paraId="475F7B60" w14:textId="77777777" w:rsidR="00BD1609" w:rsidRDefault="00693BB7">
      <w:r>
        <w:t>Deleted:ol</w:t>
      </w:r>
    </w:p>
  </w:comment>
  <w:comment w:id="28" w:author="Grammarly" w:date="2018-05-10T22:47:00Z" w:initials="G">
    <w:p w14:paraId="146C493E" w14:textId="77777777" w:rsidR="00BD1609" w:rsidRDefault="00693BB7">
      <w:r>
        <w:t>Deleted:s</w:t>
      </w:r>
    </w:p>
  </w:comment>
  <w:comment w:id="31" w:author="Grammarly" w:date="2018-05-10T22:47:00Z" w:initials="G">
    <w:p w14:paraId="60B91206" w14:textId="77777777" w:rsidR="00BD1609" w:rsidRDefault="00693BB7">
      <w:r>
        <w:t>Deleted:y</w:t>
      </w:r>
    </w:p>
  </w:comment>
  <w:comment w:id="34" w:author="Grammarly" w:date="2018-05-10T22:47:00Z" w:initials="G">
    <w:p w14:paraId="1D7B076A" w14:textId="77777777" w:rsidR="00BD1609" w:rsidRDefault="00693BB7">
      <w:r>
        <w:t>Inserted: s</w:t>
      </w:r>
    </w:p>
  </w:comment>
  <w:comment w:id="37" w:author="Grammarly" w:date="2018-05-10T22:47:00Z" w:initials="G">
    <w:p w14:paraId="7B095A6E" w14:textId="77777777" w:rsidR="00BD1609" w:rsidRDefault="00693BB7">
      <w:r>
        <w:t>Inserted: Me</w:t>
      </w:r>
    </w:p>
  </w:comment>
  <w:comment w:id="40" w:author="Grammarly" w:date="2018-05-10T22:47:00Z" w:initials="G">
    <w:p w14:paraId="1FD8E239" w14:textId="77777777" w:rsidR="00BD1609" w:rsidRDefault="00693BB7">
      <w:r>
        <w:t>Inserted: at</w:t>
      </w:r>
    </w:p>
  </w:comment>
  <w:comment w:id="33" w:author="Grammarly" w:date="2018-05-10T22:47:00Z" w:initials="G">
    <w:p w14:paraId="479D1E27" w14:textId="77777777" w:rsidR="00BD1609" w:rsidRDefault="00693BB7">
      <w:r>
        <w:t>Deleted:ve</w:t>
      </w:r>
    </w:p>
  </w:comment>
  <w:comment w:id="35" w:author="Grammarly" w:date="2018-05-10T22:47:00Z" w:initials="G">
    <w:p w14:paraId="2862272A" w14:textId="77777777" w:rsidR="00BD1609" w:rsidRDefault="00693BB7">
      <w:r>
        <w:t xml:space="preserve">Deleted:in </w:t>
      </w:r>
    </w:p>
  </w:comment>
  <w:comment w:id="36" w:author="Grammarly" w:date="2018-05-10T22:47:00Z" w:initials="G">
    <w:p w14:paraId="68DF6EF4" w14:textId="77777777" w:rsidR="00BD1609" w:rsidRDefault="00693BB7">
      <w:r>
        <w:t>Deleted:ma</w:t>
      </w:r>
    </w:p>
  </w:comment>
  <w:comment w:id="38" w:author="Grammarly" w:date="2018-05-10T22:47:00Z" w:initials="G">
    <w:p w14:paraId="2AEE462E" w14:textId="77777777" w:rsidR="00BD1609" w:rsidRDefault="00693BB7">
      <w:r>
        <w:t>Deleted:d</w:t>
      </w:r>
    </w:p>
  </w:comment>
  <w:comment w:id="39" w:author="Grammarly" w:date="2018-05-10T22:47:00Z" w:initials="G">
    <w:p w14:paraId="430CED9E" w14:textId="77777777" w:rsidR="00BD1609" w:rsidRDefault="00693BB7">
      <w:r>
        <w:t>Deleted:in</w:t>
      </w:r>
    </w:p>
  </w:comment>
  <w:comment w:id="41" w:author="Grammarly" w:date="2018-05-10T22:47:00Z" w:initials="G">
    <w:p w14:paraId="1E7C2D46" w14:textId="77777777" w:rsidR="00BD1609" w:rsidRDefault="00693BB7">
      <w:r>
        <w:t>Inserted: ed</w:t>
      </w:r>
    </w:p>
  </w:comment>
  <w:comment w:id="42" w:author="Grammarly" w:date="2018-05-10T22:47:00Z" w:initials="G">
    <w:p w14:paraId="16AD4DD3" w14:textId="77777777" w:rsidR="00BD1609" w:rsidRDefault="00693BB7">
      <w:r>
        <w:t>Inserted: n</w:t>
      </w:r>
    </w:p>
  </w:comment>
  <w:comment w:id="43" w:author="Grammarly" w:date="2018-05-10T22:47:00Z" w:initials="G">
    <w:p w14:paraId="6E02CD82" w14:textId="77777777" w:rsidR="00BD1609" w:rsidRDefault="00693BB7">
      <w:r>
        <w:t>Inserted: i</w:t>
      </w:r>
    </w:p>
  </w:comment>
  <w:comment w:id="45" w:author="Grammarly" w:date="2018-05-10T22:47:00Z" w:initials="G">
    <w:p w14:paraId="281CF2D9" w14:textId="77777777" w:rsidR="00BD1609" w:rsidRDefault="00693BB7">
      <w:r>
        <w:t>Inserted: is</w:t>
      </w:r>
    </w:p>
  </w:comment>
  <w:comment w:id="46" w:author="Grammarly" w:date="2018-05-10T22:47:00Z" w:initials="G">
    <w:p w14:paraId="69D6F770" w14:textId="77777777" w:rsidR="00BD1609" w:rsidRDefault="00693BB7">
      <w:r>
        <w:t>Inserted: m</w:t>
      </w:r>
    </w:p>
  </w:comment>
  <w:comment w:id="48" w:author="Grammarly" w:date="2018-05-10T22:47:00Z" w:initials="G">
    <w:p w14:paraId="397FDEA3" w14:textId="77777777" w:rsidR="00BD1609" w:rsidRDefault="00693BB7">
      <w:r>
        <w:t>Inserted: c</w:t>
      </w:r>
    </w:p>
  </w:comment>
  <w:comment w:id="49" w:author="Grammarly" w:date="2018-05-10T22:47:00Z" w:initials="G">
    <w:p w14:paraId="47EB06C7" w14:textId="77777777" w:rsidR="00BD1609" w:rsidRDefault="00693BB7">
      <w:r>
        <w:t>Inserted: o</w:t>
      </w:r>
    </w:p>
  </w:comment>
  <w:comment w:id="50" w:author="Grammarly" w:date="2018-05-10T22:47:00Z" w:initials="G">
    <w:p w14:paraId="2F22E410" w14:textId="77777777" w:rsidR="00BD1609" w:rsidRDefault="00693BB7">
      <w:r>
        <w:t>Inserted:  a</w:t>
      </w:r>
    </w:p>
  </w:comment>
  <w:comment w:id="51" w:author="Grammarly" w:date="2018-05-10T22:47:00Z" w:initials="G">
    <w:p w14:paraId="30BE1DAA" w14:textId="77777777" w:rsidR="00693BB7" w:rsidRDefault="00693BB7" w:rsidP="00693BB7">
      <w:r>
        <w:t xml:space="preserve">Inserted: </w:t>
      </w:r>
      <w:proofErr w:type="spellStart"/>
      <w:r>
        <w:t>mo</w:t>
      </w:r>
      <w:proofErr w:type="spellEnd"/>
    </w:p>
  </w:comment>
  <w:comment w:id="52" w:author="Grammarly" w:date="2018-05-10T22:47:00Z" w:initials="G">
    <w:p w14:paraId="0884E1B2" w14:textId="77777777" w:rsidR="00693BB7" w:rsidRDefault="00693BB7" w:rsidP="00693BB7">
      <w:r>
        <w:t>Inserted: e</w:t>
      </w:r>
    </w:p>
  </w:comment>
  <w:comment w:id="54" w:author="Grammarly" w:date="2018-05-10T22:47:00Z" w:initials="G">
    <w:p w14:paraId="55BF49A0" w14:textId="77777777" w:rsidR="00BD1609" w:rsidRDefault="00693BB7">
      <w:r>
        <w:t>Inserted: o t</w:t>
      </w:r>
    </w:p>
  </w:comment>
  <w:comment w:id="44" w:author="Grammarly" w:date="2018-05-10T22:47:00Z" w:initials="G">
    <w:p w14:paraId="03DAC8A4" w14:textId="77777777" w:rsidR="00BD1609" w:rsidRDefault="00693BB7">
      <w:r>
        <w:t>Deleted:si</w:t>
      </w:r>
    </w:p>
  </w:comment>
  <w:comment w:id="47" w:author="Grammarly" w:date="2018-05-10T22:47:00Z" w:initials="G">
    <w:p w14:paraId="18EA77AB" w14:textId="77777777" w:rsidR="00BD1609" w:rsidRDefault="00693BB7">
      <w:r>
        <w:t>Deleted:v</w:t>
      </w:r>
    </w:p>
  </w:comment>
  <w:comment w:id="55" w:author="Grammarly" w:date="2018-05-10T22:47:00Z" w:initials="G">
    <w:p w14:paraId="09DE8E59" w14:textId="77777777" w:rsidR="00BD1609" w:rsidRDefault="00693BB7">
      <w:r>
        <w:t>Deleted:e</w:t>
      </w:r>
    </w:p>
  </w:comment>
  <w:comment w:id="56" w:author="Grammarly" w:date="2018-05-10T22:47:00Z" w:initials="G">
    <w:p w14:paraId="7FC3B854" w14:textId="77777777" w:rsidR="00BD1609" w:rsidRDefault="00693BB7">
      <w:r>
        <w:t>Deleted:in</w:t>
      </w:r>
    </w:p>
  </w:comment>
  <w:comment w:id="57" w:author="Grammarly" w:date="2018-05-10T22:47:00Z" w:initials="G">
    <w:p w14:paraId="3C332784" w14:textId="77777777" w:rsidR="00BD1609" w:rsidRDefault="00693BB7">
      <w:r>
        <w:t>Deleted:ing</w:t>
      </w:r>
    </w:p>
  </w:comment>
  <w:comment w:id="58" w:author="Grammarly" w:date="2018-05-10T22:47:00Z" w:initials="G">
    <w:p w14:paraId="34D22E75" w14:textId="77777777" w:rsidR="00BD1609" w:rsidRDefault="00693BB7">
      <w:r>
        <w:t>Inserted: s</w:t>
      </w:r>
    </w:p>
  </w:comment>
  <w:comment w:id="62" w:author="Grammarly" w:date="2018-05-10T22:47:00Z" w:initials="G">
    <w:p w14:paraId="7FDA593F" w14:textId="77777777" w:rsidR="00BD1609" w:rsidRDefault="00693BB7">
      <w:r>
        <w:t>Inserted: y</w:t>
      </w:r>
    </w:p>
  </w:comment>
  <w:comment w:id="63" w:author="Grammarly" w:date="2018-05-10T22:47:00Z" w:initials="G">
    <w:p w14:paraId="0F2A5D32" w14:textId="77777777" w:rsidR="00BD1609" w:rsidRDefault="00693BB7">
      <w:r>
        <w:t xml:space="preserve">Inserted: a </w:t>
      </w:r>
    </w:p>
  </w:comment>
  <w:comment w:id="59" w:author="Grammarly" w:date="2018-05-10T22:47:00Z" w:initials="G">
    <w:p w14:paraId="057E4A49" w14:textId="77777777" w:rsidR="00BD1609" w:rsidRDefault="00693BB7">
      <w:r>
        <w:t xml:space="preserve">Deleted:the </w:t>
      </w:r>
    </w:p>
  </w:comment>
  <w:comment w:id="60" w:author="Grammarly" w:date="2018-05-10T22:47:00Z" w:initials="G">
    <w:p w14:paraId="7FEFE9CF" w14:textId="77777777" w:rsidR="00BD1609" w:rsidRDefault="00693BB7">
      <w:r>
        <w:t>Deleted:t</w:t>
      </w:r>
    </w:p>
  </w:comment>
  <w:comment w:id="61" w:author="Grammarly" w:date="2018-05-10T22:47:00Z" w:initials="G">
    <w:p w14:paraId="4B595E56" w14:textId="77777777" w:rsidR="00BD1609" w:rsidRDefault="00693BB7">
      <w:r>
        <w:t>Deleted:a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F4C96" w15:done="0"/>
  <w15:commentEx w15:paraId="033EA9FE" w15:done="0"/>
  <w15:commentEx w15:paraId="2F4250A0" w15:done="0"/>
  <w15:commentEx w15:paraId="0B93E18E" w15:done="0"/>
  <w15:commentEx w15:paraId="49E17B3B" w15:done="0"/>
  <w15:commentEx w15:paraId="1AA607E6" w15:done="0"/>
  <w15:commentEx w15:paraId="26BD87CC" w15:done="0"/>
  <w15:commentEx w15:paraId="7182387D" w15:done="0"/>
  <w15:commentEx w15:paraId="629503BA" w15:done="0"/>
  <w15:commentEx w15:paraId="22ACBFF9" w15:done="0"/>
  <w15:commentEx w15:paraId="23E6F129" w15:done="0"/>
  <w15:commentEx w15:paraId="0ACEC6E4" w15:done="0"/>
  <w15:commentEx w15:paraId="164AC7BA" w15:done="0"/>
  <w15:commentEx w15:paraId="3CD19B29" w15:done="0"/>
  <w15:commentEx w15:paraId="04DA302C" w15:done="0"/>
  <w15:commentEx w15:paraId="7AADDC2F" w15:done="0"/>
  <w15:commentEx w15:paraId="030399E2" w15:done="0"/>
  <w15:commentEx w15:paraId="6D7C9BCB" w15:done="0"/>
  <w15:commentEx w15:paraId="3905B0C6" w15:done="0"/>
  <w15:commentEx w15:paraId="1E51DA63" w15:done="0"/>
  <w15:commentEx w15:paraId="501C4A86" w15:done="0"/>
  <w15:commentEx w15:paraId="289AEBC6" w15:done="0"/>
  <w15:commentEx w15:paraId="546D8633" w15:done="0"/>
  <w15:commentEx w15:paraId="3172157D" w15:done="0"/>
  <w15:commentEx w15:paraId="33470935" w15:done="0"/>
  <w15:commentEx w15:paraId="2B42BDA8" w15:done="0"/>
  <w15:commentEx w15:paraId="6529BA00" w15:done="0"/>
  <w15:commentEx w15:paraId="587D964D" w15:done="0"/>
  <w15:commentEx w15:paraId="2342D0E5" w15:done="0"/>
  <w15:commentEx w15:paraId="2F8C1070" w15:done="0"/>
  <w15:commentEx w15:paraId="475F7B60" w15:done="0"/>
  <w15:commentEx w15:paraId="146C493E" w15:done="0"/>
  <w15:commentEx w15:paraId="60B91206" w15:done="0"/>
  <w15:commentEx w15:paraId="1D7B076A" w15:done="0"/>
  <w15:commentEx w15:paraId="7B095A6E" w15:done="0"/>
  <w15:commentEx w15:paraId="1FD8E239" w15:done="0"/>
  <w15:commentEx w15:paraId="479D1E27" w15:done="0"/>
  <w15:commentEx w15:paraId="2862272A" w15:done="0"/>
  <w15:commentEx w15:paraId="68DF6EF4" w15:done="0"/>
  <w15:commentEx w15:paraId="2AEE462E" w15:done="0"/>
  <w15:commentEx w15:paraId="430CED9E" w15:done="0"/>
  <w15:commentEx w15:paraId="1E7C2D46" w15:done="0"/>
  <w15:commentEx w15:paraId="16AD4DD3" w15:done="0"/>
  <w15:commentEx w15:paraId="6E02CD82" w15:done="0"/>
  <w15:commentEx w15:paraId="281CF2D9" w15:done="0"/>
  <w15:commentEx w15:paraId="69D6F770" w15:done="0"/>
  <w15:commentEx w15:paraId="397FDEA3" w15:done="0"/>
  <w15:commentEx w15:paraId="47EB06C7" w15:done="0"/>
  <w15:commentEx w15:paraId="2F22E410" w15:done="0"/>
  <w15:commentEx w15:paraId="30BE1DAA" w15:done="0"/>
  <w15:commentEx w15:paraId="0884E1B2" w15:done="0"/>
  <w15:commentEx w15:paraId="55BF49A0" w15:done="0"/>
  <w15:commentEx w15:paraId="03DAC8A4" w15:done="0"/>
  <w15:commentEx w15:paraId="18EA77AB" w15:done="0"/>
  <w15:commentEx w15:paraId="09DE8E59" w15:done="0"/>
  <w15:commentEx w15:paraId="7FC3B854" w15:done="0"/>
  <w15:commentEx w15:paraId="3C332784" w15:done="0"/>
  <w15:commentEx w15:paraId="34D22E75" w15:done="0"/>
  <w15:commentEx w15:paraId="7FDA593F" w15:done="0"/>
  <w15:commentEx w15:paraId="0F2A5D32" w15:done="0"/>
  <w15:commentEx w15:paraId="057E4A49" w15:done="0"/>
  <w15:commentEx w15:paraId="7FEFE9CF" w15:done="0"/>
  <w15:commentEx w15:paraId="4B595E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2387D" w16cid:durableId="1E9F58AA"/>
  <w16cid:commentId w16cid:paraId="629503BA" w16cid:durableId="1E9F58AB"/>
  <w16cid:commentId w16cid:paraId="22ACBFF9" w16cid:durableId="1E9F58AC"/>
  <w16cid:commentId w16cid:paraId="23E6F129" w16cid:durableId="1E9F58AD"/>
  <w16cid:commentId w16cid:paraId="0ACEC6E4" w16cid:durableId="1E9F58AE"/>
  <w16cid:commentId w16cid:paraId="164AC7BA" w16cid:durableId="1E9F58AF"/>
  <w16cid:commentId w16cid:paraId="3905B0C6" w16cid:durableId="1E9F58B0"/>
  <w16cid:commentId w16cid:paraId="1E51DA63" w16cid:durableId="1E9F58B1"/>
  <w16cid:commentId w16cid:paraId="501C4A86" w16cid:durableId="1E9F58B2"/>
  <w16cid:commentId w16cid:paraId="289AEBC6" w16cid:durableId="1E9F58B3"/>
  <w16cid:commentId w16cid:paraId="546D8633" w16cid:durableId="1E9F58B4"/>
  <w16cid:commentId w16cid:paraId="2F8C1070" w16cid:durableId="1E9F58B5"/>
  <w16cid:commentId w16cid:paraId="475F7B60" w16cid:durableId="1E9F58B6"/>
  <w16cid:commentId w16cid:paraId="146C493E" w16cid:durableId="1E9F58B7"/>
  <w16cid:commentId w16cid:paraId="60B91206" w16cid:durableId="1E9F58B8"/>
  <w16cid:commentId w16cid:paraId="479D1E27" w16cid:durableId="1E9F58B9"/>
  <w16cid:commentId w16cid:paraId="2862272A" w16cid:durableId="1E9F58BA"/>
  <w16cid:commentId w16cid:paraId="68DF6EF4" w16cid:durableId="1E9F58BB"/>
  <w16cid:commentId w16cid:paraId="2AEE462E" w16cid:durableId="1E9F58BC"/>
  <w16cid:commentId w16cid:paraId="430CED9E" w16cid:durableId="1E9F58BD"/>
  <w16cid:commentId w16cid:paraId="03DAC8A4" w16cid:durableId="1E9F58BE"/>
  <w16cid:commentId w16cid:paraId="18EA77AB" w16cid:durableId="1E9F58BF"/>
  <w16cid:commentId w16cid:paraId="057E4A49" w16cid:durableId="1E9F58C3"/>
  <w16cid:commentId w16cid:paraId="7FEFE9CF" w16cid:durableId="1E9F58C4"/>
  <w16cid:commentId w16cid:paraId="4B595E56" w16cid:durableId="1E9F58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5D"/>
    <w:rsid w:val="00100046"/>
    <w:rsid w:val="00161B57"/>
    <w:rsid w:val="002307E4"/>
    <w:rsid w:val="00246425"/>
    <w:rsid w:val="002C23AE"/>
    <w:rsid w:val="002E77F9"/>
    <w:rsid w:val="003E4C09"/>
    <w:rsid w:val="004A7EC8"/>
    <w:rsid w:val="00585F94"/>
    <w:rsid w:val="005F1888"/>
    <w:rsid w:val="005F4B26"/>
    <w:rsid w:val="0068018F"/>
    <w:rsid w:val="00693BB7"/>
    <w:rsid w:val="0079185D"/>
    <w:rsid w:val="007E7FF9"/>
    <w:rsid w:val="009162DA"/>
    <w:rsid w:val="00995B04"/>
    <w:rsid w:val="009E3C2B"/>
    <w:rsid w:val="00AD2A78"/>
    <w:rsid w:val="00BB2AEF"/>
    <w:rsid w:val="00BD1609"/>
    <w:rsid w:val="00BE6A34"/>
    <w:rsid w:val="00C3460B"/>
    <w:rsid w:val="00C50570"/>
    <w:rsid w:val="00D12532"/>
    <w:rsid w:val="00DB166C"/>
    <w:rsid w:val="00E7742B"/>
    <w:rsid w:val="00E9609F"/>
    <w:rsid w:val="00F60C7B"/>
    <w:rsid w:val="00FF0D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B25A"/>
  <w15:chartTrackingRefBased/>
  <w15:docId w15:val="{157D294F-91A0-47DA-B68F-C9890565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sid w:val="000F3DF7"/>
    <w:rPr>
      <w:sz w:val="16"/>
      <w:szCs w:val="16"/>
    </w:rPr>
  </w:style>
  <w:style w:type="paragraph" w:styleId="a4">
    <w:name w:val="annotation text"/>
    <w:basedOn w:val="a"/>
    <w:link w:val="a5"/>
    <w:uiPriority w:val="99"/>
    <w:semiHidden/>
    <w:unhideWhenUsed/>
    <w:pPr>
      <w:spacing w:line="240" w:lineRule="auto"/>
    </w:pPr>
    <w:rPr>
      <w:sz w:val="20"/>
      <w:szCs w:val="20"/>
    </w:rPr>
  </w:style>
  <w:style w:type="character" w:customStyle="1" w:styleId="a5">
    <w:name w:val="批注文字 字符"/>
    <w:basedOn w:val="a0"/>
    <w:link w:val="a4"/>
    <w:uiPriority w:val="99"/>
    <w:semiHidden/>
    <w:rPr>
      <w:sz w:val="20"/>
      <w:szCs w:val="20"/>
    </w:rPr>
  </w:style>
  <w:style w:type="paragraph" w:styleId="a6">
    <w:name w:val="Balloon Text"/>
    <w:basedOn w:val="a"/>
    <w:link w:val="a7"/>
    <w:uiPriority w:val="99"/>
    <w:semiHidden/>
    <w:unhideWhenUsed/>
    <w:rsid w:val="00E9609F"/>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E9609F"/>
    <w:rPr>
      <w:rFonts w:ascii="Microsoft YaHei UI" w:eastAsia="Microsoft YaHei UI"/>
      <w:sz w:val="18"/>
      <w:szCs w:val="18"/>
    </w:rPr>
  </w:style>
  <w:style w:type="paragraph" w:styleId="a8">
    <w:name w:val="Bibliography"/>
    <w:basedOn w:val="a"/>
    <w:next w:val="a"/>
    <w:uiPriority w:val="37"/>
    <w:unhideWhenUsed/>
    <w:rsid w:val="00E9609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3325</Words>
  <Characters>18955</Characters>
  <Application>Microsoft Office Word</Application>
  <DocSecurity>0</DocSecurity>
  <Lines>157</Lines>
  <Paragraphs>44</Paragraphs>
  <ScaleCrop>false</ScaleCrop>
  <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Yifei Chen</dc:creator>
  <cp:lastModifiedBy>Yifei Chen</cp:lastModifiedBy>
  <cp:revision>5</cp:revision>
  <dcterms:created xsi:type="dcterms:W3CDTF">2018-05-10T02:58:00Z</dcterms:created>
  <dcterms:modified xsi:type="dcterms:W3CDTF">2018-05-10T22:57:00Z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id="k4Vb6eVo"/&gt;&lt;style id="http://www.zotero.org/styles/elsevier-harvard" hasBibliography="1" bibliographyStyleHasBeenSet="1"/&gt;&lt;prefs&gt;&lt;pref name="fieldType" value="Field"/&gt;&lt;/prefs&gt;&lt;/data&gt;</vt:lpwstr>
  </property>
</Properties>
</file>