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7BAEC" w14:textId="77777777" w:rsidR="00B764C3" w:rsidRPr="00B764C3" w:rsidRDefault="00B764C3" w:rsidP="00B764C3">
      <w:pPr>
        <w:rPr>
          <w:lang w:val="fr-FR"/>
        </w:rPr>
      </w:pPr>
      <w:r w:rsidRPr="00B764C3">
        <w:rPr>
          <w:lang w:val="fr-FR"/>
        </w:rPr>
        <w:t>Descriptif</w:t>
      </w:r>
    </w:p>
    <w:p w14:paraId="648AB45E" w14:textId="1F744F1E" w:rsidR="00B764C3" w:rsidRPr="00B764C3" w:rsidRDefault="00B764C3" w:rsidP="00B764C3">
      <w:pPr>
        <w:rPr>
          <w:lang w:val="fr-FR"/>
        </w:rPr>
      </w:pPr>
      <w:r w:rsidRPr="00B764C3">
        <w:rPr>
          <w:lang w:val="fr-FR"/>
        </w:rPr>
        <w:t>Le Soutien-gorge Armatures Cate Allure d'</w:t>
      </w:r>
      <w:proofErr w:type="spellStart"/>
      <w:r w:rsidRPr="00B764C3">
        <w:rPr>
          <w:lang w:val="fr-FR"/>
        </w:rPr>
        <w:t>Elomi</w:t>
      </w:r>
      <w:proofErr w:type="spellEnd"/>
      <w:r w:rsidRPr="00B764C3">
        <w:rPr>
          <w:lang w:val="fr-FR"/>
        </w:rPr>
        <w:t>, vous accompagne au quotidien. Ses matières douces et lisses épousent vos courbes, tandis que la dentelle encapsulée invisible vous donne un côté sophistiqué sans compromis sur le maintien. Associez-le à notre Slip entier assorti et vous serez prête pour toutes les occasions.</w:t>
      </w:r>
    </w:p>
    <w:p w14:paraId="383662AD" w14:textId="77777777" w:rsidR="00B764C3" w:rsidRPr="00B764C3" w:rsidRDefault="00B764C3" w:rsidP="00B764C3">
      <w:pPr>
        <w:rPr>
          <w:lang w:val="fr-FR"/>
        </w:rPr>
      </w:pPr>
      <w:r w:rsidRPr="00B764C3">
        <w:rPr>
          <w:lang w:val="fr-FR"/>
        </w:rPr>
        <w:t>Caractéristiques</w:t>
      </w:r>
    </w:p>
    <w:p w14:paraId="1974493D" w14:textId="77777777" w:rsidR="00B764C3" w:rsidRPr="00B764C3" w:rsidRDefault="00B764C3" w:rsidP="00B764C3">
      <w:pPr>
        <w:rPr>
          <w:lang w:val="fr-FR"/>
        </w:rPr>
      </w:pPr>
      <w:r w:rsidRPr="00B764C3">
        <w:rPr>
          <w:lang w:val="fr-FR"/>
        </w:rPr>
        <w:t>Inspiré de notre Soutien-gorge Armatures Cate, un de nos modèles ‘Most-</w:t>
      </w:r>
      <w:proofErr w:type="spellStart"/>
      <w:r w:rsidRPr="00B764C3">
        <w:rPr>
          <w:lang w:val="fr-FR"/>
        </w:rPr>
        <w:t>Loved</w:t>
      </w:r>
      <w:proofErr w:type="spellEnd"/>
      <w:r w:rsidRPr="00B764C3">
        <w:rPr>
          <w:lang w:val="fr-FR"/>
        </w:rPr>
        <w:t>’ (EL4030)</w:t>
      </w:r>
    </w:p>
    <w:p w14:paraId="1D2A5A17" w14:textId="77777777" w:rsidR="00B764C3" w:rsidRPr="00B764C3" w:rsidRDefault="00B764C3" w:rsidP="00B764C3">
      <w:pPr>
        <w:rPr>
          <w:lang w:val="fr-FR"/>
        </w:rPr>
      </w:pPr>
      <w:r w:rsidRPr="00B764C3">
        <w:rPr>
          <w:lang w:val="fr-FR"/>
        </w:rPr>
        <w:t>Dentelle intégrée entre la doublure et le panneau extérieur en maille transparente pour assurer une finition lisse sans ligne apparente sous les vêtements et un rendu contemporain Finition lisse sans ligne apparente sous les vêtements et rendu contemporain</w:t>
      </w:r>
    </w:p>
    <w:p w14:paraId="7CCEEF48" w14:textId="77777777" w:rsidR="00B764C3" w:rsidRPr="00B764C3" w:rsidRDefault="00B764C3" w:rsidP="00B764C3">
      <w:pPr>
        <w:rPr>
          <w:lang w:val="fr-FR"/>
        </w:rPr>
      </w:pPr>
      <w:r w:rsidRPr="00B764C3">
        <w:rPr>
          <w:lang w:val="fr-FR"/>
        </w:rPr>
        <w:t>Bonnets en satin simplex lisse avec ajout d'une doublure en tulle souple sur les côtés des bonnets, pour une poitrine projetée vers l’avant et plus de maintien</w:t>
      </w:r>
    </w:p>
    <w:p w14:paraId="29BE8F93" w14:textId="77777777" w:rsidR="00B764C3" w:rsidRPr="00B764C3" w:rsidRDefault="00B764C3" w:rsidP="00B764C3">
      <w:pPr>
        <w:rPr>
          <w:lang w:val="fr-FR"/>
        </w:rPr>
      </w:pPr>
      <w:r w:rsidRPr="00B764C3">
        <w:rPr>
          <w:lang w:val="fr-FR"/>
        </w:rPr>
        <w:t>Dos doublé avec élastiques intégrés pour des bords doux et lisses qui ne s’enroulent pas</w:t>
      </w:r>
    </w:p>
    <w:p w14:paraId="0E96BBF8" w14:textId="77777777" w:rsidR="00B764C3" w:rsidRPr="00B764C3" w:rsidRDefault="00B764C3" w:rsidP="00B764C3">
      <w:pPr>
        <w:rPr>
          <w:lang w:val="fr-FR"/>
        </w:rPr>
      </w:pPr>
      <w:r w:rsidRPr="00B764C3">
        <w:rPr>
          <w:lang w:val="fr-FR"/>
        </w:rPr>
        <w:t>Dos cheminée large pour un effet lissant</w:t>
      </w:r>
    </w:p>
    <w:p w14:paraId="47B5CA19" w14:textId="77777777" w:rsidR="00B764C3" w:rsidRPr="00B764C3" w:rsidRDefault="00B764C3" w:rsidP="00B764C3">
      <w:pPr>
        <w:rPr>
          <w:lang w:val="fr-FR"/>
        </w:rPr>
      </w:pPr>
      <w:r w:rsidRPr="00B764C3">
        <w:rPr>
          <w:lang w:val="fr-FR"/>
        </w:rPr>
        <w:t>Petit nœud à l’entre-seins et au départ des bretelles</w:t>
      </w:r>
    </w:p>
    <w:p w14:paraId="612DCAE0" w14:textId="2416F2FB" w:rsidR="00741C73" w:rsidRDefault="00B764C3" w:rsidP="00B764C3">
      <w:r>
        <w:t xml:space="preserve">Code </w:t>
      </w:r>
      <w:proofErr w:type="spellStart"/>
      <w:proofErr w:type="gramStart"/>
      <w:r>
        <w:t>produit</w:t>
      </w:r>
      <w:proofErr w:type="spellEnd"/>
      <w:r>
        <w:t xml:space="preserve"> :</w:t>
      </w:r>
      <w:proofErr w:type="gramEnd"/>
      <w:r>
        <w:t xml:space="preserve"> EL302405SAH</w:t>
      </w:r>
    </w:p>
    <w:sectPr w:rsidR="0074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4C3"/>
    <w:rsid w:val="000C26E2"/>
    <w:rsid w:val="003D49FE"/>
    <w:rsid w:val="00741C73"/>
    <w:rsid w:val="00B764C3"/>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38FE"/>
  <w15:chartTrackingRefBased/>
  <w15:docId w15:val="{6DF912E6-0D35-4944-8C95-042A86AF3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64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764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764C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764C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764C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764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64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64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64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64C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764C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764C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764C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764C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764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64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64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64C3"/>
    <w:rPr>
      <w:rFonts w:eastAsiaTheme="majorEastAsia" w:cstheme="majorBidi"/>
      <w:color w:val="272727" w:themeColor="text1" w:themeTint="D8"/>
    </w:rPr>
  </w:style>
  <w:style w:type="paragraph" w:styleId="Titre">
    <w:name w:val="Title"/>
    <w:basedOn w:val="Normal"/>
    <w:next w:val="Normal"/>
    <w:link w:val="TitreCar"/>
    <w:uiPriority w:val="10"/>
    <w:qFormat/>
    <w:rsid w:val="00B76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64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64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64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64C3"/>
    <w:pPr>
      <w:spacing w:before="160"/>
      <w:jc w:val="center"/>
    </w:pPr>
    <w:rPr>
      <w:i/>
      <w:iCs/>
      <w:color w:val="404040" w:themeColor="text1" w:themeTint="BF"/>
    </w:rPr>
  </w:style>
  <w:style w:type="character" w:customStyle="1" w:styleId="CitationCar">
    <w:name w:val="Citation Car"/>
    <w:basedOn w:val="Policepardfaut"/>
    <w:link w:val="Citation"/>
    <w:uiPriority w:val="29"/>
    <w:rsid w:val="00B764C3"/>
    <w:rPr>
      <w:i/>
      <w:iCs/>
      <w:color w:val="404040" w:themeColor="text1" w:themeTint="BF"/>
    </w:rPr>
  </w:style>
  <w:style w:type="paragraph" w:styleId="Paragraphedeliste">
    <w:name w:val="List Paragraph"/>
    <w:basedOn w:val="Normal"/>
    <w:uiPriority w:val="34"/>
    <w:qFormat/>
    <w:rsid w:val="00B764C3"/>
    <w:pPr>
      <w:ind w:left="720"/>
      <w:contextualSpacing/>
    </w:pPr>
  </w:style>
  <w:style w:type="character" w:styleId="Accentuationintense">
    <w:name w:val="Intense Emphasis"/>
    <w:basedOn w:val="Policepardfaut"/>
    <w:uiPriority w:val="21"/>
    <w:qFormat/>
    <w:rsid w:val="00B764C3"/>
    <w:rPr>
      <w:i/>
      <w:iCs/>
      <w:color w:val="2F5496" w:themeColor="accent1" w:themeShade="BF"/>
    </w:rPr>
  </w:style>
  <w:style w:type="paragraph" w:styleId="Citationintense">
    <w:name w:val="Intense Quote"/>
    <w:basedOn w:val="Normal"/>
    <w:next w:val="Normal"/>
    <w:link w:val="CitationintenseCar"/>
    <w:uiPriority w:val="30"/>
    <w:qFormat/>
    <w:rsid w:val="00B764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764C3"/>
    <w:rPr>
      <w:i/>
      <w:iCs/>
      <w:color w:val="2F5496" w:themeColor="accent1" w:themeShade="BF"/>
    </w:rPr>
  </w:style>
  <w:style w:type="character" w:styleId="Rfrenceintense">
    <w:name w:val="Intense Reference"/>
    <w:basedOn w:val="Policepardfaut"/>
    <w:uiPriority w:val="32"/>
    <w:qFormat/>
    <w:rsid w:val="00B764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159</Words>
  <Characters>908</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2</cp:revision>
  <dcterms:created xsi:type="dcterms:W3CDTF">2026-04-30T11:53:00Z</dcterms:created>
  <dcterms:modified xsi:type="dcterms:W3CDTF">2026-04-30T11:56:00Z</dcterms:modified>
</cp:coreProperties>
</file>