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85C40E" w14:textId="24FBE63C" w:rsidR="002576C6" w:rsidRDefault="002576C6" w:rsidP="002576C6">
      <w:pPr>
        <w:pStyle w:val="Nzov"/>
        <w:jc w:val="center"/>
        <w:rPr>
          <w:sz w:val="40"/>
        </w:rPr>
      </w:pPr>
      <w:r>
        <w:rPr>
          <w:sz w:val="40"/>
        </w:rPr>
        <w:t>Distribuované technológie 1 – zadania</w:t>
      </w:r>
    </w:p>
    <w:p w14:paraId="3EC4BF4F" w14:textId="77777777" w:rsidR="002576C6" w:rsidRPr="002576C6" w:rsidRDefault="002576C6" w:rsidP="002576C6"/>
    <w:p w14:paraId="0F3268D6" w14:textId="40B89700" w:rsidR="00F914D8" w:rsidRPr="003250A1" w:rsidRDefault="00F914D8" w:rsidP="00F914D8">
      <w:pPr>
        <w:pStyle w:val="Nadpis2"/>
        <w:rPr>
          <w:b/>
        </w:rPr>
      </w:pPr>
      <w:r w:rsidRPr="003250A1">
        <w:rPr>
          <w:b/>
        </w:rPr>
        <w:t>Variant 1: Klasický distribuovaný informačný systém</w:t>
      </w:r>
      <w:r w:rsidR="003250A1">
        <w:rPr>
          <w:b/>
        </w:rPr>
        <w:t xml:space="preserve"> (max 30b)</w:t>
      </w:r>
    </w:p>
    <w:p w14:paraId="5BA7DDE3" w14:textId="77777777" w:rsidR="00F914D8" w:rsidRDefault="00F914D8" w:rsidP="002576C6">
      <w:pPr>
        <w:pStyle w:val="Normlnywebov"/>
        <w:spacing w:before="0" w:beforeAutospacing="0" w:after="0" w:afterAutospacing="0"/>
      </w:pPr>
      <w:r>
        <w:t>Možné témy:</w:t>
      </w:r>
    </w:p>
    <w:p w14:paraId="51F8346A" w14:textId="77777777" w:rsidR="00F914D8" w:rsidRDefault="00F914D8" w:rsidP="002576C6">
      <w:pPr>
        <w:numPr>
          <w:ilvl w:val="0"/>
          <w:numId w:val="1"/>
        </w:numPr>
        <w:spacing w:after="0" w:line="240" w:lineRule="auto"/>
        <w:ind w:left="714" w:hanging="357"/>
      </w:pPr>
      <w:r>
        <w:t xml:space="preserve">distribuovaný skladový systém, </w:t>
      </w:r>
    </w:p>
    <w:p w14:paraId="39FFB660" w14:textId="77777777" w:rsidR="00F914D8" w:rsidRDefault="00F914D8" w:rsidP="00F914D8">
      <w:pPr>
        <w:numPr>
          <w:ilvl w:val="0"/>
          <w:numId w:val="1"/>
        </w:numPr>
        <w:spacing w:before="100" w:beforeAutospacing="1" w:after="100" w:afterAutospacing="1" w:line="240" w:lineRule="auto"/>
      </w:pPr>
      <w:r>
        <w:t xml:space="preserve">rezervácia miestností, </w:t>
      </w:r>
    </w:p>
    <w:p w14:paraId="220461FC" w14:textId="77777777" w:rsidR="00F914D8" w:rsidRDefault="00F914D8" w:rsidP="00F914D8">
      <w:pPr>
        <w:numPr>
          <w:ilvl w:val="0"/>
          <w:numId w:val="1"/>
        </w:numPr>
        <w:spacing w:before="100" w:beforeAutospacing="1" w:after="100" w:afterAutospacing="1" w:line="240" w:lineRule="auto"/>
      </w:pPr>
      <w:r>
        <w:t xml:space="preserve">evidencia servisných požiadaviek, </w:t>
      </w:r>
    </w:p>
    <w:p w14:paraId="1D2FC39C" w14:textId="77777777" w:rsidR="00F914D8" w:rsidRDefault="00F914D8" w:rsidP="00F914D8">
      <w:pPr>
        <w:numPr>
          <w:ilvl w:val="0"/>
          <w:numId w:val="1"/>
        </w:numPr>
        <w:spacing w:before="100" w:beforeAutospacing="1" w:after="100" w:afterAutospacing="1" w:line="240" w:lineRule="auto"/>
      </w:pPr>
      <w:r>
        <w:t xml:space="preserve">evidencia objednávok pobočiek, </w:t>
      </w:r>
    </w:p>
    <w:p w14:paraId="4C7000F4" w14:textId="77777777" w:rsidR="00F914D8" w:rsidRDefault="00F914D8" w:rsidP="00F914D8">
      <w:pPr>
        <w:numPr>
          <w:ilvl w:val="0"/>
          <w:numId w:val="1"/>
        </w:numPr>
        <w:spacing w:before="100" w:beforeAutospacing="1" w:after="100" w:afterAutospacing="1" w:line="240" w:lineRule="auto"/>
      </w:pPr>
      <w:r>
        <w:t xml:space="preserve">distribuovaná knižnica. </w:t>
      </w:r>
    </w:p>
    <w:p w14:paraId="7FE15CD7" w14:textId="77777777" w:rsidR="00F914D8" w:rsidRDefault="00F914D8" w:rsidP="00F914D8">
      <w:pPr>
        <w:pStyle w:val="Normlnywebov"/>
      </w:pPr>
      <w:r>
        <w:t>Na každom uzle beží rovnaká aplikácia a databáza. Záznam vytvorený na ľubovoľnom uzle sa replikuje na ostatné uzly.</w:t>
      </w:r>
    </w:p>
    <w:p w14:paraId="03B399E6" w14:textId="77777777" w:rsidR="00F914D8" w:rsidRDefault="00F914D8" w:rsidP="00F914D8">
      <w:pPr>
        <w:pStyle w:val="Normlnywebov"/>
      </w:pPr>
      <w:r>
        <w:t>Pri výpadku môže uzol vytvárať nové záznamy a upravovať záznamy, ktorých je vlastníkom. Po obnovení spojenia sa chýbajúce operácie synchronizujú.</w:t>
      </w:r>
    </w:p>
    <w:p w14:paraId="1C23AE5A" w14:textId="77777777" w:rsidR="00F914D8" w:rsidRPr="003250A1" w:rsidRDefault="00F914D8" w:rsidP="002576C6">
      <w:pPr>
        <w:pStyle w:val="Nadpis2"/>
        <w:spacing w:before="0"/>
        <w:rPr>
          <w:b/>
        </w:rPr>
      </w:pPr>
      <w:r w:rsidRPr="003250A1">
        <w:rPr>
          <w:b/>
        </w:rPr>
        <w:t>Variant 2: Kontajnerizovaný distribuovaný IS</w:t>
      </w:r>
    </w:p>
    <w:p w14:paraId="1FE4631A" w14:textId="77777777" w:rsidR="00F914D8" w:rsidRDefault="00F914D8" w:rsidP="002576C6">
      <w:pPr>
        <w:pStyle w:val="Normlnywebov"/>
        <w:spacing w:before="0" w:beforeAutospacing="0" w:after="0" w:afterAutospacing="0"/>
      </w:pPr>
      <w:r>
        <w:t>Každý uzol bude obsahovať minimálne:</w:t>
      </w:r>
    </w:p>
    <w:p w14:paraId="17BA9CF6" w14:textId="77777777" w:rsidR="00F914D8" w:rsidRDefault="00F914D8" w:rsidP="002576C6">
      <w:pPr>
        <w:numPr>
          <w:ilvl w:val="0"/>
          <w:numId w:val="2"/>
        </w:numPr>
        <w:spacing w:after="0" w:line="240" w:lineRule="auto"/>
      </w:pPr>
      <w:r>
        <w:t xml:space="preserve">kontajner webovej aplikácie alebo REST API, </w:t>
      </w:r>
    </w:p>
    <w:p w14:paraId="6D244BE7" w14:textId="77777777" w:rsidR="00F914D8" w:rsidRDefault="00F914D8" w:rsidP="002576C6">
      <w:pPr>
        <w:numPr>
          <w:ilvl w:val="0"/>
          <w:numId w:val="2"/>
        </w:numPr>
        <w:spacing w:after="0" w:line="240" w:lineRule="auto"/>
      </w:pPr>
      <w:r>
        <w:t xml:space="preserve">databázový kontajner, </w:t>
      </w:r>
    </w:p>
    <w:p w14:paraId="2480C226" w14:textId="77777777" w:rsidR="00F914D8" w:rsidRDefault="00F914D8" w:rsidP="00F914D8">
      <w:pPr>
        <w:numPr>
          <w:ilvl w:val="0"/>
          <w:numId w:val="2"/>
        </w:numPr>
        <w:spacing w:before="100" w:beforeAutospacing="1" w:after="100" w:afterAutospacing="1" w:line="240" w:lineRule="auto"/>
      </w:pPr>
      <w:r>
        <w:t xml:space="preserve">voliteľne samostatný synchronizačný worker, </w:t>
      </w:r>
    </w:p>
    <w:p w14:paraId="7AA4EE90" w14:textId="77777777" w:rsidR="00F914D8" w:rsidRDefault="00F914D8" w:rsidP="00F914D8">
      <w:pPr>
        <w:numPr>
          <w:ilvl w:val="0"/>
          <w:numId w:val="2"/>
        </w:numPr>
        <w:spacing w:before="100" w:beforeAutospacing="1" w:after="100" w:afterAutospacing="1" w:line="240" w:lineRule="auto"/>
      </w:pPr>
      <w:r>
        <w:t xml:space="preserve">vlastný persistentný volume. </w:t>
      </w:r>
    </w:p>
    <w:p w14:paraId="24610473" w14:textId="77777777" w:rsidR="00F914D8" w:rsidRDefault="00F914D8" w:rsidP="00F914D8">
      <w:pPr>
        <w:pStyle w:val="Normlnywebov"/>
      </w:pPr>
      <w:r>
        <w:t xml:space="preserve">Nasadenie bude definované pomocou Docker Compose alebo obdobného nástroja. Všetky uzly používajú rovnaký obraz aplikácie, ale odlišnú konfiguráciu </w:t>
      </w:r>
      <w:r>
        <w:rPr>
          <w:rStyle w:val="KdHTML"/>
        </w:rPr>
        <w:t>NODE_ID</w:t>
      </w:r>
      <w:r>
        <w:t>.</w:t>
      </w:r>
    </w:p>
    <w:p w14:paraId="38F46640" w14:textId="77777777" w:rsidR="00F914D8" w:rsidRDefault="00F914D8" w:rsidP="00F914D8">
      <w:pPr>
        <w:pStyle w:val="Normlnywebov"/>
      </w:pPr>
      <w:r>
        <w:t>Minimálne požiadavky:</w:t>
      </w:r>
    </w:p>
    <w:p w14:paraId="1303811D" w14:textId="77777777" w:rsidR="00F914D8" w:rsidRDefault="00F914D8" w:rsidP="00F914D8">
      <w:pPr>
        <w:numPr>
          <w:ilvl w:val="0"/>
          <w:numId w:val="3"/>
        </w:numPr>
        <w:spacing w:before="100" w:beforeAutospacing="1" w:after="100" w:afterAutospacing="1" w:line="240" w:lineRule="auto"/>
      </w:pPr>
      <w:r>
        <w:t xml:space="preserve">spustenie troch uzlov z konfiguračných súborov, </w:t>
      </w:r>
    </w:p>
    <w:p w14:paraId="087D038A" w14:textId="77777777" w:rsidR="00F914D8" w:rsidRDefault="00F914D8" w:rsidP="00F914D8">
      <w:pPr>
        <w:numPr>
          <w:ilvl w:val="0"/>
          <w:numId w:val="3"/>
        </w:numPr>
        <w:spacing w:before="100" w:beforeAutospacing="1" w:after="100" w:afterAutospacing="1" w:line="240" w:lineRule="auto"/>
      </w:pPr>
      <w:r>
        <w:t xml:space="preserve">vlastná databáza pre každý uzol, </w:t>
      </w:r>
    </w:p>
    <w:p w14:paraId="3EFD7BFB" w14:textId="77777777" w:rsidR="00F914D8" w:rsidRDefault="00F914D8" w:rsidP="00F914D8">
      <w:pPr>
        <w:numPr>
          <w:ilvl w:val="0"/>
          <w:numId w:val="3"/>
        </w:numPr>
        <w:spacing w:before="100" w:beforeAutospacing="1" w:after="100" w:afterAutospacing="1" w:line="240" w:lineRule="auto"/>
      </w:pPr>
      <w:r>
        <w:t xml:space="preserve">automatická alebo manuálna online replikácia, </w:t>
      </w:r>
    </w:p>
    <w:p w14:paraId="1D8A2487" w14:textId="77777777" w:rsidR="00F914D8" w:rsidRDefault="00F914D8" w:rsidP="00F914D8">
      <w:pPr>
        <w:numPr>
          <w:ilvl w:val="0"/>
          <w:numId w:val="3"/>
        </w:numPr>
        <w:spacing w:before="100" w:beforeAutospacing="1" w:after="100" w:afterAutospacing="1" w:line="240" w:lineRule="auto"/>
      </w:pPr>
      <w:r>
        <w:t xml:space="preserve">zachovanie údajov po reštarte kontajnera, </w:t>
      </w:r>
    </w:p>
    <w:p w14:paraId="57A80870" w14:textId="77777777" w:rsidR="00F914D8" w:rsidRDefault="00F914D8" w:rsidP="00F914D8">
      <w:pPr>
        <w:numPr>
          <w:ilvl w:val="0"/>
          <w:numId w:val="3"/>
        </w:numPr>
        <w:spacing w:before="100" w:beforeAutospacing="1" w:after="100" w:afterAutospacing="1" w:line="240" w:lineRule="auto"/>
      </w:pPr>
      <w:r>
        <w:t xml:space="preserve">jednoduchý stavový panel uzlov. </w:t>
      </w:r>
    </w:p>
    <w:p w14:paraId="64588FC5" w14:textId="77777777" w:rsidR="00F914D8" w:rsidRDefault="00F914D8" w:rsidP="00F914D8">
      <w:pPr>
        <w:pStyle w:val="Normlnywebov"/>
      </w:pPr>
      <w:r>
        <w:t>Rozšírené riešenie:</w:t>
      </w:r>
    </w:p>
    <w:p w14:paraId="349065AA" w14:textId="77777777" w:rsidR="00F914D8" w:rsidRDefault="00F914D8" w:rsidP="00F914D8">
      <w:pPr>
        <w:numPr>
          <w:ilvl w:val="0"/>
          <w:numId w:val="4"/>
        </w:numPr>
        <w:spacing w:before="100" w:beforeAutospacing="1" w:after="100" w:afterAutospacing="1" w:line="240" w:lineRule="auto"/>
      </w:pPr>
      <w:r>
        <w:t xml:space="preserve">odpojenie jedného uzla od siete, </w:t>
      </w:r>
    </w:p>
    <w:p w14:paraId="2298F038" w14:textId="77777777" w:rsidR="00F914D8" w:rsidRDefault="00F914D8" w:rsidP="00F914D8">
      <w:pPr>
        <w:numPr>
          <w:ilvl w:val="0"/>
          <w:numId w:val="4"/>
        </w:numPr>
        <w:spacing w:before="100" w:beforeAutospacing="1" w:after="100" w:afterAutospacing="1" w:line="240" w:lineRule="auto"/>
      </w:pPr>
      <w:r>
        <w:t xml:space="preserve">lokálne pokračovanie práce, </w:t>
      </w:r>
    </w:p>
    <w:p w14:paraId="6044566E" w14:textId="77777777" w:rsidR="00F914D8" w:rsidRDefault="00F914D8" w:rsidP="00F914D8">
      <w:pPr>
        <w:numPr>
          <w:ilvl w:val="0"/>
          <w:numId w:val="4"/>
        </w:numPr>
        <w:spacing w:before="100" w:beforeAutospacing="1" w:after="100" w:afterAutospacing="1" w:line="240" w:lineRule="auto"/>
      </w:pPr>
      <w:r>
        <w:t xml:space="preserve">trvalé uloženie neodoslaných operácií, </w:t>
      </w:r>
    </w:p>
    <w:p w14:paraId="38B49BBE" w14:textId="77777777" w:rsidR="00F914D8" w:rsidRDefault="00F914D8" w:rsidP="00F914D8">
      <w:pPr>
        <w:numPr>
          <w:ilvl w:val="0"/>
          <w:numId w:val="4"/>
        </w:numPr>
        <w:spacing w:before="100" w:beforeAutospacing="1" w:after="100" w:afterAutospacing="1" w:line="240" w:lineRule="auto"/>
      </w:pPr>
      <w:r>
        <w:t xml:space="preserve">automatická synchronizácia po pripojení, </w:t>
      </w:r>
    </w:p>
    <w:p w14:paraId="03C7A371" w14:textId="77777777" w:rsidR="00F914D8" w:rsidRDefault="00F914D8" w:rsidP="00F914D8">
      <w:pPr>
        <w:numPr>
          <w:ilvl w:val="0"/>
          <w:numId w:val="4"/>
        </w:numPr>
        <w:spacing w:before="100" w:beforeAutospacing="1" w:after="100" w:afterAutospacing="1" w:line="240" w:lineRule="auto"/>
      </w:pPr>
      <w:r>
        <w:t xml:space="preserve">idempotentné opakovanie operácií, </w:t>
      </w:r>
    </w:p>
    <w:p w14:paraId="1CD5CA3E" w14:textId="77777777" w:rsidR="00F914D8" w:rsidRDefault="00F914D8" w:rsidP="00F914D8">
      <w:pPr>
        <w:numPr>
          <w:ilvl w:val="0"/>
          <w:numId w:val="4"/>
        </w:numPr>
        <w:spacing w:before="100" w:beforeAutospacing="1" w:after="100" w:afterAutospacing="1" w:line="240" w:lineRule="auto"/>
      </w:pPr>
      <w:r>
        <w:t xml:space="preserve">health checks, centralizované logovanie a automatické nasadenie. </w:t>
      </w:r>
    </w:p>
    <w:p w14:paraId="50BC7C19" w14:textId="77777777" w:rsidR="00F914D8" w:rsidRDefault="00F914D8" w:rsidP="00F914D8">
      <w:pPr>
        <w:pStyle w:val="Normlnywebov"/>
      </w:pPr>
      <w:r>
        <w:t xml:space="preserve">Tri kontajnery na jednom počítači sú vhodné na základnú simuláciu. Pre plné hodnotenie by som požadoval tri virtuálne stroje alebo viac Docker hostiteľov. Docker overlay sieť je určená práve na komunikáciu kontajnerov medzi viacerými Docker hostiteľmi a využíva Swarm režim. </w:t>
      </w:r>
      <w:hyperlink r:id="rId5" w:tgtFrame="_new" w:history="1">
        <w:r>
          <w:rPr>
            <w:rStyle w:val="Hypertextovprepojenie"/>
          </w:rPr>
          <w:t>Docker – overlay net</w:t>
        </w:r>
        <w:r>
          <w:rPr>
            <w:rStyle w:val="Hypertextovprepojenie"/>
          </w:rPr>
          <w:t>w</w:t>
        </w:r>
        <w:r>
          <w:rPr>
            <w:rStyle w:val="Hypertextovprepojenie"/>
          </w:rPr>
          <w:t>orks</w:t>
        </w:r>
      </w:hyperlink>
    </w:p>
    <w:p w14:paraId="69F1A12C" w14:textId="77777777" w:rsidR="00F914D8" w:rsidRPr="003250A1" w:rsidRDefault="00F914D8" w:rsidP="002576C6">
      <w:pPr>
        <w:pStyle w:val="Nadpis2"/>
        <w:spacing w:before="0"/>
        <w:rPr>
          <w:b/>
        </w:rPr>
      </w:pPr>
      <w:r w:rsidRPr="003250A1">
        <w:rPr>
          <w:b/>
        </w:rPr>
        <w:lastRenderedPageBreak/>
        <w:t>Variant 3: Event-driven distribuovaný systém</w:t>
      </w:r>
    </w:p>
    <w:p w14:paraId="75C109DF" w14:textId="77777777" w:rsidR="00F914D8" w:rsidRDefault="00F914D8" w:rsidP="002576C6">
      <w:pPr>
        <w:pStyle w:val="Normlnywebov"/>
        <w:spacing w:before="0" w:beforeAutospacing="0" w:after="0" w:afterAutospacing="0"/>
      </w:pPr>
      <w:r>
        <w:t>Každá zmena v aplikácii vytvorí udalosť, napríklad:</w:t>
      </w:r>
    </w:p>
    <w:p w14:paraId="09A497A4" w14:textId="77777777" w:rsidR="00F914D8" w:rsidRDefault="00F914D8" w:rsidP="00F914D8">
      <w:pPr>
        <w:pStyle w:val="PredformtovanHTML"/>
        <w:rPr>
          <w:rStyle w:val="KdHTML"/>
        </w:rPr>
      </w:pPr>
      <w:r>
        <w:rPr>
          <w:rStyle w:val="KdHTML"/>
        </w:rPr>
        <w:t>ORDER_CREATED</w:t>
      </w:r>
    </w:p>
    <w:p w14:paraId="0A5A2A26" w14:textId="77777777" w:rsidR="00F914D8" w:rsidRDefault="00F914D8" w:rsidP="00F914D8">
      <w:pPr>
        <w:pStyle w:val="PredformtovanHTML"/>
        <w:rPr>
          <w:rStyle w:val="KdHTML"/>
        </w:rPr>
      </w:pPr>
      <w:r>
        <w:rPr>
          <w:rStyle w:val="KdHTML"/>
        </w:rPr>
        <w:t>ORDER_UPDATED</w:t>
      </w:r>
    </w:p>
    <w:p w14:paraId="400FB6CA" w14:textId="77777777" w:rsidR="00F914D8" w:rsidRDefault="00F914D8" w:rsidP="00F914D8">
      <w:pPr>
        <w:pStyle w:val="PredformtovanHTML"/>
      </w:pPr>
      <w:r>
        <w:rPr>
          <w:rStyle w:val="KdHTML"/>
        </w:rPr>
        <w:t>ORDER_DELETED</w:t>
      </w:r>
    </w:p>
    <w:p w14:paraId="35E44C0F" w14:textId="77777777" w:rsidR="00F914D8" w:rsidRDefault="00F914D8" w:rsidP="00F914D8">
      <w:pPr>
        <w:pStyle w:val="Normlnywebov"/>
      </w:pPr>
      <w:r>
        <w:t xml:space="preserve">Lokálna transakcia uloží zmenu aj udalosť do tabuľky </w:t>
      </w:r>
      <w:r>
        <w:rPr>
          <w:rStyle w:val="KdHTML"/>
        </w:rPr>
        <w:t>outbox</w:t>
      </w:r>
      <w:r>
        <w:t xml:space="preserve">. Synchronizačný proces udalosti odošle ostatným uzlom. Prijímajúci uzol eviduje spracované udalosti v tabuľke </w:t>
      </w:r>
      <w:r>
        <w:rPr>
          <w:rStyle w:val="KdHTML"/>
        </w:rPr>
        <w:t>inbox</w:t>
      </w:r>
      <w:r>
        <w:t>, čím zabráni duplicitnému spracovaniu.</w:t>
      </w:r>
    </w:p>
    <w:p w14:paraId="1246ABC7" w14:textId="77777777" w:rsidR="00F914D8" w:rsidRDefault="00F914D8" w:rsidP="00F914D8">
      <w:pPr>
        <w:pStyle w:val="Normlnywebov"/>
      </w:pPr>
      <w:r>
        <w:t>Komunikácia môže využívať:</w:t>
      </w:r>
    </w:p>
    <w:p w14:paraId="3C3899FB" w14:textId="77777777" w:rsidR="00F914D8" w:rsidRDefault="00F914D8" w:rsidP="00F914D8">
      <w:pPr>
        <w:numPr>
          <w:ilvl w:val="0"/>
          <w:numId w:val="5"/>
        </w:numPr>
        <w:spacing w:before="100" w:beforeAutospacing="1" w:after="100" w:afterAutospacing="1" w:line="240" w:lineRule="auto"/>
      </w:pPr>
      <w:r>
        <w:t xml:space="preserve">REST API, </w:t>
      </w:r>
    </w:p>
    <w:p w14:paraId="6277FDDC" w14:textId="77777777" w:rsidR="00F914D8" w:rsidRDefault="00F914D8" w:rsidP="00F914D8">
      <w:pPr>
        <w:numPr>
          <w:ilvl w:val="0"/>
          <w:numId w:val="5"/>
        </w:numPr>
        <w:spacing w:before="100" w:beforeAutospacing="1" w:after="100" w:afterAutospacing="1" w:line="240" w:lineRule="auto"/>
      </w:pPr>
      <w:r>
        <w:t xml:space="preserve">RabbitMQ, </w:t>
      </w:r>
    </w:p>
    <w:p w14:paraId="3052CC4C" w14:textId="77777777" w:rsidR="00F914D8" w:rsidRDefault="00F914D8" w:rsidP="00F914D8">
      <w:pPr>
        <w:numPr>
          <w:ilvl w:val="0"/>
          <w:numId w:val="5"/>
        </w:numPr>
        <w:spacing w:before="100" w:beforeAutospacing="1" w:after="100" w:afterAutospacing="1" w:line="240" w:lineRule="auto"/>
      </w:pPr>
      <w:r>
        <w:t xml:space="preserve">MQTT, </w:t>
      </w:r>
    </w:p>
    <w:p w14:paraId="73743E3F" w14:textId="77777777" w:rsidR="00F914D8" w:rsidRDefault="00F914D8" w:rsidP="00F914D8">
      <w:pPr>
        <w:numPr>
          <w:ilvl w:val="0"/>
          <w:numId w:val="5"/>
        </w:numPr>
        <w:spacing w:before="100" w:beforeAutospacing="1" w:after="100" w:afterAutospacing="1" w:line="240" w:lineRule="auto"/>
      </w:pPr>
      <w:r>
        <w:t xml:space="preserve">Apache Kafka, </w:t>
      </w:r>
    </w:p>
    <w:p w14:paraId="4D84F165" w14:textId="77777777" w:rsidR="00F914D8" w:rsidRDefault="00F914D8" w:rsidP="00F914D8">
      <w:pPr>
        <w:numPr>
          <w:ilvl w:val="0"/>
          <w:numId w:val="5"/>
        </w:numPr>
        <w:spacing w:before="100" w:beforeAutospacing="1" w:after="100" w:afterAutospacing="1" w:line="240" w:lineRule="auto"/>
      </w:pPr>
      <w:r>
        <w:t xml:space="preserve">vlastný komunikačný protokol. </w:t>
      </w:r>
    </w:p>
    <w:p w14:paraId="002D88EF" w14:textId="77777777" w:rsidR="00F914D8" w:rsidRDefault="00F914D8" w:rsidP="00F914D8">
      <w:pPr>
        <w:pStyle w:val="Normlnywebov"/>
      </w:pPr>
      <w:r>
        <w:t>Pre tento variant je podstatné demonštrovať:</w:t>
      </w:r>
    </w:p>
    <w:p w14:paraId="6DEAF91C" w14:textId="77777777" w:rsidR="00F914D8" w:rsidRDefault="00F914D8" w:rsidP="00F914D8">
      <w:pPr>
        <w:numPr>
          <w:ilvl w:val="0"/>
          <w:numId w:val="6"/>
        </w:numPr>
        <w:spacing w:before="100" w:beforeAutospacing="1" w:after="100" w:afterAutospacing="1" w:line="240" w:lineRule="auto"/>
      </w:pPr>
      <w:r>
        <w:t xml:space="preserve">minimálne doručenie typu „at least once“, </w:t>
      </w:r>
    </w:p>
    <w:p w14:paraId="6A63A187" w14:textId="77777777" w:rsidR="00F914D8" w:rsidRDefault="00F914D8" w:rsidP="00F914D8">
      <w:pPr>
        <w:numPr>
          <w:ilvl w:val="0"/>
          <w:numId w:val="6"/>
        </w:numPr>
        <w:spacing w:before="100" w:beforeAutospacing="1" w:after="100" w:afterAutospacing="1" w:line="240" w:lineRule="auto"/>
      </w:pPr>
      <w:r>
        <w:t xml:space="preserve">opakované odoslanie po chybe, </w:t>
      </w:r>
    </w:p>
    <w:p w14:paraId="0B38B819" w14:textId="77777777" w:rsidR="00F914D8" w:rsidRDefault="00F914D8" w:rsidP="00F914D8">
      <w:pPr>
        <w:numPr>
          <w:ilvl w:val="0"/>
          <w:numId w:val="6"/>
        </w:numPr>
        <w:spacing w:before="100" w:beforeAutospacing="1" w:after="100" w:afterAutospacing="1" w:line="240" w:lineRule="auto"/>
      </w:pPr>
      <w:r>
        <w:t xml:space="preserve">idempotentné spracovanie, </w:t>
      </w:r>
    </w:p>
    <w:p w14:paraId="19FB5AD2" w14:textId="77777777" w:rsidR="00F914D8" w:rsidRDefault="00F914D8" w:rsidP="00F914D8">
      <w:pPr>
        <w:numPr>
          <w:ilvl w:val="0"/>
          <w:numId w:val="6"/>
        </w:numPr>
        <w:spacing w:before="100" w:beforeAutospacing="1" w:after="100" w:afterAutospacing="1" w:line="240" w:lineRule="auto"/>
      </w:pPr>
      <w:r>
        <w:t xml:space="preserve">zvládnutie udalostí doručených v nesprávnom poradí. </w:t>
      </w:r>
    </w:p>
    <w:p w14:paraId="5AD7E58E" w14:textId="77777777" w:rsidR="00F914D8" w:rsidRDefault="00F914D8" w:rsidP="00F914D8">
      <w:pPr>
        <w:pStyle w:val="Normlnywebov"/>
      </w:pPr>
      <w:r>
        <w:t xml:space="preserve">RabbitMQ na spoľahlivosť využíva potvrdenia spotrebiteľa a publisher confirms, ale ani tie neodstraňujú potrebu aplikačnej idempotencie. </w:t>
      </w:r>
      <w:hyperlink r:id="rId6" w:tgtFrame="_new" w:history="1">
        <w:r>
          <w:rPr>
            <w:rStyle w:val="Hypertextovprepojenie"/>
          </w:rPr>
          <w:t>RabbitMQ Reliability Guide</w:t>
        </w:r>
      </w:hyperlink>
    </w:p>
    <w:p w14:paraId="715D39AE" w14:textId="77777777" w:rsidR="00222E31" w:rsidRDefault="00222E31" w:rsidP="002576C6">
      <w:pPr>
        <w:spacing w:after="0"/>
      </w:pPr>
    </w:p>
    <w:p w14:paraId="2E4C6183" w14:textId="1816E75B" w:rsidR="003250A1" w:rsidRPr="003250A1" w:rsidRDefault="003250A1" w:rsidP="002576C6">
      <w:pPr>
        <w:pStyle w:val="Nadpis2"/>
        <w:spacing w:before="0"/>
        <w:rPr>
          <w:b/>
        </w:rPr>
      </w:pPr>
      <w:r w:rsidRPr="003250A1">
        <w:rPr>
          <w:b/>
        </w:rPr>
        <w:t xml:space="preserve">Variant </w:t>
      </w:r>
      <w:r w:rsidRPr="003250A1">
        <w:rPr>
          <w:b/>
        </w:rPr>
        <w:t>4</w:t>
      </w:r>
      <w:r w:rsidRPr="003250A1">
        <w:rPr>
          <w:b/>
        </w:rPr>
        <w:t>: Distribuované súborové úložisko</w:t>
      </w:r>
    </w:p>
    <w:p w14:paraId="4345AC84" w14:textId="77777777" w:rsidR="003250A1" w:rsidRDefault="003250A1" w:rsidP="002576C6">
      <w:pPr>
        <w:pStyle w:val="Normlnywebov"/>
        <w:spacing w:before="0" w:beforeAutospacing="0" w:after="0" w:afterAutospacing="0"/>
      </w:pPr>
      <w:r>
        <w:t>Používateľ môže na ľubovoľnom uzle nahrať súbor. Súbor a jeho metadáta sa prenesú na ostatné uzly.</w:t>
      </w:r>
    </w:p>
    <w:p w14:paraId="62F81A32" w14:textId="77777777" w:rsidR="003250A1" w:rsidRDefault="003250A1" w:rsidP="002576C6">
      <w:pPr>
        <w:pStyle w:val="Normlnywebov"/>
        <w:spacing w:before="0" w:beforeAutospacing="0" w:after="0" w:afterAutospacing="0"/>
      </w:pPr>
      <w:r>
        <w:t>Požadované funkcie:</w:t>
      </w:r>
    </w:p>
    <w:p w14:paraId="6311CCA0" w14:textId="77777777" w:rsidR="003250A1" w:rsidRDefault="003250A1" w:rsidP="002576C6">
      <w:pPr>
        <w:numPr>
          <w:ilvl w:val="0"/>
          <w:numId w:val="7"/>
        </w:numPr>
        <w:spacing w:after="0" w:line="240" w:lineRule="auto"/>
      </w:pPr>
      <w:r>
        <w:t xml:space="preserve">identifikácia súboru pomocou hashu, </w:t>
      </w:r>
    </w:p>
    <w:p w14:paraId="3CE3F582" w14:textId="77777777" w:rsidR="003250A1" w:rsidRDefault="003250A1" w:rsidP="003250A1">
      <w:pPr>
        <w:numPr>
          <w:ilvl w:val="0"/>
          <w:numId w:val="7"/>
        </w:numPr>
        <w:spacing w:before="100" w:beforeAutospacing="1" w:after="100" w:afterAutospacing="1" w:line="240" w:lineRule="auto"/>
      </w:pPr>
      <w:r>
        <w:t xml:space="preserve">zisťovanie duplicít, </w:t>
      </w:r>
    </w:p>
    <w:p w14:paraId="104E5ED6" w14:textId="77777777" w:rsidR="003250A1" w:rsidRDefault="003250A1" w:rsidP="003250A1">
      <w:pPr>
        <w:numPr>
          <w:ilvl w:val="0"/>
          <w:numId w:val="7"/>
        </w:numPr>
        <w:spacing w:before="100" w:beforeAutospacing="1" w:after="100" w:afterAutospacing="1" w:line="240" w:lineRule="auto"/>
      </w:pPr>
      <w:r>
        <w:t xml:space="preserve">kontrola integrity po prenose, </w:t>
      </w:r>
    </w:p>
    <w:p w14:paraId="2998ECB8" w14:textId="77777777" w:rsidR="003250A1" w:rsidRDefault="003250A1" w:rsidP="003250A1">
      <w:pPr>
        <w:numPr>
          <w:ilvl w:val="0"/>
          <w:numId w:val="7"/>
        </w:numPr>
        <w:spacing w:before="100" w:beforeAutospacing="1" w:after="100" w:afterAutospacing="1" w:line="240" w:lineRule="auto"/>
      </w:pPr>
      <w:r>
        <w:t xml:space="preserve">evidencia verzií, </w:t>
      </w:r>
    </w:p>
    <w:p w14:paraId="6ABE126D" w14:textId="77777777" w:rsidR="003250A1" w:rsidRDefault="003250A1" w:rsidP="003250A1">
      <w:pPr>
        <w:numPr>
          <w:ilvl w:val="0"/>
          <w:numId w:val="7"/>
        </w:numPr>
        <w:spacing w:before="100" w:beforeAutospacing="1" w:after="100" w:afterAutospacing="1" w:line="240" w:lineRule="auto"/>
      </w:pPr>
      <w:r>
        <w:t xml:space="preserve">obnovenie prerušeného prenosu, </w:t>
      </w:r>
    </w:p>
    <w:p w14:paraId="18D5D9A9" w14:textId="77777777" w:rsidR="003250A1" w:rsidRDefault="003250A1" w:rsidP="003250A1">
      <w:pPr>
        <w:numPr>
          <w:ilvl w:val="0"/>
          <w:numId w:val="7"/>
        </w:numPr>
        <w:spacing w:before="100" w:beforeAutospacing="1" w:after="100" w:afterAutospacing="1" w:line="240" w:lineRule="auto"/>
      </w:pPr>
      <w:r>
        <w:t xml:space="preserve">synchronizácia po výpadku, </w:t>
      </w:r>
    </w:p>
    <w:p w14:paraId="5F0BD7BF" w14:textId="77777777" w:rsidR="003250A1" w:rsidRDefault="003250A1" w:rsidP="003250A1">
      <w:pPr>
        <w:numPr>
          <w:ilvl w:val="0"/>
          <w:numId w:val="7"/>
        </w:numPr>
        <w:spacing w:before="100" w:beforeAutospacing="1" w:after="100" w:afterAutospacing="1" w:line="240" w:lineRule="auto"/>
      </w:pPr>
      <w:r>
        <w:t xml:space="preserve">tombstone pri vymazaní. </w:t>
      </w:r>
    </w:p>
    <w:p w14:paraId="6460B2CB" w14:textId="77777777" w:rsidR="003250A1" w:rsidRDefault="003250A1" w:rsidP="003250A1">
      <w:pPr>
        <w:pStyle w:val="Normlnywebov"/>
      </w:pPr>
      <w:r>
        <w:t>Rozšírením môže byť rozdelenie veľkých súborov na bloky a paralelný prenos z viacerých uzlov.</w:t>
      </w:r>
    </w:p>
    <w:p w14:paraId="6CB811FA" w14:textId="09C32203" w:rsidR="003250A1" w:rsidRPr="003250A1" w:rsidRDefault="003250A1" w:rsidP="002576C6">
      <w:pPr>
        <w:pStyle w:val="Nadpis2"/>
        <w:spacing w:before="0"/>
        <w:rPr>
          <w:b/>
        </w:rPr>
      </w:pPr>
      <w:r w:rsidRPr="003250A1">
        <w:rPr>
          <w:b/>
        </w:rPr>
        <w:t xml:space="preserve">Variant </w:t>
      </w:r>
      <w:r w:rsidRPr="003250A1">
        <w:rPr>
          <w:b/>
        </w:rPr>
        <w:t>5</w:t>
      </w:r>
      <w:r w:rsidRPr="003250A1">
        <w:rPr>
          <w:b/>
        </w:rPr>
        <w:t>: Distribuovaný IoT systém</w:t>
      </w:r>
    </w:p>
    <w:p w14:paraId="6C9683CD" w14:textId="77777777" w:rsidR="003250A1" w:rsidRDefault="003250A1" w:rsidP="002576C6">
      <w:pPr>
        <w:pStyle w:val="Normlnywebov"/>
        <w:spacing w:before="0" w:beforeAutospacing="0" w:after="0" w:afterAutospacing="0"/>
      </w:pPr>
      <w:r>
        <w:t>Každý uzol predstavuje lokálnu IoT bránu so simulovanými senzormi.</w:t>
      </w:r>
    </w:p>
    <w:p w14:paraId="654B4389" w14:textId="77777777" w:rsidR="003250A1" w:rsidRDefault="003250A1" w:rsidP="002576C6">
      <w:pPr>
        <w:pStyle w:val="Normlnywebov"/>
        <w:spacing w:before="0" w:beforeAutospacing="0" w:after="0" w:afterAutospacing="0"/>
      </w:pPr>
      <w:r>
        <w:t>Uzol:</w:t>
      </w:r>
    </w:p>
    <w:p w14:paraId="136AC68C" w14:textId="77777777" w:rsidR="003250A1" w:rsidRDefault="003250A1" w:rsidP="002576C6">
      <w:pPr>
        <w:numPr>
          <w:ilvl w:val="0"/>
          <w:numId w:val="8"/>
        </w:numPr>
        <w:spacing w:after="0" w:line="240" w:lineRule="auto"/>
      </w:pPr>
      <w:r>
        <w:t xml:space="preserve">prijíma merania, </w:t>
      </w:r>
    </w:p>
    <w:p w14:paraId="024FB24B" w14:textId="77777777" w:rsidR="003250A1" w:rsidRDefault="003250A1" w:rsidP="003250A1">
      <w:pPr>
        <w:numPr>
          <w:ilvl w:val="0"/>
          <w:numId w:val="8"/>
        </w:numPr>
        <w:spacing w:before="100" w:beforeAutospacing="1" w:after="100" w:afterAutospacing="1" w:line="240" w:lineRule="auto"/>
      </w:pPr>
      <w:r>
        <w:t xml:space="preserve">ukladá ich lokálne, </w:t>
      </w:r>
    </w:p>
    <w:p w14:paraId="46779B05" w14:textId="77777777" w:rsidR="003250A1" w:rsidRDefault="003250A1" w:rsidP="003250A1">
      <w:pPr>
        <w:numPr>
          <w:ilvl w:val="0"/>
          <w:numId w:val="8"/>
        </w:numPr>
        <w:spacing w:before="100" w:beforeAutospacing="1" w:after="100" w:afterAutospacing="1" w:line="240" w:lineRule="auto"/>
      </w:pPr>
      <w:r>
        <w:t xml:space="preserve">zobrazuje aktuálne a historické hodnoty, </w:t>
      </w:r>
    </w:p>
    <w:p w14:paraId="7582FC5C" w14:textId="77777777" w:rsidR="003250A1" w:rsidRDefault="003250A1" w:rsidP="003250A1">
      <w:pPr>
        <w:numPr>
          <w:ilvl w:val="0"/>
          <w:numId w:val="8"/>
        </w:numPr>
        <w:spacing w:before="100" w:beforeAutospacing="1" w:after="100" w:afterAutospacing="1" w:line="240" w:lineRule="auto"/>
      </w:pPr>
      <w:r>
        <w:lastRenderedPageBreak/>
        <w:t xml:space="preserve">replikuje merania ostatným uzlom. </w:t>
      </w:r>
    </w:p>
    <w:p w14:paraId="3D185BB2" w14:textId="2E821701" w:rsidR="003250A1" w:rsidRDefault="003250A1" w:rsidP="003250A1">
      <w:pPr>
        <w:pStyle w:val="Normlnywebov"/>
      </w:pPr>
      <w:r>
        <w:t>Počas výpadku pokračuje v meraní. Po obnovení komunikácie odošle chýbajúce údaje. Systém musí riešiť duplicity, oneskorené správy a nesprávne poradie meraní.</w:t>
      </w:r>
    </w:p>
    <w:p w14:paraId="4FB95043" w14:textId="77777777" w:rsidR="002576C6" w:rsidRDefault="002576C6" w:rsidP="003250A1">
      <w:pPr>
        <w:pStyle w:val="Normlnywebov"/>
      </w:pPr>
    </w:p>
    <w:p w14:paraId="2D72C5AE" w14:textId="108B9164" w:rsidR="003250A1" w:rsidRPr="003250A1" w:rsidRDefault="003250A1" w:rsidP="003250A1">
      <w:pPr>
        <w:pStyle w:val="Nadpis2"/>
        <w:rPr>
          <w:b/>
        </w:rPr>
      </w:pPr>
      <w:r w:rsidRPr="003250A1">
        <w:rPr>
          <w:b/>
        </w:rPr>
        <w:t>V</w:t>
      </w:r>
      <w:r w:rsidRPr="003250A1">
        <w:rPr>
          <w:b/>
        </w:rPr>
        <w:t xml:space="preserve">ariant </w:t>
      </w:r>
      <w:r w:rsidRPr="003250A1">
        <w:rPr>
          <w:b/>
        </w:rPr>
        <w:t>6</w:t>
      </w:r>
      <w:r w:rsidRPr="003250A1">
        <w:rPr>
          <w:b/>
        </w:rPr>
        <w:t>: Distribuovaný RAG chatbot s lokálnym LLM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5095"/>
        <w:gridCol w:w="2266"/>
      </w:tblGrid>
      <w:tr w:rsidR="003250A1" w14:paraId="72B1A604" w14:textId="77777777" w:rsidTr="003250A1">
        <w:trPr>
          <w:tblHeader/>
          <w:tblCellSpacing w:w="15" w:type="dxa"/>
        </w:trPr>
        <w:tc>
          <w:tcPr>
            <w:tcW w:w="1656" w:type="dxa"/>
            <w:vAlign w:val="center"/>
            <w:hideMark/>
          </w:tcPr>
          <w:p w14:paraId="2716828C" w14:textId="77777777" w:rsidR="003250A1" w:rsidRDefault="003250A1" w:rsidP="002576C6">
            <w:pPr>
              <w:spacing w:after="0"/>
              <w:jc w:val="center"/>
              <w:rPr>
                <w:b/>
                <w:bCs/>
              </w:rPr>
            </w:pPr>
            <w:r>
              <w:rPr>
                <w:b/>
                <w:bCs/>
              </w:rPr>
              <w:t>Uzol</w:t>
            </w:r>
          </w:p>
        </w:tc>
        <w:tc>
          <w:tcPr>
            <w:tcW w:w="5065" w:type="dxa"/>
            <w:vAlign w:val="center"/>
            <w:hideMark/>
          </w:tcPr>
          <w:p w14:paraId="259B02A3" w14:textId="77777777" w:rsidR="003250A1" w:rsidRDefault="003250A1" w:rsidP="002576C6">
            <w:pPr>
              <w:spacing w:after="0"/>
              <w:jc w:val="center"/>
              <w:rPr>
                <w:b/>
                <w:bCs/>
              </w:rPr>
            </w:pPr>
            <w:r>
              <w:rPr>
                <w:b/>
                <w:bCs/>
              </w:rPr>
              <w:t>Úloha</w:t>
            </w:r>
          </w:p>
        </w:tc>
        <w:tc>
          <w:tcPr>
            <w:tcW w:w="0" w:type="auto"/>
            <w:vAlign w:val="center"/>
            <w:hideMark/>
          </w:tcPr>
          <w:p w14:paraId="46C0EF85" w14:textId="77777777" w:rsidR="003250A1" w:rsidRDefault="003250A1" w:rsidP="002576C6">
            <w:pPr>
              <w:spacing w:after="0"/>
              <w:jc w:val="center"/>
              <w:rPr>
                <w:b/>
                <w:bCs/>
              </w:rPr>
            </w:pPr>
            <w:r>
              <w:rPr>
                <w:b/>
                <w:bCs/>
              </w:rPr>
              <w:t>Potrebný GPU</w:t>
            </w:r>
          </w:p>
        </w:tc>
      </w:tr>
      <w:tr w:rsidR="003250A1" w14:paraId="212178C0" w14:textId="77777777" w:rsidTr="003250A1">
        <w:trPr>
          <w:tblCellSpacing w:w="15" w:type="dxa"/>
        </w:trPr>
        <w:tc>
          <w:tcPr>
            <w:tcW w:w="1656" w:type="dxa"/>
            <w:vAlign w:val="center"/>
            <w:hideMark/>
          </w:tcPr>
          <w:p w14:paraId="243AEC74" w14:textId="77777777" w:rsidR="003250A1" w:rsidRDefault="003250A1" w:rsidP="002576C6">
            <w:pPr>
              <w:spacing w:after="0"/>
            </w:pPr>
            <w:r>
              <w:t>Uzol 1 – aplikačný</w:t>
            </w:r>
          </w:p>
        </w:tc>
        <w:tc>
          <w:tcPr>
            <w:tcW w:w="5065" w:type="dxa"/>
            <w:vAlign w:val="center"/>
            <w:hideMark/>
          </w:tcPr>
          <w:p w14:paraId="038DE181" w14:textId="77777777" w:rsidR="003250A1" w:rsidRDefault="003250A1" w:rsidP="002576C6">
            <w:pPr>
              <w:spacing w:after="0"/>
            </w:pPr>
            <w:r>
              <w:t>webové rozhranie, používateľské relácie, história konverzácií, front požiadaviek</w:t>
            </w:r>
          </w:p>
        </w:tc>
        <w:tc>
          <w:tcPr>
            <w:tcW w:w="0" w:type="auto"/>
            <w:vAlign w:val="center"/>
            <w:hideMark/>
          </w:tcPr>
          <w:p w14:paraId="7510D0A6" w14:textId="77777777" w:rsidR="003250A1" w:rsidRDefault="003250A1" w:rsidP="002576C6">
            <w:pPr>
              <w:spacing w:after="0"/>
            </w:pPr>
            <w:r>
              <w:t>nie</w:t>
            </w:r>
          </w:p>
        </w:tc>
      </w:tr>
      <w:tr w:rsidR="003250A1" w14:paraId="7E8E519F" w14:textId="77777777" w:rsidTr="003250A1">
        <w:trPr>
          <w:tblCellSpacing w:w="15" w:type="dxa"/>
        </w:trPr>
        <w:tc>
          <w:tcPr>
            <w:tcW w:w="1656" w:type="dxa"/>
            <w:vAlign w:val="center"/>
            <w:hideMark/>
          </w:tcPr>
          <w:p w14:paraId="1C222EC0" w14:textId="77777777" w:rsidR="003250A1" w:rsidRDefault="003250A1" w:rsidP="002576C6">
            <w:pPr>
              <w:spacing w:after="0"/>
            </w:pPr>
            <w:r>
              <w:t>Uzol 2 – RAG</w:t>
            </w:r>
          </w:p>
        </w:tc>
        <w:tc>
          <w:tcPr>
            <w:tcW w:w="5065" w:type="dxa"/>
            <w:vAlign w:val="center"/>
            <w:hideMark/>
          </w:tcPr>
          <w:p w14:paraId="66683CC9" w14:textId="77777777" w:rsidR="003250A1" w:rsidRDefault="003250A1" w:rsidP="002576C6">
            <w:pPr>
              <w:spacing w:after="0"/>
            </w:pPr>
            <w:r>
              <w:t>import dokumentov, chunking, vektorová databáza, vyhľadanie relevantných častí</w:t>
            </w:r>
          </w:p>
        </w:tc>
        <w:tc>
          <w:tcPr>
            <w:tcW w:w="0" w:type="auto"/>
            <w:vAlign w:val="center"/>
            <w:hideMark/>
          </w:tcPr>
          <w:p w14:paraId="47F0DE56" w14:textId="77777777" w:rsidR="003250A1" w:rsidRDefault="003250A1" w:rsidP="002576C6">
            <w:pPr>
              <w:spacing w:after="0"/>
            </w:pPr>
            <w:r>
              <w:t>nie</w:t>
            </w:r>
          </w:p>
        </w:tc>
      </w:tr>
      <w:tr w:rsidR="003250A1" w14:paraId="07730AC3" w14:textId="77777777" w:rsidTr="003250A1">
        <w:trPr>
          <w:tblCellSpacing w:w="15" w:type="dxa"/>
        </w:trPr>
        <w:tc>
          <w:tcPr>
            <w:tcW w:w="1656" w:type="dxa"/>
            <w:vAlign w:val="center"/>
            <w:hideMark/>
          </w:tcPr>
          <w:p w14:paraId="34DE2C6F" w14:textId="77777777" w:rsidR="003250A1" w:rsidRDefault="003250A1" w:rsidP="002576C6">
            <w:pPr>
              <w:spacing w:after="0"/>
            </w:pPr>
            <w:r>
              <w:t>Uzol 3 – AI inference</w:t>
            </w:r>
          </w:p>
        </w:tc>
        <w:tc>
          <w:tcPr>
            <w:tcW w:w="5065" w:type="dxa"/>
            <w:vAlign w:val="center"/>
            <w:hideMark/>
          </w:tcPr>
          <w:p w14:paraId="4A5B78EA" w14:textId="77777777" w:rsidR="003250A1" w:rsidRDefault="003250A1" w:rsidP="002576C6">
            <w:pPr>
              <w:spacing w:after="0"/>
            </w:pPr>
            <w:r>
              <w:t>embedding model a lokálny LLM, generovanie odpovedí</w:t>
            </w:r>
          </w:p>
        </w:tc>
        <w:tc>
          <w:tcPr>
            <w:tcW w:w="0" w:type="auto"/>
            <w:vAlign w:val="center"/>
            <w:hideMark/>
          </w:tcPr>
          <w:p w14:paraId="323A73A3" w14:textId="0D543BD6" w:rsidR="003250A1" w:rsidRDefault="003250A1" w:rsidP="002576C6">
            <w:pPr>
              <w:spacing w:after="0"/>
            </w:pPr>
            <w:r>
              <w:t>Á</w:t>
            </w:r>
            <w:r>
              <w:t>no</w:t>
            </w:r>
            <w:r>
              <w:t xml:space="preserve"> aspoň RTX 3060 8GB VRAM</w:t>
            </w:r>
          </w:p>
        </w:tc>
      </w:tr>
    </w:tbl>
    <w:p w14:paraId="63708672" w14:textId="77777777" w:rsidR="003250A1" w:rsidRDefault="003250A1" w:rsidP="003250A1">
      <w:pPr>
        <w:pStyle w:val="Normlnywebov"/>
      </w:pPr>
      <w:r>
        <w:t>Uzly komunikujú cez REST API, gRPC alebo message broker. Nemajú používať spoločnú pamäť ani spoločný súborový priečinok.</w:t>
      </w:r>
    </w:p>
    <w:p w14:paraId="6EE2B8AD" w14:textId="77777777" w:rsidR="003250A1" w:rsidRDefault="003250A1" w:rsidP="003250A1">
      <w:pPr>
        <w:pStyle w:val="Nadpis3"/>
      </w:pPr>
      <w:r>
        <w:t>Priebeh otázky</w:t>
      </w:r>
    </w:p>
    <w:p w14:paraId="0AD3A8F5" w14:textId="77777777" w:rsidR="003250A1" w:rsidRDefault="003250A1" w:rsidP="003250A1">
      <w:pPr>
        <w:numPr>
          <w:ilvl w:val="0"/>
          <w:numId w:val="10"/>
        </w:numPr>
        <w:spacing w:before="100" w:beforeAutospacing="1" w:after="100" w:afterAutospacing="1" w:line="240" w:lineRule="auto"/>
      </w:pPr>
      <w:r>
        <w:t xml:space="preserve">Používateľ položí otázku na uzle 1. </w:t>
      </w:r>
    </w:p>
    <w:p w14:paraId="750565E4" w14:textId="77777777" w:rsidR="003250A1" w:rsidRDefault="003250A1" w:rsidP="003250A1">
      <w:pPr>
        <w:numPr>
          <w:ilvl w:val="0"/>
          <w:numId w:val="10"/>
        </w:numPr>
        <w:spacing w:before="100" w:beforeAutospacing="1" w:after="100" w:afterAutospacing="1" w:line="240" w:lineRule="auto"/>
      </w:pPr>
      <w:r>
        <w:t xml:space="preserve">Otázka dostane </w:t>
      </w:r>
      <w:r>
        <w:rPr>
          <w:rStyle w:val="KdHTML"/>
          <w:rFonts w:eastAsiaTheme="minorHAnsi"/>
        </w:rPr>
        <w:t>request_id</w:t>
      </w:r>
      <w:r>
        <w:t xml:space="preserve"> a </w:t>
      </w:r>
      <w:r>
        <w:rPr>
          <w:rStyle w:val="KdHTML"/>
          <w:rFonts w:eastAsiaTheme="minorHAnsi"/>
        </w:rPr>
        <w:t>session_id</w:t>
      </w:r>
      <w:r>
        <w:t xml:space="preserve">. </w:t>
      </w:r>
    </w:p>
    <w:p w14:paraId="6B22C014" w14:textId="77777777" w:rsidR="003250A1" w:rsidRDefault="003250A1" w:rsidP="003250A1">
      <w:pPr>
        <w:numPr>
          <w:ilvl w:val="0"/>
          <w:numId w:val="10"/>
        </w:numPr>
        <w:spacing w:before="100" w:beforeAutospacing="1" w:after="100" w:afterAutospacing="1" w:line="240" w:lineRule="auto"/>
      </w:pPr>
      <w:r>
        <w:t xml:space="preserve">Uzol 2 vyhľadá relevantné časti dokumentov. </w:t>
      </w:r>
    </w:p>
    <w:p w14:paraId="2F2FC0F8" w14:textId="77777777" w:rsidR="003250A1" w:rsidRDefault="003250A1" w:rsidP="003250A1">
      <w:pPr>
        <w:numPr>
          <w:ilvl w:val="0"/>
          <w:numId w:val="10"/>
        </w:numPr>
        <w:spacing w:before="100" w:beforeAutospacing="1" w:after="100" w:afterAutospacing="1" w:line="240" w:lineRule="auto"/>
      </w:pPr>
      <w:r>
        <w:t xml:space="preserve">Otázka a nájdený kontext sa odošlú GPU uzlu. </w:t>
      </w:r>
    </w:p>
    <w:p w14:paraId="560AADC1" w14:textId="77777777" w:rsidR="003250A1" w:rsidRDefault="003250A1" w:rsidP="003250A1">
      <w:pPr>
        <w:numPr>
          <w:ilvl w:val="0"/>
          <w:numId w:val="10"/>
        </w:numPr>
        <w:spacing w:before="100" w:beforeAutospacing="1" w:after="100" w:afterAutospacing="1" w:line="240" w:lineRule="auto"/>
      </w:pPr>
      <w:r>
        <w:t xml:space="preserve">GPU uzol vytvorí odpoveď. </w:t>
      </w:r>
    </w:p>
    <w:p w14:paraId="72B89FC6" w14:textId="77777777" w:rsidR="003250A1" w:rsidRDefault="003250A1" w:rsidP="003250A1">
      <w:pPr>
        <w:numPr>
          <w:ilvl w:val="0"/>
          <w:numId w:val="10"/>
        </w:numPr>
        <w:spacing w:before="100" w:beforeAutospacing="1" w:after="100" w:afterAutospacing="1" w:line="240" w:lineRule="auto"/>
      </w:pPr>
      <w:r>
        <w:t xml:space="preserve">Odpoveď sa uloží do histórie a zobrazí so zdrojmi. </w:t>
      </w:r>
    </w:p>
    <w:p w14:paraId="2FD666E4" w14:textId="77777777" w:rsidR="003250A1" w:rsidRDefault="003250A1" w:rsidP="003250A1">
      <w:pPr>
        <w:pStyle w:val="Nadpis3"/>
      </w:pPr>
      <w:r>
        <w:t>Paralelné spracovanie</w:t>
      </w:r>
    </w:p>
    <w:p w14:paraId="4F360B53" w14:textId="77777777" w:rsidR="003250A1" w:rsidRDefault="003250A1" w:rsidP="003250A1">
      <w:pPr>
        <w:pStyle w:val="Normlnywebov"/>
      </w:pPr>
      <w:r>
        <w:t>Zameranie na chatbot je vhodné, pretože možno demonštrovať:</w:t>
      </w:r>
    </w:p>
    <w:p w14:paraId="675D4877" w14:textId="77777777" w:rsidR="003250A1" w:rsidRDefault="003250A1" w:rsidP="003250A1">
      <w:pPr>
        <w:numPr>
          <w:ilvl w:val="0"/>
          <w:numId w:val="11"/>
        </w:numPr>
        <w:spacing w:before="100" w:beforeAutospacing="1" w:after="100" w:afterAutospacing="1" w:line="240" w:lineRule="auto"/>
      </w:pPr>
      <w:r>
        <w:t xml:space="preserve">viac súčasne komunikujúcich používateľov, </w:t>
      </w:r>
    </w:p>
    <w:p w14:paraId="00B1EADB" w14:textId="77777777" w:rsidR="003250A1" w:rsidRDefault="003250A1" w:rsidP="003250A1">
      <w:pPr>
        <w:numPr>
          <w:ilvl w:val="0"/>
          <w:numId w:val="11"/>
        </w:numPr>
        <w:spacing w:before="100" w:beforeAutospacing="1" w:after="100" w:afterAutospacing="1" w:line="240" w:lineRule="auto"/>
      </w:pPr>
      <w:r>
        <w:t xml:space="preserve">paralelné spracovanie dokumentov, </w:t>
      </w:r>
    </w:p>
    <w:p w14:paraId="448B7D12" w14:textId="77777777" w:rsidR="003250A1" w:rsidRDefault="003250A1" w:rsidP="003250A1">
      <w:pPr>
        <w:numPr>
          <w:ilvl w:val="0"/>
          <w:numId w:val="11"/>
        </w:numPr>
        <w:spacing w:before="100" w:beforeAutospacing="1" w:after="100" w:afterAutospacing="1" w:line="240" w:lineRule="auto"/>
      </w:pPr>
      <w:r>
        <w:t xml:space="preserve">dávkové vytváranie embeddingov, </w:t>
      </w:r>
    </w:p>
    <w:p w14:paraId="3649E725" w14:textId="77777777" w:rsidR="003250A1" w:rsidRDefault="003250A1" w:rsidP="003250A1">
      <w:pPr>
        <w:numPr>
          <w:ilvl w:val="0"/>
          <w:numId w:val="11"/>
        </w:numPr>
        <w:spacing w:before="100" w:beforeAutospacing="1" w:after="100" w:afterAutospacing="1" w:line="240" w:lineRule="auto"/>
      </w:pPr>
      <w:r>
        <w:t xml:space="preserve">asynchrónny front otázok, </w:t>
      </w:r>
    </w:p>
    <w:p w14:paraId="4C353FF2" w14:textId="77777777" w:rsidR="003250A1" w:rsidRDefault="003250A1" w:rsidP="003250A1">
      <w:pPr>
        <w:numPr>
          <w:ilvl w:val="0"/>
          <w:numId w:val="11"/>
        </w:numPr>
        <w:spacing w:before="100" w:beforeAutospacing="1" w:after="100" w:afterAutospacing="1" w:line="240" w:lineRule="auto"/>
      </w:pPr>
      <w:r>
        <w:t xml:space="preserve">streamovanie odpovedí, </w:t>
      </w:r>
    </w:p>
    <w:p w14:paraId="31E30806" w14:textId="77777777" w:rsidR="003250A1" w:rsidRDefault="003250A1" w:rsidP="003250A1">
      <w:pPr>
        <w:numPr>
          <w:ilvl w:val="0"/>
          <w:numId w:val="11"/>
        </w:numPr>
        <w:spacing w:before="100" w:beforeAutospacing="1" w:after="100" w:afterAutospacing="1" w:line="240" w:lineRule="auto"/>
      </w:pPr>
      <w:r>
        <w:t xml:space="preserve">oddelené spracovanie relácií. </w:t>
      </w:r>
    </w:p>
    <w:p w14:paraId="6DB7913D" w14:textId="1348FE72" w:rsidR="003250A1" w:rsidRDefault="003250A1" w:rsidP="003250A1">
      <w:pPr>
        <w:pStyle w:val="Normlnywebov"/>
      </w:pPr>
      <w:r>
        <w:t>Neodporúčal by som spúšťať viac samostatných procesov s rovnakým LLM, pretože každý môže obsadiť veľkú časť VRAM. Lepšie je mať jeden inference server, ktorý riadi front, batching a kontrolovaný počet súbežných požiadaviek.</w:t>
      </w:r>
    </w:p>
    <w:p w14:paraId="725628AA" w14:textId="77777777" w:rsidR="002576C6" w:rsidRDefault="002576C6" w:rsidP="003250A1">
      <w:pPr>
        <w:pStyle w:val="Normlnywebov"/>
      </w:pPr>
    </w:p>
    <w:p w14:paraId="191D1203" w14:textId="4B5A043B" w:rsidR="003250A1" w:rsidRPr="003250A1" w:rsidRDefault="003250A1" w:rsidP="003250A1">
      <w:pPr>
        <w:pStyle w:val="Nadpis2"/>
        <w:rPr>
          <w:b/>
          <w:color w:val="FF0000"/>
        </w:rPr>
      </w:pPr>
      <w:r w:rsidRPr="003250A1">
        <w:rPr>
          <w:b/>
          <w:color w:val="FF0000"/>
        </w:rPr>
        <w:lastRenderedPageBreak/>
        <w:t>Jednotné bodovanie</w:t>
      </w:r>
      <w:r w:rsidRPr="003250A1">
        <w:rPr>
          <w:b/>
          <w:color w:val="FF0000"/>
        </w:rPr>
        <w:t xml:space="preserve"> úlohy 1-5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3"/>
        <w:gridCol w:w="1211"/>
      </w:tblGrid>
      <w:tr w:rsidR="003250A1" w14:paraId="06E57F32" w14:textId="77777777" w:rsidTr="003250A1">
        <w:trPr>
          <w:tblHeader/>
          <w:tblCellSpacing w:w="15" w:type="dxa"/>
        </w:trPr>
        <w:tc>
          <w:tcPr>
            <w:tcW w:w="0" w:type="auto"/>
            <w:vAlign w:val="center"/>
            <w:hideMark/>
          </w:tcPr>
          <w:p w14:paraId="0B48B66A" w14:textId="77777777" w:rsidR="003250A1" w:rsidRDefault="003250A1" w:rsidP="003250A1">
            <w:pPr>
              <w:spacing w:after="0"/>
              <w:jc w:val="center"/>
              <w:rPr>
                <w:b/>
                <w:bCs/>
              </w:rPr>
            </w:pPr>
            <w:r>
              <w:rPr>
                <w:b/>
                <w:bCs/>
              </w:rPr>
              <w:t>Oblasť</w:t>
            </w:r>
          </w:p>
        </w:tc>
        <w:tc>
          <w:tcPr>
            <w:tcW w:w="1166" w:type="dxa"/>
            <w:vAlign w:val="center"/>
            <w:hideMark/>
          </w:tcPr>
          <w:p w14:paraId="7F8AB242" w14:textId="77777777" w:rsidR="003250A1" w:rsidRDefault="003250A1" w:rsidP="003250A1">
            <w:pPr>
              <w:spacing w:after="0"/>
              <w:jc w:val="center"/>
              <w:rPr>
                <w:b/>
                <w:bCs/>
              </w:rPr>
            </w:pPr>
            <w:r>
              <w:rPr>
                <w:b/>
                <w:bCs/>
              </w:rPr>
              <w:t>Body</w:t>
            </w:r>
          </w:p>
        </w:tc>
      </w:tr>
      <w:tr w:rsidR="003250A1" w14:paraId="024EB3D7" w14:textId="77777777" w:rsidTr="003250A1">
        <w:trPr>
          <w:tblCellSpacing w:w="15" w:type="dxa"/>
        </w:trPr>
        <w:tc>
          <w:tcPr>
            <w:tcW w:w="0" w:type="auto"/>
            <w:vAlign w:val="center"/>
            <w:hideMark/>
          </w:tcPr>
          <w:p w14:paraId="2D4D6653" w14:textId="77777777" w:rsidR="003250A1" w:rsidRDefault="003250A1" w:rsidP="003250A1">
            <w:pPr>
              <w:spacing w:after="0"/>
            </w:pPr>
            <w:r>
              <w:t>Funkčná aplikácia a vhodný dátový model</w:t>
            </w:r>
          </w:p>
        </w:tc>
        <w:tc>
          <w:tcPr>
            <w:tcW w:w="1166" w:type="dxa"/>
            <w:vAlign w:val="center"/>
            <w:hideMark/>
          </w:tcPr>
          <w:p w14:paraId="0D5B4ABC" w14:textId="77777777" w:rsidR="003250A1" w:rsidRDefault="003250A1" w:rsidP="003250A1">
            <w:pPr>
              <w:spacing w:after="0"/>
              <w:jc w:val="center"/>
            </w:pPr>
            <w:r>
              <w:t>3</w:t>
            </w:r>
          </w:p>
        </w:tc>
      </w:tr>
      <w:tr w:rsidR="003250A1" w14:paraId="01D985C3" w14:textId="77777777" w:rsidTr="003250A1">
        <w:trPr>
          <w:tblCellSpacing w:w="15" w:type="dxa"/>
        </w:trPr>
        <w:tc>
          <w:tcPr>
            <w:tcW w:w="0" w:type="auto"/>
            <w:vAlign w:val="center"/>
            <w:hideMark/>
          </w:tcPr>
          <w:p w14:paraId="2055F2A9" w14:textId="77777777" w:rsidR="003250A1" w:rsidRDefault="003250A1" w:rsidP="003250A1">
            <w:pPr>
              <w:spacing w:after="0"/>
            </w:pPr>
            <w:r>
              <w:t>Tri uzly s vlastnou perzistenciou</w:t>
            </w:r>
          </w:p>
        </w:tc>
        <w:tc>
          <w:tcPr>
            <w:tcW w:w="1166" w:type="dxa"/>
            <w:vAlign w:val="center"/>
            <w:hideMark/>
          </w:tcPr>
          <w:p w14:paraId="1C4AEFAD" w14:textId="77777777" w:rsidR="003250A1" w:rsidRDefault="003250A1" w:rsidP="003250A1">
            <w:pPr>
              <w:spacing w:after="0"/>
              <w:jc w:val="center"/>
            </w:pPr>
            <w:r>
              <w:t>5</w:t>
            </w:r>
          </w:p>
        </w:tc>
        <w:bookmarkStart w:id="0" w:name="_GoBack"/>
        <w:bookmarkEnd w:id="0"/>
      </w:tr>
      <w:tr w:rsidR="003250A1" w14:paraId="5E437D1A" w14:textId="77777777" w:rsidTr="003250A1">
        <w:trPr>
          <w:tblCellSpacing w:w="15" w:type="dxa"/>
        </w:trPr>
        <w:tc>
          <w:tcPr>
            <w:tcW w:w="0" w:type="auto"/>
            <w:vAlign w:val="center"/>
            <w:hideMark/>
          </w:tcPr>
          <w:p w14:paraId="10ED2903" w14:textId="77777777" w:rsidR="003250A1" w:rsidRDefault="003250A1" w:rsidP="003250A1">
            <w:pPr>
              <w:spacing w:after="0"/>
            </w:pPr>
            <w:r>
              <w:t>Replikácia počas normálnej prevádzky</w:t>
            </w:r>
          </w:p>
        </w:tc>
        <w:tc>
          <w:tcPr>
            <w:tcW w:w="1166" w:type="dxa"/>
            <w:vAlign w:val="center"/>
            <w:hideMark/>
          </w:tcPr>
          <w:p w14:paraId="754B2125" w14:textId="77777777" w:rsidR="003250A1" w:rsidRDefault="003250A1" w:rsidP="003250A1">
            <w:pPr>
              <w:spacing w:after="0"/>
              <w:jc w:val="center"/>
            </w:pPr>
            <w:r>
              <w:t>7</w:t>
            </w:r>
          </w:p>
        </w:tc>
      </w:tr>
      <w:tr w:rsidR="003250A1" w14:paraId="3E9CF97D" w14:textId="77777777" w:rsidTr="003250A1">
        <w:trPr>
          <w:tblCellSpacing w:w="15" w:type="dxa"/>
        </w:trPr>
        <w:tc>
          <w:tcPr>
            <w:tcW w:w="0" w:type="auto"/>
            <w:vAlign w:val="center"/>
            <w:hideMark/>
          </w:tcPr>
          <w:p w14:paraId="5E23479A" w14:textId="77777777" w:rsidR="003250A1" w:rsidRDefault="003250A1" w:rsidP="003250A1">
            <w:pPr>
              <w:spacing w:after="0"/>
            </w:pPr>
            <w:r>
              <w:t>Jedinečné ID, pôvod záznamu a integrita</w:t>
            </w:r>
          </w:p>
        </w:tc>
        <w:tc>
          <w:tcPr>
            <w:tcW w:w="1166" w:type="dxa"/>
            <w:vAlign w:val="center"/>
            <w:hideMark/>
          </w:tcPr>
          <w:p w14:paraId="0A7ED423" w14:textId="77777777" w:rsidR="003250A1" w:rsidRDefault="003250A1" w:rsidP="003250A1">
            <w:pPr>
              <w:spacing w:after="0"/>
              <w:jc w:val="center"/>
            </w:pPr>
            <w:r>
              <w:t>2</w:t>
            </w:r>
          </w:p>
        </w:tc>
      </w:tr>
      <w:tr w:rsidR="003250A1" w14:paraId="77151B7A" w14:textId="77777777" w:rsidTr="003250A1">
        <w:trPr>
          <w:tblCellSpacing w:w="15" w:type="dxa"/>
        </w:trPr>
        <w:tc>
          <w:tcPr>
            <w:tcW w:w="0" w:type="auto"/>
            <w:vAlign w:val="center"/>
            <w:hideMark/>
          </w:tcPr>
          <w:p w14:paraId="271C01C9" w14:textId="77777777" w:rsidR="003250A1" w:rsidRDefault="003250A1" w:rsidP="003250A1">
            <w:pPr>
              <w:spacing w:after="0"/>
            </w:pPr>
            <w:r>
              <w:t>Dokumentácia, nasadenie a prezentácia</w:t>
            </w:r>
          </w:p>
        </w:tc>
        <w:tc>
          <w:tcPr>
            <w:tcW w:w="1166" w:type="dxa"/>
            <w:vAlign w:val="center"/>
            <w:hideMark/>
          </w:tcPr>
          <w:p w14:paraId="787D3988" w14:textId="77777777" w:rsidR="003250A1" w:rsidRDefault="003250A1" w:rsidP="003250A1">
            <w:pPr>
              <w:spacing w:after="0"/>
              <w:jc w:val="center"/>
            </w:pPr>
            <w:r>
              <w:t>3</w:t>
            </w:r>
          </w:p>
        </w:tc>
      </w:tr>
      <w:tr w:rsidR="003250A1" w14:paraId="6C37C9C5" w14:textId="77777777" w:rsidTr="003250A1">
        <w:trPr>
          <w:tblCellSpacing w:w="15" w:type="dxa"/>
        </w:trPr>
        <w:tc>
          <w:tcPr>
            <w:tcW w:w="0" w:type="auto"/>
            <w:vAlign w:val="center"/>
            <w:hideMark/>
          </w:tcPr>
          <w:p w14:paraId="7FCC07EF" w14:textId="77777777" w:rsidR="003250A1" w:rsidRDefault="003250A1" w:rsidP="003250A1">
            <w:pPr>
              <w:spacing w:after="0"/>
            </w:pPr>
            <w:r>
              <w:rPr>
                <w:rStyle w:val="Vrazn"/>
              </w:rPr>
              <w:t>Základné riešenie spolu</w:t>
            </w:r>
          </w:p>
        </w:tc>
        <w:tc>
          <w:tcPr>
            <w:tcW w:w="1166" w:type="dxa"/>
            <w:vAlign w:val="center"/>
            <w:hideMark/>
          </w:tcPr>
          <w:p w14:paraId="51595C53" w14:textId="77777777" w:rsidR="003250A1" w:rsidRDefault="003250A1" w:rsidP="003250A1">
            <w:pPr>
              <w:spacing w:after="0"/>
              <w:jc w:val="center"/>
            </w:pPr>
            <w:r>
              <w:rPr>
                <w:rStyle w:val="Vrazn"/>
              </w:rPr>
              <w:t>20</w:t>
            </w:r>
          </w:p>
        </w:tc>
      </w:tr>
      <w:tr w:rsidR="003250A1" w14:paraId="4884AED5" w14:textId="77777777" w:rsidTr="003250A1">
        <w:trPr>
          <w:tblCellSpacing w:w="15" w:type="dxa"/>
        </w:trPr>
        <w:tc>
          <w:tcPr>
            <w:tcW w:w="0" w:type="auto"/>
            <w:vAlign w:val="center"/>
            <w:hideMark/>
          </w:tcPr>
          <w:p w14:paraId="334480CE" w14:textId="77777777" w:rsidR="003250A1" w:rsidRDefault="003250A1" w:rsidP="003250A1">
            <w:pPr>
              <w:spacing w:after="0"/>
            </w:pPr>
            <w:r>
              <w:t>Autonómna práca počas výpadku</w:t>
            </w:r>
          </w:p>
        </w:tc>
        <w:tc>
          <w:tcPr>
            <w:tcW w:w="1166" w:type="dxa"/>
            <w:vAlign w:val="center"/>
            <w:hideMark/>
          </w:tcPr>
          <w:p w14:paraId="660E2A96" w14:textId="77777777" w:rsidR="003250A1" w:rsidRDefault="003250A1" w:rsidP="003250A1">
            <w:pPr>
              <w:spacing w:after="0"/>
              <w:jc w:val="center"/>
            </w:pPr>
            <w:r>
              <w:t>4</w:t>
            </w:r>
          </w:p>
        </w:tc>
      </w:tr>
      <w:tr w:rsidR="003250A1" w14:paraId="70C00590" w14:textId="77777777" w:rsidTr="003250A1">
        <w:trPr>
          <w:tblCellSpacing w:w="15" w:type="dxa"/>
        </w:trPr>
        <w:tc>
          <w:tcPr>
            <w:tcW w:w="0" w:type="auto"/>
            <w:vAlign w:val="center"/>
            <w:hideMark/>
          </w:tcPr>
          <w:p w14:paraId="25340243" w14:textId="77777777" w:rsidR="003250A1" w:rsidRDefault="003250A1" w:rsidP="003250A1">
            <w:pPr>
              <w:spacing w:after="0"/>
            </w:pPr>
            <w:r>
              <w:t>Trvalá evidencia neodoslaných operácií</w:t>
            </w:r>
          </w:p>
        </w:tc>
        <w:tc>
          <w:tcPr>
            <w:tcW w:w="1166" w:type="dxa"/>
            <w:vAlign w:val="center"/>
            <w:hideMark/>
          </w:tcPr>
          <w:p w14:paraId="574798DC" w14:textId="77777777" w:rsidR="003250A1" w:rsidRDefault="003250A1" w:rsidP="003250A1">
            <w:pPr>
              <w:spacing w:after="0"/>
              <w:jc w:val="center"/>
            </w:pPr>
            <w:r>
              <w:t>4</w:t>
            </w:r>
          </w:p>
        </w:tc>
      </w:tr>
      <w:tr w:rsidR="003250A1" w14:paraId="089AF8CD" w14:textId="77777777" w:rsidTr="003250A1">
        <w:trPr>
          <w:tblCellSpacing w:w="15" w:type="dxa"/>
        </w:trPr>
        <w:tc>
          <w:tcPr>
            <w:tcW w:w="0" w:type="auto"/>
            <w:vAlign w:val="center"/>
            <w:hideMark/>
          </w:tcPr>
          <w:p w14:paraId="11A256C2" w14:textId="77777777" w:rsidR="003250A1" w:rsidRDefault="003250A1" w:rsidP="003250A1">
            <w:pPr>
              <w:spacing w:after="0"/>
            </w:pPr>
            <w:r>
              <w:t>Úplná synchronizácia po obnovení spojenia</w:t>
            </w:r>
          </w:p>
        </w:tc>
        <w:tc>
          <w:tcPr>
            <w:tcW w:w="1166" w:type="dxa"/>
            <w:vAlign w:val="center"/>
            <w:hideMark/>
          </w:tcPr>
          <w:p w14:paraId="1BE70441" w14:textId="77777777" w:rsidR="003250A1" w:rsidRDefault="003250A1" w:rsidP="003250A1">
            <w:pPr>
              <w:spacing w:after="0"/>
              <w:jc w:val="center"/>
            </w:pPr>
            <w:r>
              <w:t>5</w:t>
            </w:r>
          </w:p>
        </w:tc>
      </w:tr>
      <w:tr w:rsidR="003250A1" w14:paraId="4D891260" w14:textId="77777777" w:rsidTr="003250A1">
        <w:trPr>
          <w:tblCellSpacing w:w="15" w:type="dxa"/>
        </w:trPr>
        <w:tc>
          <w:tcPr>
            <w:tcW w:w="0" w:type="auto"/>
            <w:vAlign w:val="center"/>
            <w:hideMark/>
          </w:tcPr>
          <w:p w14:paraId="3C477304" w14:textId="77777777" w:rsidR="003250A1" w:rsidRDefault="003250A1" w:rsidP="003250A1">
            <w:pPr>
              <w:spacing w:after="0"/>
            </w:pPr>
            <w:r>
              <w:t>Idempotencia, aktualizácie, mazanie a konflikty</w:t>
            </w:r>
          </w:p>
        </w:tc>
        <w:tc>
          <w:tcPr>
            <w:tcW w:w="1166" w:type="dxa"/>
            <w:vAlign w:val="center"/>
            <w:hideMark/>
          </w:tcPr>
          <w:p w14:paraId="1C14302E" w14:textId="77777777" w:rsidR="003250A1" w:rsidRDefault="003250A1" w:rsidP="003250A1">
            <w:pPr>
              <w:spacing w:after="0"/>
              <w:jc w:val="center"/>
            </w:pPr>
            <w:r>
              <w:t>4</w:t>
            </w:r>
          </w:p>
        </w:tc>
      </w:tr>
      <w:tr w:rsidR="003250A1" w14:paraId="285A801E" w14:textId="77777777" w:rsidTr="003250A1">
        <w:trPr>
          <w:tblCellSpacing w:w="15" w:type="dxa"/>
        </w:trPr>
        <w:tc>
          <w:tcPr>
            <w:tcW w:w="0" w:type="auto"/>
            <w:vAlign w:val="center"/>
            <w:hideMark/>
          </w:tcPr>
          <w:p w14:paraId="1E92D986" w14:textId="77777777" w:rsidR="003250A1" w:rsidRDefault="003250A1" w:rsidP="003250A1">
            <w:pPr>
              <w:spacing w:after="0"/>
            </w:pPr>
            <w:r>
              <w:t>Monitoring, testy, bezpečnosť a elegancia</w:t>
            </w:r>
          </w:p>
        </w:tc>
        <w:tc>
          <w:tcPr>
            <w:tcW w:w="1166" w:type="dxa"/>
            <w:vAlign w:val="center"/>
            <w:hideMark/>
          </w:tcPr>
          <w:p w14:paraId="02AFABB2" w14:textId="77777777" w:rsidR="003250A1" w:rsidRDefault="003250A1" w:rsidP="003250A1">
            <w:pPr>
              <w:spacing w:after="0"/>
              <w:jc w:val="center"/>
            </w:pPr>
            <w:r>
              <w:t>3</w:t>
            </w:r>
          </w:p>
        </w:tc>
      </w:tr>
      <w:tr w:rsidR="003250A1" w14:paraId="7C44623C" w14:textId="77777777" w:rsidTr="003250A1">
        <w:trPr>
          <w:tblCellSpacing w:w="15" w:type="dxa"/>
        </w:trPr>
        <w:tc>
          <w:tcPr>
            <w:tcW w:w="0" w:type="auto"/>
            <w:vAlign w:val="center"/>
            <w:hideMark/>
          </w:tcPr>
          <w:p w14:paraId="32F1B812" w14:textId="77777777" w:rsidR="003250A1" w:rsidRDefault="003250A1" w:rsidP="003250A1">
            <w:pPr>
              <w:spacing w:after="0"/>
            </w:pPr>
            <w:r>
              <w:rPr>
                <w:rStyle w:val="Vrazn"/>
              </w:rPr>
              <w:t>Rozšírenie spolu</w:t>
            </w:r>
          </w:p>
        </w:tc>
        <w:tc>
          <w:tcPr>
            <w:tcW w:w="1166" w:type="dxa"/>
            <w:vAlign w:val="center"/>
            <w:hideMark/>
          </w:tcPr>
          <w:p w14:paraId="7E2F6BB8" w14:textId="77777777" w:rsidR="003250A1" w:rsidRDefault="003250A1" w:rsidP="003250A1">
            <w:pPr>
              <w:spacing w:after="0"/>
              <w:jc w:val="center"/>
            </w:pPr>
            <w:r>
              <w:rPr>
                <w:rStyle w:val="Vrazn"/>
              </w:rPr>
              <w:t>20</w:t>
            </w:r>
          </w:p>
        </w:tc>
      </w:tr>
      <w:tr w:rsidR="003250A1" w14:paraId="149D9AED" w14:textId="77777777" w:rsidTr="003250A1">
        <w:trPr>
          <w:tblCellSpacing w:w="15" w:type="dxa"/>
        </w:trPr>
        <w:tc>
          <w:tcPr>
            <w:tcW w:w="0" w:type="auto"/>
            <w:vAlign w:val="center"/>
            <w:hideMark/>
          </w:tcPr>
          <w:p w14:paraId="66798351" w14:textId="77777777" w:rsidR="003250A1" w:rsidRDefault="003250A1" w:rsidP="003250A1">
            <w:pPr>
              <w:spacing w:after="0"/>
            </w:pPr>
            <w:r>
              <w:rPr>
                <w:rStyle w:val="Vrazn"/>
              </w:rPr>
              <w:t>Celkom</w:t>
            </w:r>
          </w:p>
        </w:tc>
        <w:tc>
          <w:tcPr>
            <w:tcW w:w="1166" w:type="dxa"/>
            <w:vAlign w:val="center"/>
            <w:hideMark/>
          </w:tcPr>
          <w:p w14:paraId="5EAFAD70" w14:textId="77777777" w:rsidR="003250A1" w:rsidRDefault="003250A1" w:rsidP="003250A1">
            <w:pPr>
              <w:spacing w:after="0"/>
              <w:jc w:val="center"/>
            </w:pPr>
            <w:r>
              <w:rPr>
                <w:rStyle w:val="Vrazn"/>
              </w:rPr>
              <w:t>40</w:t>
            </w:r>
          </w:p>
        </w:tc>
      </w:tr>
    </w:tbl>
    <w:p w14:paraId="693C8390" w14:textId="1E3781D6" w:rsidR="002576C6" w:rsidRDefault="002576C6" w:rsidP="002576C6">
      <w:pPr>
        <w:pStyle w:val="Odsekzoznamu"/>
        <w:numPr>
          <w:ilvl w:val="0"/>
          <w:numId w:val="11"/>
        </w:numPr>
        <w:spacing w:after="0"/>
        <w:ind w:left="714" w:hanging="357"/>
      </w:pPr>
      <w:r>
        <w:t xml:space="preserve">pri variante 2 sa hodnotí najmä kontajnerizácia, perzistencia, sieť, nasadenie, health checks a obnova kontajnerov; </w:t>
      </w:r>
    </w:p>
    <w:p w14:paraId="2D47194A" w14:textId="0E06C29C" w:rsidR="003250A1" w:rsidRDefault="002576C6" w:rsidP="002576C6">
      <w:pPr>
        <w:pStyle w:val="Nadpis2"/>
        <w:numPr>
          <w:ilvl w:val="0"/>
          <w:numId w:val="15"/>
        </w:numPr>
        <w:spacing w:before="0" w:after="100" w:afterAutospacing="1"/>
        <w:ind w:left="714" w:hanging="357"/>
        <w:rPr>
          <w:rFonts w:asciiTheme="minorHAnsi" w:eastAsiaTheme="minorHAnsi" w:hAnsiTheme="minorHAnsi" w:cstheme="minorBidi"/>
          <w:color w:val="auto"/>
          <w:sz w:val="22"/>
          <w:szCs w:val="22"/>
        </w:rPr>
      </w:pPr>
      <w:r w:rsidRPr="002576C6">
        <w:rPr>
          <w:rFonts w:asciiTheme="minorHAnsi" w:eastAsiaTheme="minorHAnsi" w:hAnsiTheme="minorHAnsi" w:cstheme="minorBidi"/>
          <w:color w:val="auto"/>
          <w:sz w:val="22"/>
          <w:szCs w:val="22"/>
        </w:rPr>
        <w:t xml:space="preserve">pri variante 3 sa hodnotí najmä </w:t>
      </w:r>
      <w:r w:rsidRPr="002576C6">
        <w:rPr>
          <w:rFonts w:asciiTheme="minorHAnsi" w:eastAsiaTheme="minorHAnsi" w:hAnsiTheme="minorHAnsi" w:cstheme="minorBidi"/>
          <w:color w:val="auto"/>
          <w:sz w:val="22"/>
          <w:szCs w:val="22"/>
        </w:rPr>
        <w:t>outbox/inbox</w:t>
      </w:r>
      <w:r w:rsidRPr="002576C6">
        <w:rPr>
          <w:rFonts w:asciiTheme="minorHAnsi" w:eastAsiaTheme="minorHAnsi" w:hAnsiTheme="minorHAnsi" w:cstheme="minorBidi"/>
          <w:color w:val="auto"/>
          <w:sz w:val="22"/>
          <w:szCs w:val="22"/>
        </w:rPr>
        <w:t>, message broker, potvrdenia, opakované doručenie, idempotencia a poradie udalostí.</w:t>
      </w:r>
    </w:p>
    <w:p w14:paraId="7D4D2586" w14:textId="41CE956C" w:rsidR="003250A1" w:rsidRDefault="003250A1" w:rsidP="003250A1">
      <w:pPr>
        <w:pStyle w:val="Nadpis2"/>
        <w:spacing w:before="0" w:line="360" w:lineRule="auto"/>
      </w:pPr>
      <w:r>
        <w:t>Jednotný test pri obhajobe</w:t>
      </w:r>
    </w:p>
    <w:p w14:paraId="13A58510" w14:textId="77777777" w:rsidR="003250A1" w:rsidRDefault="003250A1" w:rsidP="003250A1">
      <w:pPr>
        <w:pStyle w:val="Normlnywebov"/>
        <w:spacing w:before="0" w:beforeAutospacing="0" w:after="0" w:afterAutospacing="0" w:line="360" w:lineRule="auto"/>
      </w:pPr>
      <w:r>
        <w:t>Každá skupina by absolvovala rovnaký scenár:</w:t>
      </w:r>
    </w:p>
    <w:p w14:paraId="4FEE6232" w14:textId="77777777" w:rsidR="003250A1" w:rsidRDefault="003250A1" w:rsidP="003250A1">
      <w:pPr>
        <w:numPr>
          <w:ilvl w:val="0"/>
          <w:numId w:val="9"/>
        </w:numPr>
        <w:spacing w:before="100" w:beforeAutospacing="1" w:after="100" w:afterAutospacing="1" w:line="240" w:lineRule="auto"/>
      </w:pPr>
      <w:r>
        <w:t xml:space="preserve">Spustí uzly A, B a C. </w:t>
      </w:r>
    </w:p>
    <w:p w14:paraId="0739F887" w14:textId="77777777" w:rsidR="003250A1" w:rsidRDefault="003250A1" w:rsidP="003250A1">
      <w:pPr>
        <w:numPr>
          <w:ilvl w:val="0"/>
          <w:numId w:val="9"/>
        </w:numPr>
        <w:spacing w:before="100" w:beforeAutospacing="1" w:after="100" w:afterAutospacing="1" w:line="240" w:lineRule="auto"/>
      </w:pPr>
      <w:r>
        <w:t xml:space="preserve">Vytvorí údaj na A a preukáže jeho replikáciu. </w:t>
      </w:r>
    </w:p>
    <w:p w14:paraId="55FFF6C8" w14:textId="77777777" w:rsidR="003250A1" w:rsidRDefault="003250A1" w:rsidP="003250A1">
      <w:pPr>
        <w:numPr>
          <w:ilvl w:val="0"/>
          <w:numId w:val="9"/>
        </w:numPr>
        <w:spacing w:before="100" w:beforeAutospacing="1" w:after="100" w:afterAutospacing="1" w:line="240" w:lineRule="auto"/>
      </w:pPr>
      <w:r>
        <w:t xml:space="preserve">Odpojí uzol B. </w:t>
      </w:r>
    </w:p>
    <w:p w14:paraId="57AB4925" w14:textId="77777777" w:rsidR="003250A1" w:rsidRDefault="003250A1" w:rsidP="003250A1">
      <w:pPr>
        <w:numPr>
          <w:ilvl w:val="0"/>
          <w:numId w:val="9"/>
        </w:numPr>
        <w:spacing w:before="100" w:beforeAutospacing="1" w:after="100" w:afterAutospacing="1" w:line="240" w:lineRule="auto"/>
      </w:pPr>
      <w:r>
        <w:t xml:space="preserve">Vytvorí rozdielne údaje na A aj B. </w:t>
      </w:r>
    </w:p>
    <w:p w14:paraId="6121FF42" w14:textId="77777777" w:rsidR="003250A1" w:rsidRDefault="003250A1" w:rsidP="003250A1">
      <w:pPr>
        <w:numPr>
          <w:ilvl w:val="0"/>
          <w:numId w:val="9"/>
        </w:numPr>
        <w:spacing w:before="100" w:beforeAutospacing="1" w:after="100" w:afterAutospacing="1" w:line="240" w:lineRule="auto"/>
      </w:pPr>
      <w:r>
        <w:t xml:space="preserve">Synchronizáciu spustí ešte počas výpadku – musí bezpečne zlyhať. </w:t>
      </w:r>
    </w:p>
    <w:p w14:paraId="704A799D" w14:textId="77777777" w:rsidR="003250A1" w:rsidRDefault="003250A1" w:rsidP="003250A1">
      <w:pPr>
        <w:numPr>
          <w:ilvl w:val="0"/>
          <w:numId w:val="9"/>
        </w:numPr>
        <w:spacing w:before="100" w:beforeAutospacing="1" w:after="100" w:afterAutospacing="1" w:line="240" w:lineRule="auto"/>
      </w:pPr>
      <w:r>
        <w:t xml:space="preserve">Obnoví spojenie. </w:t>
      </w:r>
    </w:p>
    <w:p w14:paraId="742878CA" w14:textId="77777777" w:rsidR="003250A1" w:rsidRDefault="003250A1" w:rsidP="003250A1">
      <w:pPr>
        <w:numPr>
          <w:ilvl w:val="0"/>
          <w:numId w:val="9"/>
        </w:numPr>
        <w:spacing w:before="100" w:beforeAutospacing="1" w:after="100" w:afterAutospacing="1" w:line="240" w:lineRule="auto"/>
      </w:pPr>
      <w:r>
        <w:t xml:space="preserve">Preukáže doplnenie všetkých chýbajúcich operácií. </w:t>
      </w:r>
    </w:p>
    <w:p w14:paraId="4FAEC7DB" w14:textId="77777777" w:rsidR="003250A1" w:rsidRDefault="003250A1" w:rsidP="003250A1">
      <w:pPr>
        <w:numPr>
          <w:ilvl w:val="0"/>
          <w:numId w:val="9"/>
        </w:numPr>
        <w:spacing w:before="100" w:beforeAutospacing="1" w:after="100" w:afterAutospacing="1" w:line="240" w:lineRule="auto"/>
      </w:pPr>
      <w:r>
        <w:t xml:space="preserve">Spustí synchronizáciu opakovane – nesmú vzniknúť duplicity. </w:t>
      </w:r>
    </w:p>
    <w:p w14:paraId="7F35FABD" w14:textId="77777777" w:rsidR="003250A1" w:rsidRDefault="003250A1" w:rsidP="003250A1">
      <w:pPr>
        <w:numPr>
          <w:ilvl w:val="0"/>
          <w:numId w:val="9"/>
        </w:numPr>
        <w:spacing w:before="100" w:beforeAutospacing="1" w:after="100" w:afterAutospacing="1" w:line="240" w:lineRule="auto"/>
      </w:pPr>
      <w:r>
        <w:t xml:space="preserve">Porovná manifesty, počty, ID, verzie a kontrolné súčty. </w:t>
      </w:r>
    </w:p>
    <w:p w14:paraId="54E1313A" w14:textId="17727946" w:rsidR="003250A1" w:rsidRDefault="003250A1" w:rsidP="003250A1">
      <w:pPr>
        <w:numPr>
          <w:ilvl w:val="0"/>
          <w:numId w:val="9"/>
        </w:numPr>
        <w:spacing w:before="100" w:beforeAutospacing="1" w:after="100" w:afterAutospacing="1" w:line="240" w:lineRule="auto"/>
      </w:pPr>
      <w:r>
        <w:t>Reštartuje jeden uzol a preukáže zachovanie údajov.</w:t>
      </w:r>
    </w:p>
    <w:p w14:paraId="2BCE68A5" w14:textId="78057B17" w:rsidR="003250A1" w:rsidRDefault="003250A1">
      <w:pPr>
        <w:rPr>
          <w:b/>
          <w:color w:val="FF0000"/>
        </w:rPr>
      </w:pPr>
      <w:r>
        <w:rPr>
          <w:b/>
          <w:color w:val="FF0000"/>
        </w:rPr>
        <w:t>B</w:t>
      </w:r>
      <w:r w:rsidRPr="003250A1">
        <w:rPr>
          <w:b/>
          <w:color w:val="FF0000"/>
        </w:rPr>
        <w:t xml:space="preserve">odovanie úlohy </w:t>
      </w:r>
      <w:r>
        <w:rPr>
          <w:b/>
          <w:color w:val="FF0000"/>
        </w:rPr>
        <w:t>6</w:t>
      </w:r>
    </w:p>
    <w:p w14:paraId="423E7608" w14:textId="77777777" w:rsidR="003250A1" w:rsidRDefault="003250A1" w:rsidP="003250A1">
      <w:pPr>
        <w:pStyle w:val="Nadpis3"/>
      </w:pPr>
      <w:r>
        <w:t>Minimálne požiadavky – 20 bodov</w:t>
      </w:r>
    </w:p>
    <w:p w14:paraId="7142F3BC" w14:textId="77777777" w:rsidR="003250A1" w:rsidRDefault="003250A1" w:rsidP="003250A1">
      <w:pPr>
        <w:numPr>
          <w:ilvl w:val="0"/>
          <w:numId w:val="12"/>
        </w:numPr>
        <w:spacing w:before="100" w:beforeAutospacing="1" w:after="100" w:afterAutospacing="1" w:line="240" w:lineRule="auto"/>
      </w:pPr>
      <w:r>
        <w:t xml:space="preserve">funkčné chatovacie rozhranie, </w:t>
      </w:r>
    </w:p>
    <w:p w14:paraId="308D638A" w14:textId="77777777" w:rsidR="003250A1" w:rsidRDefault="003250A1" w:rsidP="003250A1">
      <w:pPr>
        <w:numPr>
          <w:ilvl w:val="0"/>
          <w:numId w:val="12"/>
        </w:numPr>
        <w:spacing w:before="100" w:beforeAutospacing="1" w:after="100" w:afterAutospacing="1" w:line="240" w:lineRule="auto"/>
      </w:pPr>
      <w:r>
        <w:t xml:space="preserve">tri sieťovo oddelené uzly, </w:t>
      </w:r>
    </w:p>
    <w:p w14:paraId="3B3082DE" w14:textId="77777777" w:rsidR="003250A1" w:rsidRDefault="003250A1" w:rsidP="003250A1">
      <w:pPr>
        <w:numPr>
          <w:ilvl w:val="0"/>
          <w:numId w:val="12"/>
        </w:numPr>
        <w:spacing w:before="100" w:beforeAutospacing="1" w:after="100" w:afterAutospacing="1" w:line="240" w:lineRule="auto"/>
      </w:pPr>
      <w:r>
        <w:t xml:space="preserve">import dokumentov a vytvorenie vektorového indexu, </w:t>
      </w:r>
    </w:p>
    <w:p w14:paraId="4F196167" w14:textId="77777777" w:rsidR="003250A1" w:rsidRDefault="003250A1" w:rsidP="003250A1">
      <w:pPr>
        <w:numPr>
          <w:ilvl w:val="0"/>
          <w:numId w:val="12"/>
        </w:numPr>
        <w:spacing w:before="100" w:beforeAutospacing="1" w:after="100" w:afterAutospacing="1" w:line="240" w:lineRule="auto"/>
      </w:pPr>
      <w:r>
        <w:t xml:space="preserve">lokálny LLM bez cloudového API, </w:t>
      </w:r>
    </w:p>
    <w:p w14:paraId="1BBA95B2" w14:textId="77777777" w:rsidR="003250A1" w:rsidRDefault="003250A1" w:rsidP="003250A1">
      <w:pPr>
        <w:numPr>
          <w:ilvl w:val="0"/>
          <w:numId w:val="12"/>
        </w:numPr>
        <w:spacing w:before="100" w:beforeAutospacing="1" w:after="100" w:afterAutospacing="1" w:line="240" w:lineRule="auto"/>
      </w:pPr>
      <w:r>
        <w:t xml:space="preserve">odpovede založené na získanom kontexte, </w:t>
      </w:r>
    </w:p>
    <w:p w14:paraId="600D8901" w14:textId="77777777" w:rsidR="003250A1" w:rsidRDefault="003250A1" w:rsidP="003250A1">
      <w:pPr>
        <w:numPr>
          <w:ilvl w:val="0"/>
          <w:numId w:val="12"/>
        </w:numPr>
        <w:spacing w:before="100" w:beforeAutospacing="1" w:after="100" w:afterAutospacing="1" w:line="240" w:lineRule="auto"/>
      </w:pPr>
      <w:r>
        <w:t xml:space="preserve">uvedenie zdrojového dokumentu alebo chunku, </w:t>
      </w:r>
    </w:p>
    <w:p w14:paraId="024DE62D" w14:textId="77777777" w:rsidR="003250A1" w:rsidRDefault="003250A1" w:rsidP="003250A1">
      <w:pPr>
        <w:numPr>
          <w:ilvl w:val="0"/>
          <w:numId w:val="12"/>
        </w:numPr>
        <w:spacing w:before="100" w:beforeAutospacing="1" w:after="100" w:afterAutospacing="1" w:line="240" w:lineRule="auto"/>
      </w:pPr>
      <w:r>
        <w:lastRenderedPageBreak/>
        <w:t xml:space="preserve">samostatné konverzačné relácie, </w:t>
      </w:r>
    </w:p>
    <w:p w14:paraId="0183F4AA" w14:textId="77777777" w:rsidR="003250A1" w:rsidRDefault="003250A1" w:rsidP="003250A1">
      <w:pPr>
        <w:numPr>
          <w:ilvl w:val="0"/>
          <w:numId w:val="12"/>
        </w:numPr>
        <w:spacing w:before="100" w:beforeAutospacing="1" w:after="100" w:afterAutospacing="1" w:line="240" w:lineRule="auto"/>
      </w:pPr>
      <w:r>
        <w:t xml:space="preserve">uchovanie histórie konverzácie, </w:t>
      </w:r>
    </w:p>
    <w:p w14:paraId="3E4DC699" w14:textId="77777777" w:rsidR="003250A1" w:rsidRDefault="003250A1" w:rsidP="003250A1">
      <w:pPr>
        <w:numPr>
          <w:ilvl w:val="0"/>
          <w:numId w:val="12"/>
        </w:numPr>
        <w:spacing w:before="100" w:beforeAutospacing="1" w:after="100" w:afterAutospacing="1" w:line="240" w:lineRule="auto"/>
      </w:pPr>
      <w:r>
        <w:t xml:space="preserve">spracovanie aspoň niekoľkých súčasných otázok bez pomiešania relácií. </w:t>
      </w:r>
    </w:p>
    <w:p w14:paraId="48C8A5D4" w14:textId="77777777" w:rsidR="003250A1" w:rsidRDefault="003250A1" w:rsidP="003250A1">
      <w:pPr>
        <w:pStyle w:val="Nadpis3"/>
      </w:pPr>
      <w:r>
        <w:t>Rozšírené požiadavky – do 40 bodov</w:t>
      </w:r>
    </w:p>
    <w:p w14:paraId="548EA356" w14:textId="77777777" w:rsidR="003250A1" w:rsidRDefault="003250A1" w:rsidP="003250A1">
      <w:pPr>
        <w:numPr>
          <w:ilvl w:val="0"/>
          <w:numId w:val="13"/>
        </w:numPr>
        <w:spacing w:before="100" w:beforeAutospacing="1" w:after="100" w:afterAutospacing="1" w:line="240" w:lineRule="auto"/>
      </w:pPr>
      <w:r>
        <w:t xml:space="preserve">trvalý front nespracovaných otázok, </w:t>
      </w:r>
    </w:p>
    <w:p w14:paraId="7F1CF49A" w14:textId="77777777" w:rsidR="003250A1" w:rsidRDefault="003250A1" w:rsidP="003250A1">
      <w:pPr>
        <w:numPr>
          <w:ilvl w:val="0"/>
          <w:numId w:val="13"/>
        </w:numPr>
        <w:spacing w:before="100" w:beforeAutospacing="1" w:after="100" w:afterAutospacing="1" w:line="240" w:lineRule="auto"/>
      </w:pPr>
      <w:r>
        <w:t xml:space="preserve">automatické opakovanie požiadavky po výpadku GPU uzla, </w:t>
      </w:r>
    </w:p>
    <w:p w14:paraId="14E0BA66" w14:textId="77777777" w:rsidR="003250A1" w:rsidRDefault="003250A1" w:rsidP="003250A1">
      <w:pPr>
        <w:numPr>
          <w:ilvl w:val="0"/>
          <w:numId w:val="13"/>
        </w:numPr>
        <w:spacing w:before="100" w:beforeAutospacing="1" w:after="100" w:afterAutospacing="1" w:line="240" w:lineRule="auto"/>
      </w:pPr>
      <w:r>
        <w:t xml:space="preserve">idempotentné spracovanie podľa </w:t>
      </w:r>
      <w:r>
        <w:rPr>
          <w:rStyle w:val="KdHTML"/>
          <w:rFonts w:eastAsiaTheme="minorHAnsi"/>
        </w:rPr>
        <w:t>request_id</w:t>
      </w:r>
      <w:r>
        <w:t xml:space="preserve">, </w:t>
      </w:r>
    </w:p>
    <w:p w14:paraId="0C5B97AD" w14:textId="77777777" w:rsidR="003250A1" w:rsidRDefault="003250A1" w:rsidP="003250A1">
      <w:pPr>
        <w:numPr>
          <w:ilvl w:val="0"/>
          <w:numId w:val="13"/>
        </w:numPr>
        <w:spacing w:before="100" w:beforeAutospacing="1" w:after="100" w:afterAutospacing="1" w:line="240" w:lineRule="auto"/>
      </w:pPr>
      <w:r>
        <w:t xml:space="preserve">timeout a obmedzenie počtu opakovaní, </w:t>
      </w:r>
    </w:p>
    <w:p w14:paraId="30D6794D" w14:textId="77777777" w:rsidR="003250A1" w:rsidRDefault="003250A1" w:rsidP="003250A1">
      <w:pPr>
        <w:numPr>
          <w:ilvl w:val="0"/>
          <w:numId w:val="13"/>
        </w:numPr>
        <w:spacing w:before="100" w:beforeAutospacing="1" w:after="100" w:afterAutospacing="1" w:line="240" w:lineRule="auto"/>
      </w:pPr>
      <w:r>
        <w:t xml:space="preserve">detekcia dostupnosti jednotlivých uzlov, </w:t>
      </w:r>
    </w:p>
    <w:p w14:paraId="2EF85451" w14:textId="77777777" w:rsidR="003250A1" w:rsidRDefault="003250A1" w:rsidP="003250A1">
      <w:pPr>
        <w:numPr>
          <w:ilvl w:val="0"/>
          <w:numId w:val="13"/>
        </w:numPr>
        <w:spacing w:before="100" w:beforeAutospacing="1" w:after="100" w:afterAutospacing="1" w:line="240" w:lineRule="auto"/>
      </w:pPr>
      <w:r>
        <w:t xml:space="preserve">stav otázky: </w:t>
      </w:r>
      <w:r>
        <w:rPr>
          <w:rStyle w:val="KdHTML"/>
          <w:rFonts w:eastAsiaTheme="minorHAnsi"/>
        </w:rPr>
        <w:t>queued</w:t>
      </w:r>
      <w:r>
        <w:t xml:space="preserve">, </w:t>
      </w:r>
      <w:r>
        <w:rPr>
          <w:rStyle w:val="KdHTML"/>
          <w:rFonts w:eastAsiaTheme="minorHAnsi"/>
        </w:rPr>
        <w:t>retrieving</w:t>
      </w:r>
      <w:r>
        <w:t xml:space="preserve">, </w:t>
      </w:r>
      <w:r>
        <w:rPr>
          <w:rStyle w:val="KdHTML"/>
          <w:rFonts w:eastAsiaTheme="minorHAnsi"/>
        </w:rPr>
        <w:t>generating</w:t>
      </w:r>
      <w:r>
        <w:t xml:space="preserve">, </w:t>
      </w:r>
      <w:r>
        <w:rPr>
          <w:rStyle w:val="KdHTML"/>
          <w:rFonts w:eastAsiaTheme="minorHAnsi"/>
        </w:rPr>
        <w:t>completed</w:t>
      </w:r>
      <w:r>
        <w:t xml:space="preserve">, </w:t>
      </w:r>
      <w:r>
        <w:rPr>
          <w:rStyle w:val="KdHTML"/>
          <w:rFonts w:eastAsiaTheme="minorHAnsi"/>
        </w:rPr>
        <w:t>failed</w:t>
      </w:r>
      <w:r>
        <w:t xml:space="preserve">, </w:t>
      </w:r>
    </w:p>
    <w:p w14:paraId="07C77CFF" w14:textId="77777777" w:rsidR="003250A1" w:rsidRDefault="003250A1" w:rsidP="003250A1">
      <w:pPr>
        <w:numPr>
          <w:ilvl w:val="0"/>
          <w:numId w:val="13"/>
        </w:numPr>
        <w:spacing w:before="100" w:beforeAutospacing="1" w:after="100" w:afterAutospacing="1" w:line="240" w:lineRule="auto"/>
      </w:pPr>
      <w:r>
        <w:t xml:space="preserve">streamovanie odpovede, </w:t>
      </w:r>
    </w:p>
    <w:p w14:paraId="0B1306C0" w14:textId="77777777" w:rsidR="003250A1" w:rsidRDefault="003250A1" w:rsidP="003250A1">
      <w:pPr>
        <w:numPr>
          <w:ilvl w:val="0"/>
          <w:numId w:val="13"/>
        </w:numPr>
        <w:spacing w:before="100" w:beforeAutospacing="1" w:after="100" w:afterAutospacing="1" w:line="240" w:lineRule="auto"/>
      </w:pPr>
      <w:r>
        <w:t xml:space="preserve">cache pre opakované otázky, </w:t>
      </w:r>
    </w:p>
    <w:p w14:paraId="73F6AB7E" w14:textId="77777777" w:rsidR="003250A1" w:rsidRDefault="003250A1" w:rsidP="003250A1">
      <w:pPr>
        <w:numPr>
          <w:ilvl w:val="0"/>
          <w:numId w:val="13"/>
        </w:numPr>
        <w:spacing w:before="100" w:beforeAutospacing="1" w:after="100" w:afterAutospacing="1" w:line="240" w:lineRule="auto"/>
      </w:pPr>
      <w:r>
        <w:t xml:space="preserve">meranie dĺžky frontu a času odpovede, </w:t>
      </w:r>
    </w:p>
    <w:p w14:paraId="591E065F" w14:textId="77777777" w:rsidR="003250A1" w:rsidRDefault="003250A1" w:rsidP="003250A1">
      <w:pPr>
        <w:numPr>
          <w:ilvl w:val="0"/>
          <w:numId w:val="13"/>
        </w:numPr>
        <w:spacing w:before="100" w:beforeAutospacing="1" w:after="100" w:afterAutospacing="1" w:line="240" w:lineRule="auto"/>
      </w:pPr>
      <w:r>
        <w:t xml:space="preserve">záťažový test viacerých paralelných používateľov, </w:t>
      </w:r>
    </w:p>
    <w:p w14:paraId="6FE73F41" w14:textId="77777777" w:rsidR="003250A1" w:rsidRDefault="003250A1" w:rsidP="003250A1">
      <w:pPr>
        <w:numPr>
          <w:ilvl w:val="0"/>
          <w:numId w:val="13"/>
        </w:numPr>
        <w:spacing w:before="100" w:beforeAutospacing="1" w:after="100" w:afterAutospacing="1" w:line="240" w:lineRule="auto"/>
      </w:pPr>
      <w:r>
        <w:t xml:space="preserve">korektné obnovenie prevádzky po reštarte uzla. </w:t>
      </w:r>
    </w:p>
    <w:p w14:paraId="15728B2A" w14:textId="77777777" w:rsidR="003250A1" w:rsidRDefault="003250A1" w:rsidP="003250A1">
      <w:pPr>
        <w:pStyle w:val="Normlnywebov"/>
      </w:pPr>
      <w:r>
        <w:t>Pri výpadku GPU uzla sa otázka nestratí, ale zostane vo fronte. Po obnovení spojenia sa automaticky spracuje. Tak sa dá demonštrovať odolnosť distribuovaného systému bez potreby druhého výkonného GPU.</w:t>
      </w:r>
    </w:p>
    <w:p w14:paraId="05500923" w14:textId="77777777" w:rsidR="003250A1" w:rsidRDefault="003250A1"/>
    <w:sectPr w:rsidR="003250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C223A"/>
    <w:multiLevelType w:val="multilevel"/>
    <w:tmpl w:val="780C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A2819"/>
    <w:multiLevelType w:val="multilevel"/>
    <w:tmpl w:val="279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A37B3"/>
    <w:multiLevelType w:val="multilevel"/>
    <w:tmpl w:val="1F7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75CAE"/>
    <w:multiLevelType w:val="multilevel"/>
    <w:tmpl w:val="732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A34D6"/>
    <w:multiLevelType w:val="multilevel"/>
    <w:tmpl w:val="69D0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26DCB"/>
    <w:multiLevelType w:val="multilevel"/>
    <w:tmpl w:val="89D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86206"/>
    <w:multiLevelType w:val="hybridMultilevel"/>
    <w:tmpl w:val="7F80D11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36441394"/>
    <w:multiLevelType w:val="multilevel"/>
    <w:tmpl w:val="B30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F6AD0"/>
    <w:multiLevelType w:val="multilevel"/>
    <w:tmpl w:val="DD14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E7B0E"/>
    <w:multiLevelType w:val="multilevel"/>
    <w:tmpl w:val="290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0787F"/>
    <w:multiLevelType w:val="multilevel"/>
    <w:tmpl w:val="086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91B37"/>
    <w:multiLevelType w:val="hybridMultilevel"/>
    <w:tmpl w:val="8E44613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599211FF"/>
    <w:multiLevelType w:val="multilevel"/>
    <w:tmpl w:val="0E5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A4DCA"/>
    <w:multiLevelType w:val="multilevel"/>
    <w:tmpl w:val="FF7A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3F6871"/>
    <w:multiLevelType w:val="multilevel"/>
    <w:tmpl w:val="E2F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7"/>
  </w:num>
  <w:num w:numId="4">
    <w:abstractNumId w:val="12"/>
  </w:num>
  <w:num w:numId="5">
    <w:abstractNumId w:val="2"/>
  </w:num>
  <w:num w:numId="6">
    <w:abstractNumId w:val="9"/>
  </w:num>
  <w:num w:numId="7">
    <w:abstractNumId w:val="5"/>
  </w:num>
  <w:num w:numId="8">
    <w:abstractNumId w:val="3"/>
  </w:num>
  <w:num w:numId="9">
    <w:abstractNumId w:val="13"/>
  </w:num>
  <w:num w:numId="10">
    <w:abstractNumId w:val="8"/>
  </w:num>
  <w:num w:numId="11">
    <w:abstractNumId w:val="14"/>
  </w:num>
  <w:num w:numId="12">
    <w:abstractNumId w:val="1"/>
  </w:num>
  <w:num w:numId="13">
    <w:abstractNumId w:val="0"/>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FD"/>
    <w:rsid w:val="00222E31"/>
    <w:rsid w:val="002576C6"/>
    <w:rsid w:val="002A36B3"/>
    <w:rsid w:val="003250A1"/>
    <w:rsid w:val="004769FD"/>
    <w:rsid w:val="00643530"/>
    <w:rsid w:val="00F914D8"/>
    <w:rsid w:val="00FA0BC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35928"/>
  <w15:chartTrackingRefBased/>
  <w15:docId w15:val="{8FA28F19-776E-4BC9-BDFF-F1A37527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4769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2">
    <w:name w:val="heading 2"/>
    <w:basedOn w:val="Normlny"/>
    <w:next w:val="Normlny"/>
    <w:link w:val="Nadpis2Char"/>
    <w:uiPriority w:val="9"/>
    <w:semiHidden/>
    <w:unhideWhenUsed/>
    <w:qFormat/>
    <w:rsid w:val="00F914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dpis3">
    <w:name w:val="heading 3"/>
    <w:basedOn w:val="Normlny"/>
    <w:next w:val="Normlny"/>
    <w:link w:val="Nadpis3Char"/>
    <w:uiPriority w:val="9"/>
    <w:semiHidden/>
    <w:unhideWhenUsed/>
    <w:qFormat/>
    <w:rsid w:val="003250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4769FD"/>
    <w:rPr>
      <w:rFonts w:asciiTheme="majorHAnsi" w:eastAsiaTheme="majorEastAsia" w:hAnsiTheme="majorHAnsi" w:cstheme="majorBidi"/>
      <w:color w:val="2E74B5" w:themeColor="accent1" w:themeShade="BF"/>
      <w:sz w:val="32"/>
      <w:szCs w:val="32"/>
    </w:rPr>
  </w:style>
  <w:style w:type="character" w:customStyle="1" w:styleId="Nadpis2Char">
    <w:name w:val="Nadpis 2 Char"/>
    <w:basedOn w:val="Predvolenpsmoodseku"/>
    <w:link w:val="Nadpis2"/>
    <w:uiPriority w:val="9"/>
    <w:semiHidden/>
    <w:rsid w:val="00F914D8"/>
    <w:rPr>
      <w:rFonts w:asciiTheme="majorHAnsi" w:eastAsiaTheme="majorEastAsia" w:hAnsiTheme="majorHAnsi" w:cstheme="majorBidi"/>
      <w:color w:val="2E74B5" w:themeColor="accent1" w:themeShade="BF"/>
      <w:sz w:val="26"/>
      <w:szCs w:val="26"/>
    </w:rPr>
  </w:style>
  <w:style w:type="paragraph" w:styleId="Normlnywebov">
    <w:name w:val="Normal (Web)"/>
    <w:basedOn w:val="Normlny"/>
    <w:uiPriority w:val="99"/>
    <w:semiHidden/>
    <w:unhideWhenUsed/>
    <w:rsid w:val="00F914D8"/>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KdHTML">
    <w:name w:val="HTML Code"/>
    <w:basedOn w:val="Predvolenpsmoodseku"/>
    <w:uiPriority w:val="99"/>
    <w:semiHidden/>
    <w:unhideWhenUsed/>
    <w:rsid w:val="00F914D8"/>
    <w:rPr>
      <w:rFonts w:ascii="Courier New" w:eastAsia="Times New Roman" w:hAnsi="Courier New" w:cs="Courier New"/>
      <w:sz w:val="20"/>
      <w:szCs w:val="20"/>
    </w:rPr>
  </w:style>
  <w:style w:type="character" w:styleId="Hypertextovprepojenie">
    <w:name w:val="Hyperlink"/>
    <w:basedOn w:val="Predvolenpsmoodseku"/>
    <w:uiPriority w:val="99"/>
    <w:semiHidden/>
    <w:unhideWhenUsed/>
    <w:rsid w:val="00F914D8"/>
    <w:rPr>
      <w:color w:val="0000FF"/>
      <w:u w:val="single"/>
    </w:rPr>
  </w:style>
  <w:style w:type="paragraph" w:styleId="PredformtovanHTML">
    <w:name w:val="HTML Preformatted"/>
    <w:basedOn w:val="Normlny"/>
    <w:link w:val="PredformtovanHTMLChar"/>
    <w:uiPriority w:val="99"/>
    <w:semiHidden/>
    <w:unhideWhenUsed/>
    <w:rsid w:val="00F91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k-SK"/>
    </w:rPr>
  </w:style>
  <w:style w:type="character" w:customStyle="1" w:styleId="PredformtovanHTMLChar">
    <w:name w:val="Predformátované HTML Char"/>
    <w:basedOn w:val="Predvolenpsmoodseku"/>
    <w:link w:val="PredformtovanHTML"/>
    <w:uiPriority w:val="99"/>
    <w:semiHidden/>
    <w:rsid w:val="00F914D8"/>
    <w:rPr>
      <w:rFonts w:ascii="Courier New" w:eastAsia="Times New Roman" w:hAnsi="Courier New" w:cs="Courier New"/>
      <w:sz w:val="20"/>
      <w:szCs w:val="20"/>
      <w:lang w:eastAsia="sk-SK"/>
    </w:rPr>
  </w:style>
  <w:style w:type="character" w:styleId="Vrazn">
    <w:name w:val="Strong"/>
    <w:basedOn w:val="Predvolenpsmoodseku"/>
    <w:uiPriority w:val="22"/>
    <w:qFormat/>
    <w:rsid w:val="003250A1"/>
    <w:rPr>
      <w:b/>
      <w:bCs/>
    </w:rPr>
  </w:style>
  <w:style w:type="character" w:customStyle="1" w:styleId="Nadpis3Char">
    <w:name w:val="Nadpis 3 Char"/>
    <w:basedOn w:val="Predvolenpsmoodseku"/>
    <w:link w:val="Nadpis3"/>
    <w:uiPriority w:val="9"/>
    <w:semiHidden/>
    <w:rsid w:val="003250A1"/>
    <w:rPr>
      <w:rFonts w:asciiTheme="majorHAnsi" w:eastAsiaTheme="majorEastAsia" w:hAnsiTheme="majorHAnsi" w:cstheme="majorBidi"/>
      <w:color w:val="1F4D78" w:themeColor="accent1" w:themeShade="7F"/>
      <w:sz w:val="24"/>
      <w:szCs w:val="24"/>
    </w:rPr>
  </w:style>
  <w:style w:type="character" w:styleId="PouitHypertextovPrepojenie">
    <w:name w:val="FollowedHyperlink"/>
    <w:basedOn w:val="Predvolenpsmoodseku"/>
    <w:uiPriority w:val="99"/>
    <w:semiHidden/>
    <w:unhideWhenUsed/>
    <w:rsid w:val="003250A1"/>
    <w:rPr>
      <w:color w:val="954F72" w:themeColor="followedHyperlink"/>
      <w:u w:val="single"/>
    </w:rPr>
  </w:style>
  <w:style w:type="paragraph" w:styleId="Odsekzoznamu">
    <w:name w:val="List Paragraph"/>
    <w:basedOn w:val="Normlny"/>
    <w:uiPriority w:val="34"/>
    <w:qFormat/>
    <w:rsid w:val="002576C6"/>
    <w:pPr>
      <w:ind w:left="720"/>
      <w:contextualSpacing/>
    </w:pPr>
  </w:style>
  <w:style w:type="paragraph" w:styleId="Nzov">
    <w:name w:val="Title"/>
    <w:basedOn w:val="Normlny"/>
    <w:next w:val="Normlny"/>
    <w:link w:val="NzovChar"/>
    <w:uiPriority w:val="10"/>
    <w:qFormat/>
    <w:rsid w:val="002576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2576C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87723">
      <w:bodyDiv w:val="1"/>
      <w:marLeft w:val="0"/>
      <w:marRight w:val="0"/>
      <w:marTop w:val="0"/>
      <w:marBottom w:val="0"/>
      <w:divBdr>
        <w:top w:val="none" w:sz="0" w:space="0" w:color="auto"/>
        <w:left w:val="none" w:sz="0" w:space="0" w:color="auto"/>
        <w:bottom w:val="none" w:sz="0" w:space="0" w:color="auto"/>
        <w:right w:val="none" w:sz="0" w:space="0" w:color="auto"/>
      </w:divBdr>
    </w:div>
    <w:div w:id="86967944">
      <w:bodyDiv w:val="1"/>
      <w:marLeft w:val="0"/>
      <w:marRight w:val="0"/>
      <w:marTop w:val="0"/>
      <w:marBottom w:val="0"/>
      <w:divBdr>
        <w:top w:val="none" w:sz="0" w:space="0" w:color="auto"/>
        <w:left w:val="none" w:sz="0" w:space="0" w:color="auto"/>
        <w:bottom w:val="none" w:sz="0" w:space="0" w:color="auto"/>
        <w:right w:val="none" w:sz="0" w:space="0" w:color="auto"/>
      </w:divBdr>
      <w:divsChild>
        <w:div w:id="1310015460">
          <w:marLeft w:val="0"/>
          <w:marRight w:val="0"/>
          <w:marTop w:val="0"/>
          <w:marBottom w:val="0"/>
          <w:divBdr>
            <w:top w:val="none" w:sz="0" w:space="0" w:color="auto"/>
            <w:left w:val="none" w:sz="0" w:space="0" w:color="auto"/>
            <w:bottom w:val="none" w:sz="0" w:space="0" w:color="auto"/>
            <w:right w:val="none" w:sz="0" w:space="0" w:color="auto"/>
          </w:divBdr>
          <w:divsChild>
            <w:div w:id="701325557">
              <w:marLeft w:val="0"/>
              <w:marRight w:val="0"/>
              <w:marTop w:val="0"/>
              <w:marBottom w:val="0"/>
              <w:divBdr>
                <w:top w:val="none" w:sz="0" w:space="0" w:color="auto"/>
                <w:left w:val="none" w:sz="0" w:space="0" w:color="auto"/>
                <w:bottom w:val="none" w:sz="0" w:space="0" w:color="auto"/>
                <w:right w:val="none" w:sz="0" w:space="0" w:color="auto"/>
              </w:divBdr>
              <w:divsChild>
                <w:div w:id="1606186730">
                  <w:marLeft w:val="0"/>
                  <w:marRight w:val="0"/>
                  <w:marTop w:val="0"/>
                  <w:marBottom w:val="0"/>
                  <w:divBdr>
                    <w:top w:val="none" w:sz="0" w:space="0" w:color="auto"/>
                    <w:left w:val="none" w:sz="0" w:space="0" w:color="auto"/>
                    <w:bottom w:val="none" w:sz="0" w:space="0" w:color="auto"/>
                    <w:right w:val="none" w:sz="0" w:space="0" w:color="auto"/>
                  </w:divBdr>
                  <w:divsChild>
                    <w:div w:id="759329983">
                      <w:marLeft w:val="0"/>
                      <w:marRight w:val="0"/>
                      <w:marTop w:val="0"/>
                      <w:marBottom w:val="0"/>
                      <w:divBdr>
                        <w:top w:val="none" w:sz="0" w:space="0" w:color="auto"/>
                        <w:left w:val="none" w:sz="0" w:space="0" w:color="auto"/>
                        <w:bottom w:val="none" w:sz="0" w:space="0" w:color="auto"/>
                        <w:right w:val="none" w:sz="0" w:space="0" w:color="auto"/>
                      </w:divBdr>
                      <w:divsChild>
                        <w:div w:id="2009597450">
                          <w:marLeft w:val="0"/>
                          <w:marRight w:val="0"/>
                          <w:marTop w:val="0"/>
                          <w:marBottom w:val="0"/>
                          <w:divBdr>
                            <w:top w:val="none" w:sz="0" w:space="0" w:color="auto"/>
                            <w:left w:val="none" w:sz="0" w:space="0" w:color="auto"/>
                            <w:bottom w:val="none" w:sz="0" w:space="0" w:color="auto"/>
                            <w:right w:val="none" w:sz="0" w:space="0" w:color="auto"/>
                          </w:divBdr>
                          <w:divsChild>
                            <w:div w:id="1764690824">
                              <w:marLeft w:val="0"/>
                              <w:marRight w:val="0"/>
                              <w:marTop w:val="0"/>
                              <w:marBottom w:val="0"/>
                              <w:divBdr>
                                <w:top w:val="none" w:sz="0" w:space="0" w:color="auto"/>
                                <w:left w:val="none" w:sz="0" w:space="0" w:color="auto"/>
                                <w:bottom w:val="none" w:sz="0" w:space="0" w:color="auto"/>
                                <w:right w:val="none" w:sz="0" w:space="0" w:color="auto"/>
                              </w:divBdr>
                              <w:divsChild>
                                <w:div w:id="1479876393">
                                  <w:marLeft w:val="0"/>
                                  <w:marRight w:val="0"/>
                                  <w:marTop w:val="0"/>
                                  <w:marBottom w:val="0"/>
                                  <w:divBdr>
                                    <w:top w:val="none" w:sz="0" w:space="0" w:color="auto"/>
                                    <w:left w:val="none" w:sz="0" w:space="0" w:color="auto"/>
                                    <w:bottom w:val="none" w:sz="0" w:space="0" w:color="auto"/>
                                    <w:right w:val="none" w:sz="0" w:space="0" w:color="auto"/>
                                  </w:divBdr>
                                  <w:divsChild>
                                    <w:div w:id="2132894672">
                                      <w:marLeft w:val="0"/>
                                      <w:marRight w:val="0"/>
                                      <w:marTop w:val="0"/>
                                      <w:marBottom w:val="0"/>
                                      <w:divBdr>
                                        <w:top w:val="none" w:sz="0" w:space="0" w:color="auto"/>
                                        <w:left w:val="none" w:sz="0" w:space="0" w:color="auto"/>
                                        <w:bottom w:val="none" w:sz="0" w:space="0" w:color="auto"/>
                                        <w:right w:val="none" w:sz="0" w:space="0" w:color="auto"/>
                                      </w:divBdr>
                                      <w:divsChild>
                                        <w:div w:id="665129001">
                                          <w:marLeft w:val="0"/>
                                          <w:marRight w:val="0"/>
                                          <w:marTop w:val="0"/>
                                          <w:marBottom w:val="0"/>
                                          <w:divBdr>
                                            <w:top w:val="none" w:sz="0" w:space="0" w:color="auto"/>
                                            <w:left w:val="none" w:sz="0" w:space="0" w:color="auto"/>
                                            <w:bottom w:val="none" w:sz="0" w:space="0" w:color="auto"/>
                                            <w:right w:val="none" w:sz="0" w:space="0" w:color="auto"/>
                                          </w:divBdr>
                                          <w:divsChild>
                                            <w:div w:id="618142990">
                                              <w:marLeft w:val="0"/>
                                              <w:marRight w:val="0"/>
                                              <w:marTop w:val="0"/>
                                              <w:marBottom w:val="0"/>
                                              <w:divBdr>
                                                <w:top w:val="none" w:sz="0" w:space="0" w:color="auto"/>
                                                <w:left w:val="none" w:sz="0" w:space="0" w:color="auto"/>
                                                <w:bottom w:val="none" w:sz="0" w:space="0" w:color="auto"/>
                                                <w:right w:val="none" w:sz="0" w:space="0" w:color="auto"/>
                                              </w:divBdr>
                                              <w:divsChild>
                                                <w:div w:id="1014768640">
                                                  <w:marLeft w:val="0"/>
                                                  <w:marRight w:val="0"/>
                                                  <w:marTop w:val="0"/>
                                                  <w:marBottom w:val="0"/>
                                                  <w:divBdr>
                                                    <w:top w:val="none" w:sz="0" w:space="0" w:color="auto"/>
                                                    <w:left w:val="none" w:sz="0" w:space="0" w:color="auto"/>
                                                    <w:bottom w:val="none" w:sz="0" w:space="0" w:color="auto"/>
                                                    <w:right w:val="none" w:sz="0" w:space="0" w:color="auto"/>
                                                  </w:divBdr>
                                                  <w:divsChild>
                                                    <w:div w:id="2050450027">
                                                      <w:marLeft w:val="0"/>
                                                      <w:marRight w:val="0"/>
                                                      <w:marTop w:val="0"/>
                                                      <w:marBottom w:val="0"/>
                                                      <w:divBdr>
                                                        <w:top w:val="none" w:sz="0" w:space="0" w:color="auto"/>
                                                        <w:left w:val="none" w:sz="0" w:space="0" w:color="auto"/>
                                                        <w:bottom w:val="none" w:sz="0" w:space="0" w:color="auto"/>
                                                        <w:right w:val="none" w:sz="0" w:space="0" w:color="auto"/>
                                                      </w:divBdr>
                                                      <w:divsChild>
                                                        <w:div w:id="14878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297223">
      <w:bodyDiv w:val="1"/>
      <w:marLeft w:val="0"/>
      <w:marRight w:val="0"/>
      <w:marTop w:val="0"/>
      <w:marBottom w:val="0"/>
      <w:divBdr>
        <w:top w:val="none" w:sz="0" w:space="0" w:color="auto"/>
        <w:left w:val="none" w:sz="0" w:space="0" w:color="auto"/>
        <w:bottom w:val="none" w:sz="0" w:space="0" w:color="auto"/>
        <w:right w:val="none" w:sz="0" w:space="0" w:color="auto"/>
      </w:divBdr>
      <w:divsChild>
        <w:div w:id="776482180">
          <w:marLeft w:val="0"/>
          <w:marRight w:val="0"/>
          <w:marTop w:val="0"/>
          <w:marBottom w:val="0"/>
          <w:divBdr>
            <w:top w:val="none" w:sz="0" w:space="0" w:color="auto"/>
            <w:left w:val="none" w:sz="0" w:space="0" w:color="auto"/>
            <w:bottom w:val="none" w:sz="0" w:space="0" w:color="auto"/>
            <w:right w:val="none" w:sz="0" w:space="0" w:color="auto"/>
          </w:divBdr>
          <w:divsChild>
            <w:div w:id="16289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5288">
      <w:bodyDiv w:val="1"/>
      <w:marLeft w:val="0"/>
      <w:marRight w:val="0"/>
      <w:marTop w:val="0"/>
      <w:marBottom w:val="0"/>
      <w:divBdr>
        <w:top w:val="none" w:sz="0" w:space="0" w:color="auto"/>
        <w:left w:val="none" w:sz="0" w:space="0" w:color="auto"/>
        <w:bottom w:val="none" w:sz="0" w:space="0" w:color="auto"/>
        <w:right w:val="none" w:sz="0" w:space="0" w:color="auto"/>
      </w:divBdr>
    </w:div>
    <w:div w:id="1760372308">
      <w:bodyDiv w:val="1"/>
      <w:marLeft w:val="0"/>
      <w:marRight w:val="0"/>
      <w:marTop w:val="0"/>
      <w:marBottom w:val="0"/>
      <w:divBdr>
        <w:top w:val="none" w:sz="0" w:space="0" w:color="auto"/>
        <w:left w:val="none" w:sz="0" w:space="0" w:color="auto"/>
        <w:bottom w:val="none" w:sz="0" w:space="0" w:color="auto"/>
        <w:right w:val="none" w:sz="0" w:space="0" w:color="auto"/>
      </w:divBdr>
    </w:div>
    <w:div w:id="1809664507">
      <w:bodyDiv w:val="1"/>
      <w:marLeft w:val="0"/>
      <w:marRight w:val="0"/>
      <w:marTop w:val="0"/>
      <w:marBottom w:val="0"/>
      <w:divBdr>
        <w:top w:val="none" w:sz="0" w:space="0" w:color="auto"/>
        <w:left w:val="none" w:sz="0" w:space="0" w:color="auto"/>
        <w:bottom w:val="none" w:sz="0" w:space="0" w:color="auto"/>
        <w:right w:val="none" w:sz="0" w:space="0" w:color="auto"/>
      </w:divBdr>
      <w:divsChild>
        <w:div w:id="881986033">
          <w:marLeft w:val="0"/>
          <w:marRight w:val="0"/>
          <w:marTop w:val="0"/>
          <w:marBottom w:val="0"/>
          <w:divBdr>
            <w:top w:val="none" w:sz="0" w:space="0" w:color="auto"/>
            <w:left w:val="none" w:sz="0" w:space="0" w:color="auto"/>
            <w:bottom w:val="none" w:sz="0" w:space="0" w:color="auto"/>
            <w:right w:val="none" w:sz="0" w:space="0" w:color="auto"/>
          </w:divBdr>
          <w:divsChild>
            <w:div w:id="5548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bbitmq.com/docs/reliability?utm_source=chatgpt.com" TargetMode="External"/><Relationship Id="rId5" Type="http://schemas.openxmlformats.org/officeDocument/2006/relationships/hyperlink" Target="https://docs.docker.com/engine/network/drivers/overla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1076</Words>
  <Characters>6134</Characters>
  <Application>Microsoft Office Word</Application>
  <DocSecurity>0</DocSecurity>
  <Lines>51</Lines>
  <Paragraphs>14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Schmidt</dc:creator>
  <cp:keywords/>
  <dc:description/>
  <cp:lastModifiedBy>Peter Schmidt | FHI EU v Bratislave</cp:lastModifiedBy>
  <cp:revision>2</cp:revision>
  <dcterms:created xsi:type="dcterms:W3CDTF">2026-09-20T10:19:00Z</dcterms:created>
  <dcterms:modified xsi:type="dcterms:W3CDTF">2026-09-20T10:19:00Z</dcterms:modified>
</cp:coreProperties>
</file>