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99DA9" w14:textId="77777777" w:rsidR="00942138" w:rsidRPr="00F220CE" w:rsidRDefault="000A64C8" w:rsidP="001E2E1A">
      <w:pPr>
        <w:spacing w:after="0" w:line="480" w:lineRule="auto"/>
        <w:jc w:val="center"/>
        <w:rPr>
          <w:rFonts w:ascii="Times New Roman" w:hAnsi="Times New Roman" w:cs="Times New Roman"/>
          <w:b/>
          <w:color w:val="000000"/>
          <w:spacing w:val="-2"/>
          <w:sz w:val="24"/>
          <w:szCs w:val="24"/>
        </w:rPr>
      </w:pPr>
      <w:r w:rsidRPr="00F220CE">
        <w:rPr>
          <w:rFonts w:ascii="Times New Roman" w:hAnsi="Times New Roman" w:cs="Times New Roman"/>
          <w:b/>
          <w:color w:val="000000"/>
          <w:spacing w:val="-2"/>
          <w:sz w:val="24"/>
          <w:szCs w:val="24"/>
        </w:rPr>
        <w:t>EFFECT OF DIFFER</w:t>
      </w:r>
      <w:r w:rsidR="00942138" w:rsidRPr="00F220CE">
        <w:rPr>
          <w:rFonts w:ascii="Times New Roman" w:hAnsi="Times New Roman" w:cs="Times New Roman"/>
          <w:b/>
          <w:color w:val="000000"/>
          <w:spacing w:val="-2"/>
          <w:sz w:val="24"/>
          <w:szCs w:val="24"/>
        </w:rPr>
        <w:t>ENT LIVE MULCH ON SOIL PHYSIOCHEMICAL PROPERTIES, GROWTH AND YIELD OF OKRA</w:t>
      </w:r>
    </w:p>
    <w:p w14:paraId="4F9235EF" w14:textId="77777777" w:rsidR="00942138" w:rsidRPr="00F220CE" w:rsidRDefault="00942138" w:rsidP="001E2E1A">
      <w:pPr>
        <w:spacing w:after="0" w:line="480" w:lineRule="auto"/>
        <w:jc w:val="center"/>
        <w:rPr>
          <w:rFonts w:ascii="Times New Roman" w:hAnsi="Times New Roman" w:cs="Times New Roman"/>
          <w:b/>
          <w:sz w:val="24"/>
          <w:szCs w:val="24"/>
        </w:rPr>
      </w:pPr>
    </w:p>
    <w:p w14:paraId="372BEDFD"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A RESEARCH PROJECT</w:t>
      </w:r>
    </w:p>
    <w:p w14:paraId="2B55C66C"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BY:</w:t>
      </w:r>
    </w:p>
    <w:p w14:paraId="14A9E9F7" w14:textId="77777777" w:rsidR="00942138" w:rsidRPr="00F220CE" w:rsidRDefault="00942138" w:rsidP="001E2E1A">
      <w:pPr>
        <w:spacing w:after="0" w:line="480" w:lineRule="auto"/>
        <w:jc w:val="center"/>
        <w:rPr>
          <w:rFonts w:ascii="Times New Roman" w:hAnsi="Times New Roman" w:cs="Times New Roman"/>
          <w:b/>
          <w:sz w:val="24"/>
          <w:szCs w:val="24"/>
        </w:rPr>
      </w:pPr>
    </w:p>
    <w:p w14:paraId="55815C35"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CONFIDENCE</w:t>
      </w:r>
    </w:p>
    <w:p w14:paraId="5EBB2EED"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2016</w:t>
      </w:r>
    </w:p>
    <w:p w14:paraId="4E04137D" w14:textId="77777777" w:rsidR="00942138" w:rsidRPr="00F220CE" w:rsidRDefault="00942138" w:rsidP="001E2E1A">
      <w:pPr>
        <w:spacing w:after="0" w:line="480" w:lineRule="auto"/>
        <w:ind w:firstLine="720"/>
        <w:jc w:val="center"/>
        <w:rPr>
          <w:rFonts w:ascii="Times New Roman" w:hAnsi="Times New Roman" w:cs="Times New Roman"/>
          <w:b/>
          <w:sz w:val="24"/>
          <w:szCs w:val="24"/>
        </w:rPr>
      </w:pPr>
    </w:p>
    <w:p w14:paraId="0D6C70A4"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SUPERVISED BY:</w:t>
      </w:r>
    </w:p>
    <w:p w14:paraId="1429E8F8" w14:textId="77777777" w:rsidR="00942138" w:rsidRPr="00F220CE" w:rsidRDefault="00623F83"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DR.</w:t>
      </w:r>
    </w:p>
    <w:p w14:paraId="26DB3E13" w14:textId="77777777" w:rsidR="00942138" w:rsidRPr="00F220CE" w:rsidRDefault="00942138" w:rsidP="001E2E1A">
      <w:pPr>
        <w:spacing w:after="0" w:line="480" w:lineRule="auto"/>
        <w:jc w:val="center"/>
        <w:rPr>
          <w:rFonts w:ascii="Times New Roman" w:hAnsi="Times New Roman" w:cs="Times New Roman"/>
          <w:b/>
          <w:sz w:val="24"/>
          <w:szCs w:val="24"/>
        </w:rPr>
      </w:pPr>
    </w:p>
    <w:p w14:paraId="43E9196C"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DEPARTMENT OF SOIL SCIENCE</w:t>
      </w:r>
    </w:p>
    <w:p w14:paraId="608118C0" w14:textId="77777777" w:rsidR="00942138" w:rsidRPr="00F220CE" w:rsidRDefault="00942138" w:rsidP="001E2E1A">
      <w:pPr>
        <w:spacing w:after="0" w:line="480" w:lineRule="auto"/>
        <w:jc w:val="center"/>
        <w:rPr>
          <w:rFonts w:ascii="Times New Roman" w:hAnsi="Times New Roman" w:cs="Times New Roman"/>
          <w:b/>
          <w:sz w:val="24"/>
          <w:szCs w:val="24"/>
        </w:rPr>
      </w:pPr>
      <w:r w:rsidRPr="00F220CE">
        <w:rPr>
          <w:rFonts w:ascii="Times New Roman" w:hAnsi="Times New Roman" w:cs="Times New Roman"/>
          <w:b/>
          <w:sz w:val="24"/>
          <w:szCs w:val="24"/>
        </w:rPr>
        <w:t>FACULTY OF AGRICULTURE</w:t>
      </w:r>
    </w:p>
    <w:p w14:paraId="539F79C1" w14:textId="77777777" w:rsidR="00942138" w:rsidRPr="00F220CE" w:rsidRDefault="00942138" w:rsidP="001E2E1A">
      <w:pPr>
        <w:spacing w:after="0" w:line="480" w:lineRule="auto"/>
        <w:jc w:val="center"/>
        <w:rPr>
          <w:rFonts w:ascii="Times New Roman" w:hAnsi="Times New Roman" w:cs="Times New Roman"/>
          <w:b/>
          <w:color w:val="000000"/>
          <w:spacing w:val="-1"/>
          <w:sz w:val="24"/>
          <w:szCs w:val="24"/>
        </w:rPr>
      </w:pPr>
      <w:r w:rsidRPr="00F220CE">
        <w:rPr>
          <w:rFonts w:ascii="Times New Roman" w:hAnsi="Times New Roman" w:cs="Times New Roman"/>
          <w:b/>
          <w:color w:val="000000"/>
          <w:spacing w:val="-1"/>
          <w:sz w:val="24"/>
          <w:szCs w:val="24"/>
        </w:rPr>
        <w:t>NNAMDI AZIKIWE UNIVERSITY</w:t>
      </w:r>
    </w:p>
    <w:p w14:paraId="280ED28E" w14:textId="77777777" w:rsidR="00942138" w:rsidRPr="00F220CE" w:rsidRDefault="00942138" w:rsidP="001E2E1A">
      <w:pPr>
        <w:spacing w:after="0" w:line="480" w:lineRule="auto"/>
        <w:jc w:val="center"/>
        <w:rPr>
          <w:rFonts w:ascii="Times New Roman" w:hAnsi="Times New Roman" w:cs="Times New Roman"/>
          <w:b/>
          <w:color w:val="000000"/>
          <w:spacing w:val="-1"/>
          <w:sz w:val="24"/>
          <w:szCs w:val="24"/>
        </w:rPr>
      </w:pPr>
      <w:r w:rsidRPr="00F220CE">
        <w:rPr>
          <w:rFonts w:ascii="Times New Roman" w:hAnsi="Times New Roman" w:cs="Times New Roman"/>
          <w:b/>
          <w:color w:val="000000"/>
          <w:spacing w:val="-1"/>
          <w:sz w:val="24"/>
          <w:szCs w:val="24"/>
        </w:rPr>
        <w:t>IFITE-OGWARI CAMPUS</w:t>
      </w:r>
    </w:p>
    <w:p w14:paraId="5BB06B93" w14:textId="77777777" w:rsidR="00942138" w:rsidRPr="00F220CE" w:rsidRDefault="00942138" w:rsidP="001E2E1A">
      <w:pPr>
        <w:spacing w:after="0" w:line="480" w:lineRule="auto"/>
        <w:jc w:val="center"/>
        <w:rPr>
          <w:rFonts w:ascii="Times New Roman" w:hAnsi="Times New Roman" w:cs="Times New Roman"/>
          <w:b/>
          <w:color w:val="000000"/>
          <w:spacing w:val="-1"/>
          <w:sz w:val="24"/>
          <w:szCs w:val="24"/>
        </w:rPr>
      </w:pPr>
    </w:p>
    <w:p w14:paraId="1A1BC603" w14:textId="77777777" w:rsidR="00942138" w:rsidRPr="00F220CE" w:rsidRDefault="00942138" w:rsidP="001E2E1A">
      <w:pPr>
        <w:spacing w:after="0" w:line="480" w:lineRule="auto"/>
        <w:jc w:val="center"/>
        <w:rPr>
          <w:rFonts w:ascii="Times New Roman" w:hAnsi="Times New Roman" w:cs="Times New Roman"/>
          <w:b/>
          <w:color w:val="000000"/>
          <w:spacing w:val="-1"/>
          <w:sz w:val="24"/>
          <w:szCs w:val="24"/>
        </w:rPr>
      </w:pPr>
    </w:p>
    <w:p w14:paraId="3688323D" w14:textId="77777777" w:rsidR="00942138" w:rsidRPr="00F220CE" w:rsidRDefault="00942138" w:rsidP="001E2E1A">
      <w:pPr>
        <w:spacing w:after="0" w:line="480" w:lineRule="auto"/>
        <w:jc w:val="center"/>
        <w:rPr>
          <w:rFonts w:ascii="Times New Roman" w:hAnsi="Times New Roman" w:cs="Times New Roman"/>
          <w:b/>
          <w:bCs/>
          <w:sz w:val="24"/>
          <w:szCs w:val="24"/>
        </w:rPr>
      </w:pPr>
      <w:r w:rsidRPr="00F220CE">
        <w:rPr>
          <w:rFonts w:ascii="Times New Roman" w:hAnsi="Times New Roman" w:cs="Times New Roman"/>
          <w:b/>
          <w:bCs/>
          <w:sz w:val="24"/>
          <w:szCs w:val="24"/>
        </w:rPr>
        <w:t>IN PARTIAL FULFILLMENT OF THE REQUIREMENT FOR THE AWARD OF BACHELOR OF AGRI</w:t>
      </w:r>
      <w:r w:rsidR="006B5975" w:rsidRPr="00F220CE">
        <w:rPr>
          <w:rFonts w:ascii="Times New Roman" w:hAnsi="Times New Roman" w:cs="Times New Roman"/>
          <w:b/>
          <w:bCs/>
          <w:sz w:val="24"/>
          <w:szCs w:val="24"/>
        </w:rPr>
        <w:t xml:space="preserve">CULTURE (B.AGRIC.) DEGREE IN SOIL </w:t>
      </w:r>
      <w:r w:rsidRPr="00F220CE">
        <w:rPr>
          <w:rFonts w:ascii="Times New Roman" w:hAnsi="Times New Roman" w:cs="Times New Roman"/>
          <w:b/>
          <w:bCs/>
          <w:sz w:val="24"/>
          <w:szCs w:val="24"/>
        </w:rPr>
        <w:t>SCIENCE</w:t>
      </w:r>
    </w:p>
    <w:p w14:paraId="21FC1D23" w14:textId="77777777" w:rsidR="00942138" w:rsidRPr="00F220CE" w:rsidRDefault="00942138" w:rsidP="001E2E1A">
      <w:pPr>
        <w:spacing w:after="0" w:line="480" w:lineRule="auto"/>
        <w:jc w:val="center"/>
        <w:rPr>
          <w:rFonts w:ascii="Times New Roman" w:hAnsi="Times New Roman" w:cs="Times New Roman"/>
          <w:b/>
          <w:sz w:val="24"/>
          <w:szCs w:val="24"/>
        </w:rPr>
      </w:pPr>
    </w:p>
    <w:p w14:paraId="5FF68C6C" w14:textId="77777777" w:rsidR="00942138" w:rsidRDefault="00942138" w:rsidP="001E2E1A">
      <w:pPr>
        <w:spacing w:after="0" w:line="480" w:lineRule="auto"/>
        <w:jc w:val="center"/>
        <w:rPr>
          <w:rFonts w:ascii="Times New Roman" w:hAnsi="Times New Roman" w:cs="Times New Roman"/>
          <w:b/>
          <w:sz w:val="24"/>
          <w:szCs w:val="24"/>
        </w:rPr>
      </w:pPr>
    </w:p>
    <w:p w14:paraId="1075FABB" w14:textId="77777777" w:rsidR="00856D08" w:rsidRPr="00F220CE" w:rsidRDefault="00856D08" w:rsidP="001E2E1A">
      <w:pPr>
        <w:spacing w:after="0" w:line="480" w:lineRule="auto"/>
        <w:jc w:val="center"/>
        <w:rPr>
          <w:rFonts w:ascii="Times New Roman" w:hAnsi="Times New Roman" w:cs="Times New Roman"/>
          <w:b/>
          <w:sz w:val="24"/>
          <w:szCs w:val="24"/>
        </w:rPr>
      </w:pPr>
    </w:p>
    <w:p w14:paraId="19209634" w14:textId="77777777" w:rsidR="00942138" w:rsidRPr="00F220CE" w:rsidRDefault="00942138" w:rsidP="001E2E1A">
      <w:pPr>
        <w:spacing w:after="0" w:line="480" w:lineRule="auto"/>
        <w:ind w:left="6480"/>
        <w:jc w:val="center"/>
        <w:rPr>
          <w:rFonts w:ascii="Times New Roman" w:hAnsi="Times New Roman" w:cs="Times New Roman"/>
          <w:b/>
          <w:sz w:val="24"/>
          <w:szCs w:val="24"/>
        </w:rPr>
      </w:pPr>
      <w:r w:rsidRPr="00F220CE">
        <w:rPr>
          <w:rFonts w:ascii="Times New Roman" w:hAnsi="Times New Roman" w:cs="Times New Roman"/>
          <w:b/>
          <w:sz w:val="24"/>
          <w:szCs w:val="24"/>
        </w:rPr>
        <w:t>NOVEMBER, 2022</w:t>
      </w:r>
    </w:p>
    <w:p w14:paraId="122EFA32" w14:textId="77777777" w:rsidR="0070360D" w:rsidRPr="00F220CE" w:rsidRDefault="0070360D" w:rsidP="001E2E1A">
      <w:pPr>
        <w:spacing w:line="480" w:lineRule="auto"/>
        <w:jc w:val="center"/>
        <w:rPr>
          <w:rFonts w:ascii="Times New Roman" w:hAnsi="Times New Roman" w:cs="Times New Roman"/>
          <w:b/>
          <w:sz w:val="24"/>
          <w:szCs w:val="24"/>
        </w:rPr>
      </w:pPr>
    </w:p>
    <w:p w14:paraId="2F411792" w14:textId="77777777" w:rsidR="00F435E9" w:rsidRPr="00F220CE" w:rsidRDefault="00F435E9" w:rsidP="00A66E5B">
      <w:pPr>
        <w:spacing w:line="360" w:lineRule="auto"/>
        <w:jc w:val="center"/>
        <w:rPr>
          <w:rFonts w:ascii="Times New Roman" w:hAnsi="Times New Roman" w:cs="Times New Roman"/>
          <w:b/>
          <w:sz w:val="24"/>
          <w:szCs w:val="24"/>
        </w:rPr>
      </w:pPr>
      <w:r w:rsidRPr="00F220CE">
        <w:rPr>
          <w:rFonts w:ascii="Times New Roman" w:hAnsi="Times New Roman" w:cs="Times New Roman"/>
          <w:b/>
          <w:sz w:val="24"/>
          <w:szCs w:val="24"/>
        </w:rPr>
        <w:lastRenderedPageBreak/>
        <w:t>CHAPTER ONE</w:t>
      </w:r>
    </w:p>
    <w:p w14:paraId="6F3219D9" w14:textId="77777777" w:rsidR="009E75B1" w:rsidRPr="00F220CE" w:rsidRDefault="00F435E9" w:rsidP="00A66E5B">
      <w:pPr>
        <w:spacing w:line="360" w:lineRule="auto"/>
        <w:jc w:val="center"/>
        <w:rPr>
          <w:rFonts w:ascii="Times New Roman" w:hAnsi="Times New Roman" w:cs="Times New Roman"/>
          <w:b/>
          <w:sz w:val="24"/>
          <w:szCs w:val="24"/>
        </w:rPr>
      </w:pPr>
      <w:r w:rsidRPr="00F220CE">
        <w:rPr>
          <w:rFonts w:ascii="Times New Roman" w:hAnsi="Times New Roman" w:cs="Times New Roman"/>
          <w:b/>
          <w:sz w:val="24"/>
          <w:szCs w:val="24"/>
        </w:rPr>
        <w:t>INTRODUCTION</w:t>
      </w:r>
    </w:p>
    <w:p w14:paraId="7016838E" w14:textId="77777777" w:rsidR="008945EF" w:rsidRPr="00F220CE" w:rsidRDefault="00E34EE9"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1.1 Background of the Study</w:t>
      </w:r>
    </w:p>
    <w:p w14:paraId="2AC1C3D1" w14:textId="77777777" w:rsidR="009871CF" w:rsidRPr="00F220CE" w:rsidRDefault="00266AF1"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Okra </w:t>
      </w:r>
      <w:r w:rsidR="004001F9" w:rsidRPr="00F220CE">
        <w:rPr>
          <w:rFonts w:ascii="Times New Roman" w:hAnsi="Times New Roman" w:cs="Times New Roman"/>
          <w:sz w:val="24"/>
          <w:szCs w:val="24"/>
        </w:rPr>
        <w:t>(</w:t>
      </w:r>
      <w:r w:rsidR="004001F9" w:rsidRPr="00F220CE">
        <w:rPr>
          <w:rFonts w:ascii="Times New Roman" w:hAnsi="Times New Roman" w:cs="Times New Roman"/>
          <w:i/>
          <w:sz w:val="24"/>
          <w:szCs w:val="24"/>
        </w:rPr>
        <w:t>Abelmoschus esculentus</w:t>
      </w:r>
      <w:r w:rsidR="004001F9" w:rsidRPr="00F220CE">
        <w:rPr>
          <w:rFonts w:ascii="Times New Roman" w:hAnsi="Times New Roman" w:cs="Times New Roman"/>
          <w:sz w:val="24"/>
          <w:szCs w:val="24"/>
        </w:rPr>
        <w:t xml:space="preserve">) </w:t>
      </w:r>
      <w:r w:rsidRPr="00F220CE">
        <w:rPr>
          <w:rFonts w:ascii="Times New Roman" w:hAnsi="Times New Roman" w:cs="Times New Roman"/>
          <w:sz w:val="24"/>
          <w:szCs w:val="24"/>
        </w:rPr>
        <w:t>is a nutritious vegetable which plays important role to meet the demand of vege</w:t>
      </w:r>
      <w:r w:rsidR="002E654D">
        <w:rPr>
          <w:rFonts w:ascii="Times New Roman" w:hAnsi="Times New Roman" w:cs="Times New Roman"/>
          <w:sz w:val="24"/>
          <w:szCs w:val="24"/>
        </w:rPr>
        <w:t xml:space="preserve">table are scanty in the market (Ahmed </w:t>
      </w:r>
      <w:r w:rsidR="002E654D" w:rsidRPr="00BA5FA0">
        <w:rPr>
          <w:rFonts w:ascii="Times New Roman" w:hAnsi="Times New Roman" w:cs="Times New Roman"/>
          <w:i/>
          <w:sz w:val="24"/>
          <w:szCs w:val="24"/>
        </w:rPr>
        <w:t>at al.,</w:t>
      </w:r>
      <w:r w:rsidR="002E654D">
        <w:rPr>
          <w:rFonts w:ascii="Times New Roman" w:hAnsi="Times New Roman" w:cs="Times New Roman"/>
          <w:sz w:val="24"/>
          <w:szCs w:val="24"/>
        </w:rPr>
        <w:t xml:space="preserve"> 1995)</w:t>
      </w:r>
      <w:r w:rsidRPr="00F220CE">
        <w:rPr>
          <w:rFonts w:ascii="Times New Roman" w:hAnsi="Times New Roman" w:cs="Times New Roman"/>
          <w:sz w:val="24"/>
          <w:szCs w:val="24"/>
        </w:rPr>
        <w:t>.</w:t>
      </w:r>
      <w:r w:rsidR="00F654CD" w:rsidRPr="00F220CE">
        <w:rPr>
          <w:rFonts w:ascii="Times New Roman" w:hAnsi="Times New Roman" w:cs="Times New Roman"/>
          <w:sz w:val="24"/>
          <w:szCs w:val="24"/>
        </w:rPr>
        <w:t xml:space="preserve"> </w:t>
      </w:r>
      <w:r w:rsidR="009E75B1" w:rsidRPr="00F220CE">
        <w:rPr>
          <w:rFonts w:ascii="Times New Roman" w:hAnsi="Times New Roman" w:cs="Times New Roman"/>
          <w:sz w:val="24"/>
          <w:szCs w:val="24"/>
        </w:rPr>
        <w:t xml:space="preserve">It belongs to family </w:t>
      </w:r>
      <w:r w:rsidR="009E75B1" w:rsidRPr="00F220CE">
        <w:rPr>
          <w:rFonts w:ascii="Times New Roman" w:hAnsi="Times New Roman" w:cs="Times New Roman"/>
          <w:i/>
          <w:sz w:val="24"/>
          <w:szCs w:val="24"/>
        </w:rPr>
        <w:t>malvaceae</w:t>
      </w:r>
      <w:r w:rsidR="009E75B1" w:rsidRPr="00F220CE">
        <w:rPr>
          <w:rFonts w:ascii="Times New Roman" w:hAnsi="Times New Roman" w:cs="Times New Roman"/>
          <w:sz w:val="24"/>
          <w:szCs w:val="24"/>
        </w:rPr>
        <w:t xml:space="preserve"> and genus </w:t>
      </w:r>
      <w:r w:rsidR="009E75B1" w:rsidRPr="00F220CE">
        <w:rPr>
          <w:rFonts w:ascii="Times New Roman" w:hAnsi="Times New Roman" w:cs="Times New Roman"/>
          <w:i/>
          <w:sz w:val="24"/>
          <w:szCs w:val="24"/>
        </w:rPr>
        <w:t>Abelmoschus</w:t>
      </w:r>
      <w:r w:rsidR="009E75B1" w:rsidRPr="00F220CE">
        <w:rPr>
          <w:rFonts w:ascii="Times New Roman" w:hAnsi="Times New Roman" w:cs="Times New Roman"/>
          <w:sz w:val="24"/>
          <w:szCs w:val="24"/>
        </w:rPr>
        <w:t>.</w:t>
      </w:r>
      <w:r w:rsidR="00494E4D" w:rsidRPr="00F220CE">
        <w:rPr>
          <w:rFonts w:ascii="Times New Roman" w:hAnsi="Times New Roman" w:cs="Times New Roman"/>
          <w:sz w:val="24"/>
          <w:szCs w:val="24"/>
        </w:rPr>
        <w:t xml:space="preserve"> </w:t>
      </w:r>
      <w:r w:rsidR="009E75B1" w:rsidRPr="00F220CE">
        <w:rPr>
          <w:rFonts w:ascii="Times New Roman" w:hAnsi="Times New Roman" w:cs="Times New Roman"/>
          <w:sz w:val="24"/>
          <w:szCs w:val="24"/>
        </w:rPr>
        <w:t>The geographical origin of okra is disputed, with supporters of South Asian, Ethiopian and West African origins. The plant is cultivated in tropical, subtropical and warm temp</w:t>
      </w:r>
      <w:r w:rsidR="004A0D28">
        <w:rPr>
          <w:rFonts w:ascii="Times New Roman" w:hAnsi="Times New Roman" w:cs="Times New Roman"/>
          <w:sz w:val="24"/>
          <w:szCs w:val="24"/>
        </w:rPr>
        <w:t>erate regions around the world (NRC, 2006)</w:t>
      </w:r>
      <w:r w:rsidR="009E75B1" w:rsidRPr="00F220CE">
        <w:rPr>
          <w:rFonts w:ascii="Times New Roman" w:hAnsi="Times New Roman" w:cs="Times New Roman"/>
          <w:sz w:val="24"/>
          <w:szCs w:val="24"/>
        </w:rPr>
        <w:t xml:space="preserve">. Okra </w:t>
      </w:r>
      <w:r w:rsidR="004001F9" w:rsidRPr="00F220CE">
        <w:rPr>
          <w:rFonts w:ascii="Times New Roman" w:hAnsi="Times New Roman" w:cs="Times New Roman"/>
          <w:sz w:val="24"/>
          <w:szCs w:val="24"/>
        </w:rPr>
        <w:t>(</w:t>
      </w:r>
      <w:r w:rsidR="004001F9" w:rsidRPr="00F220CE">
        <w:rPr>
          <w:rFonts w:ascii="Times New Roman" w:hAnsi="Times New Roman" w:cs="Times New Roman"/>
          <w:i/>
          <w:sz w:val="24"/>
          <w:szCs w:val="24"/>
        </w:rPr>
        <w:t>Abelmoschus esculentus</w:t>
      </w:r>
      <w:r w:rsidR="004001F9" w:rsidRPr="00F220CE">
        <w:rPr>
          <w:rFonts w:ascii="Times New Roman" w:hAnsi="Times New Roman" w:cs="Times New Roman"/>
          <w:sz w:val="24"/>
          <w:szCs w:val="24"/>
        </w:rPr>
        <w:t xml:space="preserve">) </w:t>
      </w:r>
      <w:r w:rsidR="009E75B1" w:rsidRPr="00F220CE">
        <w:rPr>
          <w:rFonts w:ascii="Times New Roman" w:hAnsi="Times New Roman" w:cs="Times New Roman"/>
          <w:sz w:val="24"/>
          <w:szCs w:val="24"/>
        </w:rPr>
        <w:t xml:space="preserve">can be grown on wide range of soils, but well drained fertile soils with adequate organic matter result to high yield </w:t>
      </w:r>
      <w:r w:rsidR="004A0D28">
        <w:rPr>
          <w:rFonts w:ascii="Times New Roman" w:hAnsi="Times New Roman" w:cs="Times New Roman"/>
          <w:sz w:val="24"/>
          <w:szCs w:val="24"/>
        </w:rPr>
        <w:t>(Akinyele and Temikotan, 2007)</w:t>
      </w:r>
      <w:r w:rsidR="009E75B1" w:rsidRPr="00F220CE">
        <w:rPr>
          <w:rFonts w:ascii="Times New Roman" w:hAnsi="Times New Roman" w:cs="Times New Roman"/>
          <w:sz w:val="24"/>
          <w:szCs w:val="24"/>
        </w:rPr>
        <w:t xml:space="preserve">. The crop is widely cultivated throughout the year in the tropics. In 2009-2010, the total world area under cultivation was 0.43 million hectares and the production stood at 4.54 million tons and </w:t>
      </w:r>
      <w:r w:rsidR="00F654CD" w:rsidRPr="00F220CE">
        <w:rPr>
          <w:rFonts w:ascii="Times New Roman" w:hAnsi="Times New Roman" w:cs="Times New Roman"/>
          <w:sz w:val="24"/>
          <w:szCs w:val="24"/>
        </w:rPr>
        <w:t xml:space="preserve">the </w:t>
      </w:r>
      <w:r w:rsidR="009E75B1" w:rsidRPr="00F220CE">
        <w:rPr>
          <w:rFonts w:ascii="Times New Roman" w:hAnsi="Times New Roman" w:cs="Times New Roman"/>
          <w:sz w:val="24"/>
          <w:szCs w:val="24"/>
        </w:rPr>
        <w:t>production of okra 5784 thousand tones and productivity 11.1 tones/hectare</w:t>
      </w:r>
      <w:r w:rsidR="004A0D28">
        <w:rPr>
          <w:rFonts w:ascii="Times New Roman" w:hAnsi="Times New Roman" w:cs="Times New Roman"/>
          <w:sz w:val="24"/>
          <w:szCs w:val="24"/>
        </w:rPr>
        <w:t xml:space="preserve"> (</w:t>
      </w:r>
      <w:r w:rsidR="004A0D28" w:rsidRPr="00406393">
        <w:rPr>
          <w:rFonts w:ascii="Times New Roman" w:hAnsi="Times New Roman" w:cs="Times New Roman"/>
          <w:sz w:val="24"/>
          <w:szCs w:val="24"/>
        </w:rPr>
        <w:t>Varmudy</w:t>
      </w:r>
      <w:r w:rsidR="004A0D28">
        <w:rPr>
          <w:rFonts w:ascii="Times New Roman" w:hAnsi="Times New Roman" w:cs="Times New Roman"/>
          <w:sz w:val="24"/>
          <w:szCs w:val="24"/>
        </w:rPr>
        <w:t>, 2011).</w:t>
      </w:r>
      <w:r w:rsidR="009E75B1" w:rsidRPr="00F220CE">
        <w:rPr>
          <w:rFonts w:ascii="Times New Roman" w:hAnsi="Times New Roman" w:cs="Times New Roman"/>
          <w:sz w:val="24"/>
          <w:szCs w:val="24"/>
        </w:rPr>
        <w:t xml:space="preserve"> The yield is very low </w:t>
      </w:r>
      <w:r w:rsidR="00B779B0" w:rsidRPr="00F220CE">
        <w:rPr>
          <w:rFonts w:ascii="Times New Roman" w:hAnsi="Times New Roman" w:cs="Times New Roman"/>
          <w:sz w:val="24"/>
          <w:szCs w:val="24"/>
        </w:rPr>
        <w:t xml:space="preserve">in Nigeria </w:t>
      </w:r>
      <w:r w:rsidR="009E75B1" w:rsidRPr="00F220CE">
        <w:rPr>
          <w:rFonts w:ascii="Times New Roman" w:hAnsi="Times New Roman" w:cs="Times New Roman"/>
          <w:sz w:val="24"/>
          <w:szCs w:val="24"/>
        </w:rPr>
        <w:t>as compar</w:t>
      </w:r>
      <w:r w:rsidR="00B779B0" w:rsidRPr="00F220CE">
        <w:rPr>
          <w:rFonts w:ascii="Times New Roman" w:hAnsi="Times New Roman" w:cs="Times New Roman"/>
          <w:sz w:val="24"/>
          <w:szCs w:val="24"/>
        </w:rPr>
        <w:t>ed to the yield 9.710 ton per hectare</w:t>
      </w:r>
      <w:r w:rsidR="009E75B1" w:rsidRPr="00F220CE">
        <w:rPr>
          <w:rFonts w:ascii="Times New Roman" w:hAnsi="Times New Roman" w:cs="Times New Roman"/>
          <w:sz w:val="24"/>
          <w:szCs w:val="24"/>
        </w:rPr>
        <w:t xml:space="preserve"> of other developing countries </w:t>
      </w:r>
      <w:r w:rsidR="00F22C02" w:rsidRPr="00F220CE">
        <w:rPr>
          <w:rFonts w:ascii="Times New Roman" w:hAnsi="Times New Roman" w:cs="Times New Roman"/>
          <w:sz w:val="24"/>
          <w:szCs w:val="24"/>
        </w:rPr>
        <w:t>(</w:t>
      </w:r>
      <w:r w:rsidR="004A0D28">
        <w:rPr>
          <w:rFonts w:ascii="Times New Roman" w:hAnsi="Times New Roman" w:cs="Times New Roman"/>
          <w:sz w:val="24"/>
          <w:szCs w:val="24"/>
        </w:rPr>
        <w:t>Akinyele and Temikotan, 2007</w:t>
      </w:r>
      <w:r w:rsidR="00F22C02" w:rsidRPr="00F220CE">
        <w:rPr>
          <w:rFonts w:ascii="Times New Roman" w:hAnsi="Times New Roman" w:cs="Times New Roman"/>
          <w:sz w:val="24"/>
          <w:szCs w:val="24"/>
        </w:rPr>
        <w:t>).</w:t>
      </w:r>
      <w:r w:rsidR="00B779B0" w:rsidRPr="00F220CE">
        <w:rPr>
          <w:rFonts w:ascii="Times New Roman" w:hAnsi="Times New Roman" w:cs="Times New Roman"/>
          <w:sz w:val="24"/>
          <w:szCs w:val="24"/>
        </w:rPr>
        <w:t xml:space="preserve"> The low production capacity could be attributed to the myriads of constraints facing Okra production; biotic, abiotic and socio-econom</w:t>
      </w:r>
      <w:r w:rsidR="004A0D28">
        <w:rPr>
          <w:rFonts w:ascii="Times New Roman" w:hAnsi="Times New Roman" w:cs="Times New Roman"/>
          <w:sz w:val="24"/>
          <w:szCs w:val="24"/>
        </w:rPr>
        <w:t>ic challenges (</w:t>
      </w:r>
      <w:r w:rsidR="004A0D28" w:rsidRPr="00406393">
        <w:rPr>
          <w:rFonts w:ascii="Times New Roman" w:hAnsi="Times New Roman" w:cs="Times New Roman"/>
          <w:sz w:val="24"/>
          <w:szCs w:val="24"/>
        </w:rPr>
        <w:t>Benjawan</w:t>
      </w:r>
      <w:r w:rsidR="004A0D28">
        <w:rPr>
          <w:rFonts w:ascii="Times New Roman" w:hAnsi="Times New Roman" w:cs="Times New Roman"/>
          <w:sz w:val="24"/>
          <w:szCs w:val="24"/>
        </w:rPr>
        <w:t xml:space="preserve"> </w:t>
      </w:r>
      <w:r w:rsidR="004A0D28" w:rsidRPr="004A0D28">
        <w:rPr>
          <w:rFonts w:ascii="Times New Roman" w:hAnsi="Times New Roman" w:cs="Times New Roman"/>
          <w:i/>
          <w:sz w:val="24"/>
          <w:szCs w:val="24"/>
        </w:rPr>
        <w:t>et al.,</w:t>
      </w:r>
      <w:r w:rsidR="004A0D28">
        <w:rPr>
          <w:rFonts w:ascii="Times New Roman" w:hAnsi="Times New Roman" w:cs="Times New Roman"/>
          <w:sz w:val="24"/>
          <w:szCs w:val="24"/>
        </w:rPr>
        <w:t xml:space="preserve"> 2007</w:t>
      </w:r>
      <w:r w:rsidR="00B779B0" w:rsidRPr="00F220CE">
        <w:rPr>
          <w:rFonts w:ascii="Times New Roman" w:hAnsi="Times New Roman" w:cs="Times New Roman"/>
          <w:sz w:val="24"/>
          <w:szCs w:val="24"/>
        </w:rPr>
        <w:t>).</w:t>
      </w:r>
      <w:r w:rsidR="00327929" w:rsidRPr="00F220CE">
        <w:rPr>
          <w:rFonts w:ascii="Times New Roman" w:hAnsi="Times New Roman" w:cs="Times New Roman"/>
          <w:sz w:val="24"/>
          <w:szCs w:val="24"/>
        </w:rPr>
        <w:t xml:space="preserve"> Mulching is the spreading of various covering materials</w:t>
      </w:r>
      <w:r w:rsidR="009871CF" w:rsidRPr="00F220CE">
        <w:rPr>
          <w:rFonts w:ascii="Times New Roman" w:hAnsi="Times New Roman" w:cs="Times New Roman"/>
          <w:sz w:val="24"/>
          <w:szCs w:val="24"/>
        </w:rPr>
        <w:t xml:space="preserve"> (mulch)</w:t>
      </w:r>
      <w:r w:rsidR="00327929" w:rsidRPr="00F220CE">
        <w:rPr>
          <w:rFonts w:ascii="Times New Roman" w:hAnsi="Times New Roman" w:cs="Times New Roman"/>
          <w:sz w:val="24"/>
          <w:szCs w:val="24"/>
        </w:rPr>
        <w:t xml:space="preserve"> on the surface of soil to minimize moisture losses and weed population and to enhance crop yield (Nalayini 2007; Kader </w:t>
      </w:r>
      <w:r w:rsidR="00327929" w:rsidRPr="00F220CE">
        <w:rPr>
          <w:rFonts w:ascii="Times New Roman" w:hAnsi="Times New Roman" w:cs="Times New Roman"/>
          <w:i/>
          <w:sz w:val="24"/>
          <w:szCs w:val="24"/>
        </w:rPr>
        <w:t>et al.,</w:t>
      </w:r>
      <w:r w:rsidR="00327929" w:rsidRPr="00F220CE">
        <w:rPr>
          <w:rFonts w:ascii="Times New Roman" w:hAnsi="Times New Roman" w:cs="Times New Roman"/>
          <w:sz w:val="24"/>
          <w:szCs w:val="24"/>
        </w:rPr>
        <w:t xml:space="preserve"> 2019).</w:t>
      </w:r>
      <w:r w:rsidR="009871CF" w:rsidRPr="00F220CE">
        <w:rPr>
          <w:rFonts w:ascii="Times New Roman" w:hAnsi="Times New Roman" w:cs="Times New Roman"/>
          <w:sz w:val="24"/>
          <w:szCs w:val="24"/>
        </w:rPr>
        <w:t xml:space="preserve"> </w:t>
      </w:r>
      <w:r w:rsidR="00327929" w:rsidRPr="00F220CE">
        <w:rPr>
          <w:rFonts w:ascii="Times New Roman" w:hAnsi="Times New Roman" w:cs="Times New Roman"/>
          <w:sz w:val="24"/>
          <w:szCs w:val="24"/>
        </w:rPr>
        <w:t>Mulch is any covering material including either organic or inorganic applied on the soil surface to</w:t>
      </w:r>
      <w:r w:rsidR="009871CF" w:rsidRPr="00F220CE">
        <w:rPr>
          <w:rFonts w:ascii="Times New Roman" w:hAnsi="Times New Roman" w:cs="Times New Roman"/>
          <w:sz w:val="24"/>
          <w:szCs w:val="24"/>
        </w:rPr>
        <w:t xml:space="preserve"> for a variety of reasons: Soil moisture retention, heat trapping, reduce runoff losses, Increases germination percentage, improve soil structure, weed prevention and control, protecting roots from fluctuating and extreme temperatures and help control soil erosion</w:t>
      </w:r>
      <w:r w:rsidR="00D442F2">
        <w:rPr>
          <w:rFonts w:ascii="Times New Roman" w:hAnsi="Times New Roman" w:cs="Times New Roman"/>
          <w:sz w:val="24"/>
          <w:szCs w:val="24"/>
        </w:rPr>
        <w:t xml:space="preserve"> (Nicholas </w:t>
      </w:r>
      <w:r w:rsidR="00D442F2" w:rsidRPr="00786E49">
        <w:rPr>
          <w:rFonts w:ascii="Times New Roman" w:hAnsi="Times New Roman" w:cs="Times New Roman"/>
          <w:sz w:val="24"/>
          <w:szCs w:val="24"/>
        </w:rPr>
        <w:t xml:space="preserve">and </w:t>
      </w:r>
      <w:r w:rsidR="00D442F2">
        <w:rPr>
          <w:rFonts w:ascii="Times New Roman" w:hAnsi="Times New Roman" w:cs="Times New Roman"/>
          <w:sz w:val="24"/>
          <w:szCs w:val="24"/>
        </w:rPr>
        <w:t>Rebecca, 2015</w:t>
      </w:r>
      <w:r w:rsidR="009871CF" w:rsidRPr="00F220CE">
        <w:rPr>
          <w:rFonts w:ascii="Times New Roman" w:hAnsi="Times New Roman" w:cs="Times New Roman"/>
          <w:sz w:val="24"/>
          <w:szCs w:val="24"/>
        </w:rPr>
        <w:t xml:space="preserve">). </w:t>
      </w:r>
      <w:r w:rsidR="00327929" w:rsidRPr="00F220CE">
        <w:rPr>
          <w:rFonts w:ascii="Times New Roman" w:hAnsi="Times New Roman" w:cs="Times New Roman"/>
          <w:sz w:val="24"/>
          <w:szCs w:val="24"/>
        </w:rPr>
        <w:t>Mulching is one cultural practice whi</w:t>
      </w:r>
      <w:r w:rsidR="00025FF8" w:rsidRPr="00F220CE">
        <w:rPr>
          <w:rFonts w:ascii="Times New Roman" w:hAnsi="Times New Roman" w:cs="Times New Roman"/>
          <w:sz w:val="24"/>
          <w:szCs w:val="24"/>
        </w:rPr>
        <w:t>ch can be used to addresses these</w:t>
      </w:r>
      <w:r w:rsidR="00327929" w:rsidRPr="00F220CE">
        <w:rPr>
          <w:rFonts w:ascii="Times New Roman" w:hAnsi="Times New Roman" w:cs="Times New Roman"/>
          <w:sz w:val="24"/>
          <w:szCs w:val="24"/>
        </w:rPr>
        <w:t xml:space="preserve"> problem</w:t>
      </w:r>
      <w:r w:rsidR="00025FF8" w:rsidRPr="00F220CE">
        <w:rPr>
          <w:rFonts w:ascii="Times New Roman" w:hAnsi="Times New Roman" w:cs="Times New Roman"/>
          <w:sz w:val="24"/>
          <w:szCs w:val="24"/>
        </w:rPr>
        <w:t>s</w:t>
      </w:r>
      <w:r w:rsidR="00327929" w:rsidRPr="00F220CE">
        <w:rPr>
          <w:rFonts w:ascii="Times New Roman" w:hAnsi="Times New Roman" w:cs="Times New Roman"/>
          <w:sz w:val="24"/>
          <w:szCs w:val="24"/>
        </w:rPr>
        <w:t>.</w:t>
      </w:r>
      <w:r w:rsidR="00025FF8" w:rsidRPr="00F220CE">
        <w:rPr>
          <w:rFonts w:ascii="Times New Roman" w:hAnsi="Times New Roman" w:cs="Times New Roman"/>
          <w:sz w:val="24"/>
          <w:szCs w:val="24"/>
        </w:rPr>
        <w:t xml:space="preserve"> Some examples of inorganic mulch could be; poly</w:t>
      </w:r>
      <w:r w:rsidR="0062049A" w:rsidRPr="00F220CE">
        <w:rPr>
          <w:rFonts w:ascii="Times New Roman" w:hAnsi="Times New Roman" w:cs="Times New Roman"/>
          <w:sz w:val="24"/>
          <w:szCs w:val="24"/>
        </w:rPr>
        <w:t xml:space="preserve"> ethe</w:t>
      </w:r>
      <w:r w:rsidR="00025FF8" w:rsidRPr="00F220CE">
        <w:rPr>
          <w:rFonts w:ascii="Times New Roman" w:hAnsi="Times New Roman" w:cs="Times New Roman"/>
          <w:sz w:val="24"/>
          <w:szCs w:val="24"/>
        </w:rPr>
        <w:t>ne plastics, marbles, etc. whereas organic mulch could include; compost, straw, bark</w:t>
      </w:r>
      <w:r w:rsidR="004A0D28">
        <w:rPr>
          <w:rFonts w:ascii="Times New Roman" w:hAnsi="Times New Roman" w:cs="Times New Roman"/>
          <w:sz w:val="24"/>
          <w:szCs w:val="24"/>
        </w:rPr>
        <w:t xml:space="preserve"> clipping, among live mulch (Osunde and Musa, </w:t>
      </w:r>
      <w:r w:rsidR="004A0D28" w:rsidRPr="00786E49">
        <w:rPr>
          <w:rFonts w:ascii="Times New Roman" w:hAnsi="Times New Roman" w:cs="Times New Roman"/>
          <w:sz w:val="24"/>
          <w:szCs w:val="24"/>
        </w:rPr>
        <w:t>2007</w:t>
      </w:r>
      <w:r w:rsidR="00025FF8" w:rsidRPr="00F220CE">
        <w:rPr>
          <w:rFonts w:ascii="Times New Roman" w:hAnsi="Times New Roman" w:cs="Times New Roman"/>
          <w:sz w:val="24"/>
          <w:szCs w:val="24"/>
        </w:rPr>
        <w:t>).</w:t>
      </w:r>
      <w:r w:rsidR="009871CF" w:rsidRPr="00F220CE">
        <w:rPr>
          <w:rFonts w:ascii="Times New Roman" w:hAnsi="Times New Roman" w:cs="Times New Roman"/>
          <w:sz w:val="24"/>
          <w:szCs w:val="24"/>
        </w:rPr>
        <w:t xml:space="preserve"> </w:t>
      </w:r>
      <w:r w:rsidR="00A40B1C" w:rsidRPr="00F220CE">
        <w:rPr>
          <w:rFonts w:ascii="Times New Roman" w:hAnsi="Times New Roman" w:cs="Times New Roman"/>
          <w:sz w:val="24"/>
          <w:szCs w:val="24"/>
        </w:rPr>
        <w:t>Live mulch are simply intercrops with shading properties and capable of protecting the soil from variety of constraint which may invariably affect the sole crop in the field (</w:t>
      </w:r>
      <w:r w:rsidR="004A0D28">
        <w:rPr>
          <w:rFonts w:ascii="Times New Roman" w:hAnsi="Times New Roman" w:cs="Times New Roman"/>
          <w:sz w:val="24"/>
          <w:szCs w:val="24"/>
        </w:rPr>
        <w:t xml:space="preserve">Nicholas </w:t>
      </w:r>
      <w:r w:rsidR="004A0D28" w:rsidRPr="00786E49">
        <w:rPr>
          <w:rFonts w:ascii="Times New Roman" w:hAnsi="Times New Roman" w:cs="Times New Roman"/>
          <w:sz w:val="24"/>
          <w:szCs w:val="24"/>
        </w:rPr>
        <w:t xml:space="preserve">and </w:t>
      </w:r>
      <w:r w:rsidR="004A0D28">
        <w:rPr>
          <w:rFonts w:ascii="Times New Roman" w:hAnsi="Times New Roman" w:cs="Times New Roman"/>
          <w:sz w:val="24"/>
          <w:szCs w:val="24"/>
        </w:rPr>
        <w:t>Rebecca, 2015)</w:t>
      </w:r>
      <w:r w:rsidR="00A40B1C" w:rsidRPr="00F220CE">
        <w:rPr>
          <w:rFonts w:ascii="Times New Roman" w:hAnsi="Times New Roman" w:cs="Times New Roman"/>
          <w:sz w:val="24"/>
          <w:szCs w:val="24"/>
        </w:rPr>
        <w:t xml:space="preserve">. </w:t>
      </w:r>
      <w:r w:rsidR="00A40B1C" w:rsidRPr="00F220CE">
        <w:rPr>
          <w:rFonts w:ascii="Times New Roman" w:hAnsi="Times New Roman" w:cs="Times New Roman"/>
          <w:i/>
          <w:sz w:val="24"/>
          <w:szCs w:val="24"/>
        </w:rPr>
        <w:t>Telferia occidentalis</w:t>
      </w:r>
      <w:r w:rsidR="00A40B1C" w:rsidRPr="00F220CE">
        <w:rPr>
          <w:rFonts w:ascii="Times New Roman" w:hAnsi="Times New Roman" w:cs="Times New Roman"/>
          <w:sz w:val="24"/>
          <w:szCs w:val="24"/>
        </w:rPr>
        <w:t xml:space="preserve"> (fluted pumpkin), </w:t>
      </w:r>
      <w:r w:rsidR="0062049A" w:rsidRPr="00F220CE">
        <w:rPr>
          <w:rFonts w:ascii="Times New Roman" w:hAnsi="Times New Roman" w:cs="Times New Roman"/>
          <w:sz w:val="24"/>
          <w:szCs w:val="24"/>
        </w:rPr>
        <w:t xml:space="preserve">melon, cowpea, </w:t>
      </w:r>
      <w:r w:rsidR="0062049A" w:rsidRPr="00F220CE">
        <w:rPr>
          <w:rFonts w:ascii="Times New Roman" w:hAnsi="Times New Roman" w:cs="Times New Roman"/>
          <w:i/>
          <w:sz w:val="24"/>
          <w:szCs w:val="24"/>
        </w:rPr>
        <w:t>calopogonium</w:t>
      </w:r>
      <w:r w:rsidR="0062049A" w:rsidRPr="00F220CE">
        <w:rPr>
          <w:rFonts w:ascii="Times New Roman" w:hAnsi="Times New Roman" w:cs="Times New Roman"/>
          <w:sz w:val="24"/>
          <w:szCs w:val="24"/>
        </w:rPr>
        <w:t xml:space="preserve">, grasses are some of the plants used as </w:t>
      </w:r>
      <w:r w:rsidR="000E4353">
        <w:rPr>
          <w:rFonts w:ascii="Times New Roman" w:hAnsi="Times New Roman" w:cs="Times New Roman"/>
          <w:sz w:val="24"/>
          <w:szCs w:val="24"/>
        </w:rPr>
        <w:t>live mulch in crop production (</w:t>
      </w:r>
      <w:r w:rsidR="000E4353" w:rsidRPr="00786E49">
        <w:rPr>
          <w:rFonts w:ascii="Times New Roman" w:hAnsi="Times New Roman" w:cs="Times New Roman"/>
          <w:sz w:val="24"/>
          <w:szCs w:val="24"/>
        </w:rPr>
        <w:t>Anish</w:t>
      </w:r>
      <w:r w:rsidR="000E4353">
        <w:rPr>
          <w:rFonts w:ascii="Times New Roman" w:hAnsi="Times New Roman" w:cs="Times New Roman"/>
          <w:sz w:val="24"/>
          <w:szCs w:val="24"/>
        </w:rPr>
        <w:t xml:space="preserve"> </w:t>
      </w:r>
      <w:r w:rsidR="000E4353" w:rsidRPr="000E4353">
        <w:rPr>
          <w:rFonts w:ascii="Times New Roman" w:hAnsi="Times New Roman" w:cs="Times New Roman"/>
          <w:i/>
          <w:sz w:val="24"/>
          <w:szCs w:val="24"/>
        </w:rPr>
        <w:t>et al.,</w:t>
      </w:r>
      <w:r w:rsidR="000E4353">
        <w:rPr>
          <w:rFonts w:ascii="Times New Roman" w:hAnsi="Times New Roman" w:cs="Times New Roman"/>
          <w:sz w:val="24"/>
          <w:szCs w:val="24"/>
        </w:rPr>
        <w:t xml:space="preserve"> 2015</w:t>
      </w:r>
      <w:r w:rsidR="0062049A" w:rsidRPr="00F220CE">
        <w:rPr>
          <w:rFonts w:ascii="Times New Roman" w:hAnsi="Times New Roman" w:cs="Times New Roman"/>
          <w:sz w:val="24"/>
          <w:szCs w:val="24"/>
        </w:rPr>
        <w:t>).</w:t>
      </w:r>
      <w:r w:rsidR="005D444C" w:rsidRPr="00F220CE">
        <w:rPr>
          <w:rFonts w:ascii="Times New Roman" w:hAnsi="Times New Roman" w:cs="Times New Roman"/>
          <w:sz w:val="24"/>
          <w:szCs w:val="24"/>
        </w:rPr>
        <w:t xml:space="preserve"> From researches, these live mulches add significant improvement in yield, growth in varieties of crops</w:t>
      </w:r>
      <w:r w:rsidR="00025E25" w:rsidRPr="00F220CE">
        <w:rPr>
          <w:rFonts w:ascii="Times New Roman" w:hAnsi="Times New Roman" w:cs="Times New Roman"/>
          <w:sz w:val="24"/>
          <w:szCs w:val="24"/>
        </w:rPr>
        <w:t xml:space="preserve"> and also affects soil physiochemical properties such as; CEC, bulk density, organic </w:t>
      </w:r>
      <w:r w:rsidR="00025E25" w:rsidRPr="00F220CE">
        <w:rPr>
          <w:rFonts w:ascii="Times New Roman" w:hAnsi="Times New Roman" w:cs="Times New Roman"/>
          <w:sz w:val="24"/>
          <w:szCs w:val="24"/>
        </w:rPr>
        <w:lastRenderedPageBreak/>
        <w:t xml:space="preserve">matter content, organic carbon, </w:t>
      </w:r>
      <w:r w:rsidR="00974F01" w:rsidRPr="00F220CE">
        <w:rPr>
          <w:rFonts w:ascii="Times New Roman" w:hAnsi="Times New Roman" w:cs="Times New Roman"/>
          <w:sz w:val="24"/>
          <w:szCs w:val="24"/>
        </w:rPr>
        <w:t xml:space="preserve">soil texture, soil structure, total phosphorus, </w:t>
      </w:r>
      <w:r w:rsidR="000E4353">
        <w:rPr>
          <w:rFonts w:ascii="Times New Roman" w:hAnsi="Times New Roman" w:cs="Times New Roman"/>
          <w:sz w:val="24"/>
          <w:szCs w:val="24"/>
        </w:rPr>
        <w:t>total nitrogen, among others (</w:t>
      </w:r>
      <w:r w:rsidR="000E4353" w:rsidRPr="00786E49">
        <w:rPr>
          <w:rFonts w:ascii="Times New Roman" w:hAnsi="Times New Roman" w:cs="Times New Roman"/>
          <w:sz w:val="24"/>
          <w:szCs w:val="24"/>
        </w:rPr>
        <w:t>Anish</w:t>
      </w:r>
      <w:r w:rsidR="000E4353">
        <w:rPr>
          <w:rFonts w:ascii="Times New Roman" w:hAnsi="Times New Roman" w:cs="Times New Roman"/>
          <w:sz w:val="24"/>
          <w:szCs w:val="24"/>
        </w:rPr>
        <w:t xml:space="preserve"> </w:t>
      </w:r>
      <w:r w:rsidR="000E4353" w:rsidRPr="000E4353">
        <w:rPr>
          <w:rFonts w:ascii="Times New Roman" w:hAnsi="Times New Roman" w:cs="Times New Roman"/>
          <w:i/>
          <w:sz w:val="24"/>
          <w:szCs w:val="24"/>
        </w:rPr>
        <w:t>et al.,</w:t>
      </w:r>
      <w:r w:rsidR="000E4353">
        <w:rPr>
          <w:rFonts w:ascii="Times New Roman" w:hAnsi="Times New Roman" w:cs="Times New Roman"/>
          <w:sz w:val="24"/>
          <w:szCs w:val="24"/>
        </w:rPr>
        <w:t xml:space="preserve"> 2015</w:t>
      </w:r>
      <w:r w:rsidR="00974F01" w:rsidRPr="00F220CE">
        <w:rPr>
          <w:rFonts w:ascii="Times New Roman" w:hAnsi="Times New Roman" w:cs="Times New Roman"/>
          <w:sz w:val="24"/>
          <w:szCs w:val="24"/>
        </w:rPr>
        <w:t xml:space="preserve">). </w:t>
      </w:r>
      <w:r w:rsidR="008339AD" w:rsidRPr="00F220CE">
        <w:rPr>
          <w:rFonts w:ascii="Times New Roman" w:hAnsi="Times New Roman" w:cs="Times New Roman"/>
          <w:sz w:val="24"/>
          <w:szCs w:val="24"/>
        </w:rPr>
        <w:t>To boost the production capacity of okra to meet the demand of vegetables, there is need to employ sustainable and cultural measures to achieve the goal. Hence, the objective of this study to evaluate the effect of different live mulch (fluted pumpkin, melon, cowpea, calopogonium) on the soil physiochemical properties, yield and growth parameters of Okra (</w:t>
      </w:r>
      <w:r w:rsidR="004001F9" w:rsidRPr="00F220CE">
        <w:rPr>
          <w:rFonts w:ascii="Times New Roman" w:hAnsi="Times New Roman" w:cs="Times New Roman"/>
          <w:i/>
          <w:sz w:val="24"/>
          <w:szCs w:val="24"/>
        </w:rPr>
        <w:t>Abelmoschus esculentus</w:t>
      </w:r>
      <w:r w:rsidR="008339AD" w:rsidRPr="00F220CE">
        <w:rPr>
          <w:rFonts w:ascii="Times New Roman" w:hAnsi="Times New Roman" w:cs="Times New Roman"/>
          <w:sz w:val="24"/>
          <w:szCs w:val="24"/>
        </w:rPr>
        <w:t>)</w:t>
      </w:r>
      <w:r w:rsidR="0066695D" w:rsidRPr="00F220CE">
        <w:rPr>
          <w:rFonts w:ascii="Times New Roman" w:hAnsi="Times New Roman" w:cs="Times New Roman"/>
          <w:sz w:val="24"/>
          <w:szCs w:val="24"/>
        </w:rPr>
        <w:t>.</w:t>
      </w:r>
    </w:p>
    <w:p w14:paraId="6681EBAF" w14:textId="77777777" w:rsidR="00F435E9" w:rsidRPr="00F220CE" w:rsidRDefault="00964858"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1.2 Objectives of the Study</w:t>
      </w:r>
    </w:p>
    <w:p w14:paraId="213B92B6" w14:textId="77777777" w:rsidR="00964858" w:rsidRPr="00F220CE" w:rsidRDefault="00964858"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The general objective of the study is;</w:t>
      </w:r>
    </w:p>
    <w:p w14:paraId="05780672" w14:textId="77777777" w:rsidR="00964858" w:rsidRPr="00F220CE" w:rsidRDefault="00964858" w:rsidP="00A66E5B">
      <w:pPr>
        <w:pStyle w:val="ListParagraph"/>
        <w:numPr>
          <w:ilvl w:val="0"/>
          <w:numId w:val="3"/>
        </w:num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To determine the effect of different live mulch on soil physiochemical properties, yield and growth of Okra</w:t>
      </w:r>
      <w:r w:rsidR="004001F9" w:rsidRPr="00F220CE">
        <w:rPr>
          <w:rFonts w:ascii="Times New Roman" w:hAnsi="Times New Roman" w:cs="Times New Roman"/>
          <w:sz w:val="24"/>
          <w:szCs w:val="24"/>
        </w:rPr>
        <w:t xml:space="preserve"> (</w:t>
      </w:r>
      <w:r w:rsidR="004001F9" w:rsidRPr="00F220CE">
        <w:rPr>
          <w:rFonts w:ascii="Times New Roman" w:hAnsi="Times New Roman" w:cs="Times New Roman"/>
          <w:i/>
          <w:sz w:val="24"/>
          <w:szCs w:val="24"/>
        </w:rPr>
        <w:t>Abelmoschus esculentus</w:t>
      </w:r>
      <w:r w:rsidR="004001F9" w:rsidRPr="00F220CE">
        <w:rPr>
          <w:rFonts w:ascii="Times New Roman" w:hAnsi="Times New Roman" w:cs="Times New Roman"/>
          <w:sz w:val="24"/>
          <w:szCs w:val="24"/>
        </w:rPr>
        <w:t>)</w:t>
      </w:r>
    </w:p>
    <w:p w14:paraId="689BEAF9" w14:textId="77777777" w:rsidR="00964858" w:rsidRPr="00D4278D" w:rsidRDefault="00964858" w:rsidP="00A66E5B">
      <w:pPr>
        <w:spacing w:line="360" w:lineRule="auto"/>
        <w:jc w:val="both"/>
        <w:rPr>
          <w:rFonts w:ascii="Times New Roman" w:hAnsi="Times New Roman" w:cs="Times New Roman"/>
          <w:sz w:val="24"/>
          <w:szCs w:val="24"/>
        </w:rPr>
      </w:pPr>
      <w:r w:rsidRPr="00D4278D">
        <w:rPr>
          <w:rFonts w:ascii="Times New Roman" w:hAnsi="Times New Roman" w:cs="Times New Roman"/>
          <w:sz w:val="24"/>
          <w:szCs w:val="24"/>
        </w:rPr>
        <w:t>The specific objective includes;</w:t>
      </w:r>
    </w:p>
    <w:p w14:paraId="40924F10" w14:textId="77777777" w:rsidR="00964858" w:rsidRPr="00F220CE" w:rsidRDefault="00964858" w:rsidP="00A66E5B">
      <w:pPr>
        <w:pStyle w:val="ListParagraph"/>
        <w:numPr>
          <w:ilvl w:val="0"/>
          <w:numId w:val="2"/>
        </w:num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To determine the effect of different live mulch on soil physical properties</w:t>
      </w:r>
    </w:p>
    <w:p w14:paraId="47EFF546" w14:textId="77777777" w:rsidR="00964858" w:rsidRPr="00F220CE" w:rsidRDefault="00964858" w:rsidP="00A66E5B">
      <w:pPr>
        <w:pStyle w:val="ListParagraph"/>
        <w:numPr>
          <w:ilvl w:val="0"/>
          <w:numId w:val="2"/>
        </w:num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To determine the effect of different live mulch on soil chemical properties</w:t>
      </w:r>
    </w:p>
    <w:p w14:paraId="5BA15DD0" w14:textId="77777777" w:rsidR="00964858" w:rsidRPr="00F220CE" w:rsidRDefault="00964858" w:rsidP="00A66E5B">
      <w:pPr>
        <w:pStyle w:val="ListParagraph"/>
        <w:numPr>
          <w:ilvl w:val="0"/>
          <w:numId w:val="2"/>
        </w:num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To determine the effect of different live mulch on yield of Okra</w:t>
      </w:r>
      <w:r w:rsidR="004001F9" w:rsidRPr="00F220CE">
        <w:rPr>
          <w:rFonts w:ascii="Times New Roman" w:hAnsi="Times New Roman" w:cs="Times New Roman"/>
          <w:sz w:val="24"/>
          <w:szCs w:val="24"/>
        </w:rPr>
        <w:t xml:space="preserve"> (</w:t>
      </w:r>
      <w:r w:rsidR="004001F9" w:rsidRPr="00F220CE">
        <w:rPr>
          <w:rFonts w:ascii="Times New Roman" w:hAnsi="Times New Roman" w:cs="Times New Roman"/>
          <w:i/>
          <w:sz w:val="24"/>
          <w:szCs w:val="24"/>
        </w:rPr>
        <w:t>Abelmoschus esculentus</w:t>
      </w:r>
      <w:r w:rsidR="004001F9" w:rsidRPr="00F220CE">
        <w:rPr>
          <w:rFonts w:ascii="Times New Roman" w:hAnsi="Times New Roman" w:cs="Times New Roman"/>
          <w:sz w:val="24"/>
          <w:szCs w:val="24"/>
        </w:rPr>
        <w:t>)</w:t>
      </w:r>
    </w:p>
    <w:p w14:paraId="5898D72B" w14:textId="77777777" w:rsidR="00964858" w:rsidRPr="00F220CE" w:rsidRDefault="00964858" w:rsidP="00A66E5B">
      <w:pPr>
        <w:pStyle w:val="ListParagraph"/>
        <w:numPr>
          <w:ilvl w:val="0"/>
          <w:numId w:val="2"/>
        </w:num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To determine the effect of different live mulch on growth parameters of Okra</w:t>
      </w:r>
      <w:r w:rsidR="004001F9" w:rsidRPr="00F220CE">
        <w:rPr>
          <w:rFonts w:ascii="Times New Roman" w:hAnsi="Times New Roman" w:cs="Times New Roman"/>
          <w:sz w:val="24"/>
          <w:szCs w:val="24"/>
        </w:rPr>
        <w:t xml:space="preserve"> (</w:t>
      </w:r>
      <w:r w:rsidR="004001F9" w:rsidRPr="00F220CE">
        <w:rPr>
          <w:rFonts w:ascii="Times New Roman" w:hAnsi="Times New Roman" w:cs="Times New Roman"/>
          <w:i/>
          <w:sz w:val="24"/>
          <w:szCs w:val="24"/>
        </w:rPr>
        <w:t>Abelmoschus esculentus</w:t>
      </w:r>
      <w:r w:rsidR="004001F9" w:rsidRPr="00F220CE">
        <w:rPr>
          <w:rFonts w:ascii="Times New Roman" w:hAnsi="Times New Roman" w:cs="Times New Roman"/>
          <w:sz w:val="24"/>
          <w:szCs w:val="24"/>
        </w:rPr>
        <w:t>)</w:t>
      </w:r>
    </w:p>
    <w:p w14:paraId="7A8367F5" w14:textId="77777777" w:rsidR="001E2E1A" w:rsidRDefault="001E2E1A" w:rsidP="00A66E5B">
      <w:pPr>
        <w:spacing w:line="360" w:lineRule="auto"/>
        <w:jc w:val="center"/>
        <w:rPr>
          <w:rFonts w:ascii="Times New Roman" w:hAnsi="Times New Roman" w:cs="Times New Roman"/>
          <w:b/>
          <w:sz w:val="24"/>
          <w:szCs w:val="24"/>
        </w:rPr>
      </w:pPr>
    </w:p>
    <w:p w14:paraId="1E380BF4" w14:textId="77777777" w:rsidR="001E2E1A" w:rsidRDefault="001E2E1A" w:rsidP="00A66E5B">
      <w:pPr>
        <w:spacing w:line="360" w:lineRule="auto"/>
        <w:jc w:val="center"/>
        <w:rPr>
          <w:rFonts w:ascii="Times New Roman" w:hAnsi="Times New Roman" w:cs="Times New Roman"/>
          <w:b/>
          <w:sz w:val="24"/>
          <w:szCs w:val="24"/>
        </w:rPr>
      </w:pPr>
    </w:p>
    <w:p w14:paraId="672F637C" w14:textId="77777777" w:rsidR="001E2E1A" w:rsidRDefault="001E2E1A" w:rsidP="00A66E5B">
      <w:pPr>
        <w:spacing w:line="360" w:lineRule="auto"/>
        <w:jc w:val="center"/>
        <w:rPr>
          <w:rFonts w:ascii="Times New Roman" w:hAnsi="Times New Roman" w:cs="Times New Roman"/>
          <w:b/>
          <w:sz w:val="24"/>
          <w:szCs w:val="24"/>
        </w:rPr>
      </w:pPr>
    </w:p>
    <w:p w14:paraId="20086FB4" w14:textId="77777777" w:rsidR="001E2E1A" w:rsidRDefault="001E2E1A" w:rsidP="00A66E5B">
      <w:pPr>
        <w:spacing w:line="360" w:lineRule="auto"/>
        <w:jc w:val="center"/>
        <w:rPr>
          <w:rFonts w:ascii="Times New Roman" w:hAnsi="Times New Roman" w:cs="Times New Roman"/>
          <w:b/>
          <w:sz w:val="24"/>
          <w:szCs w:val="24"/>
        </w:rPr>
      </w:pPr>
    </w:p>
    <w:p w14:paraId="7EB21631" w14:textId="77777777" w:rsidR="001E2E1A" w:rsidRDefault="001E2E1A" w:rsidP="00A66E5B">
      <w:pPr>
        <w:spacing w:line="360" w:lineRule="auto"/>
        <w:jc w:val="center"/>
        <w:rPr>
          <w:rFonts w:ascii="Times New Roman" w:hAnsi="Times New Roman" w:cs="Times New Roman"/>
          <w:b/>
          <w:sz w:val="24"/>
          <w:szCs w:val="24"/>
        </w:rPr>
      </w:pPr>
    </w:p>
    <w:p w14:paraId="110A52C9" w14:textId="77777777" w:rsidR="001E2E1A" w:rsidRDefault="001E2E1A" w:rsidP="00A66E5B">
      <w:pPr>
        <w:spacing w:line="360" w:lineRule="auto"/>
        <w:jc w:val="center"/>
        <w:rPr>
          <w:rFonts w:ascii="Times New Roman" w:hAnsi="Times New Roman" w:cs="Times New Roman"/>
          <w:b/>
          <w:sz w:val="24"/>
          <w:szCs w:val="24"/>
        </w:rPr>
      </w:pPr>
    </w:p>
    <w:p w14:paraId="54169B98" w14:textId="77777777" w:rsidR="001E2E1A" w:rsidRDefault="001E2E1A" w:rsidP="00A66E5B">
      <w:pPr>
        <w:spacing w:line="360" w:lineRule="auto"/>
        <w:jc w:val="center"/>
        <w:rPr>
          <w:rFonts w:ascii="Times New Roman" w:hAnsi="Times New Roman" w:cs="Times New Roman"/>
          <w:b/>
          <w:sz w:val="24"/>
          <w:szCs w:val="24"/>
        </w:rPr>
      </w:pPr>
    </w:p>
    <w:p w14:paraId="025C075D" w14:textId="77777777" w:rsidR="001E2E1A" w:rsidRDefault="001E2E1A" w:rsidP="00A66E5B">
      <w:pPr>
        <w:spacing w:line="360" w:lineRule="auto"/>
        <w:jc w:val="center"/>
        <w:rPr>
          <w:rFonts w:ascii="Times New Roman" w:hAnsi="Times New Roman" w:cs="Times New Roman"/>
          <w:b/>
          <w:sz w:val="24"/>
          <w:szCs w:val="24"/>
        </w:rPr>
      </w:pPr>
    </w:p>
    <w:p w14:paraId="1F9338E7" w14:textId="77777777" w:rsidR="001E2E1A" w:rsidRDefault="001E2E1A" w:rsidP="00A66E5B">
      <w:pPr>
        <w:spacing w:line="360" w:lineRule="auto"/>
        <w:jc w:val="center"/>
        <w:rPr>
          <w:rFonts w:ascii="Times New Roman" w:hAnsi="Times New Roman" w:cs="Times New Roman"/>
          <w:b/>
          <w:sz w:val="24"/>
          <w:szCs w:val="24"/>
        </w:rPr>
      </w:pPr>
    </w:p>
    <w:p w14:paraId="6DFABFA6" w14:textId="77777777" w:rsidR="001E2E1A" w:rsidRDefault="001E2E1A" w:rsidP="00A66E5B">
      <w:pPr>
        <w:spacing w:line="360" w:lineRule="auto"/>
        <w:jc w:val="center"/>
        <w:rPr>
          <w:rFonts w:ascii="Times New Roman" w:hAnsi="Times New Roman" w:cs="Times New Roman"/>
          <w:b/>
          <w:sz w:val="24"/>
          <w:szCs w:val="24"/>
        </w:rPr>
      </w:pPr>
    </w:p>
    <w:p w14:paraId="479729F5" w14:textId="77777777" w:rsidR="00F435E9" w:rsidRPr="00F220CE" w:rsidRDefault="00F435E9" w:rsidP="00A66E5B">
      <w:pPr>
        <w:spacing w:line="360" w:lineRule="auto"/>
        <w:jc w:val="center"/>
        <w:rPr>
          <w:rFonts w:ascii="Times New Roman" w:hAnsi="Times New Roman" w:cs="Times New Roman"/>
          <w:b/>
          <w:sz w:val="24"/>
          <w:szCs w:val="24"/>
        </w:rPr>
      </w:pPr>
      <w:r w:rsidRPr="00F220CE">
        <w:rPr>
          <w:rFonts w:ascii="Times New Roman" w:hAnsi="Times New Roman" w:cs="Times New Roman"/>
          <w:b/>
          <w:sz w:val="24"/>
          <w:szCs w:val="24"/>
        </w:rPr>
        <w:t>CHAPTER TWO</w:t>
      </w:r>
    </w:p>
    <w:p w14:paraId="0D317027" w14:textId="77777777" w:rsidR="00F435E9" w:rsidRPr="00F220CE" w:rsidRDefault="00F435E9" w:rsidP="00A66E5B">
      <w:pPr>
        <w:spacing w:line="360" w:lineRule="auto"/>
        <w:jc w:val="center"/>
        <w:rPr>
          <w:rFonts w:ascii="Times New Roman" w:hAnsi="Times New Roman" w:cs="Times New Roman"/>
          <w:b/>
          <w:sz w:val="24"/>
          <w:szCs w:val="24"/>
        </w:rPr>
      </w:pPr>
      <w:r w:rsidRPr="00F220CE">
        <w:rPr>
          <w:rFonts w:ascii="Times New Roman" w:hAnsi="Times New Roman" w:cs="Times New Roman"/>
          <w:b/>
          <w:sz w:val="24"/>
          <w:szCs w:val="24"/>
        </w:rPr>
        <w:t>LITERATURE REVIEW</w:t>
      </w:r>
    </w:p>
    <w:p w14:paraId="3CA83AF8" w14:textId="77777777" w:rsidR="00F435E9" w:rsidRPr="00F220CE" w:rsidRDefault="008032D1"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2.1 Origin and Distribution of Okra</w:t>
      </w:r>
    </w:p>
    <w:p w14:paraId="1CEB1BC8" w14:textId="77777777" w:rsidR="008F24D6" w:rsidRDefault="008F24D6"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Okra is one of the important crops in the diet of Africans, especially west Africa. Okra is known by the Latin binomial names; </w:t>
      </w:r>
      <w:r w:rsidRPr="00F220CE">
        <w:rPr>
          <w:rFonts w:ascii="Times New Roman" w:hAnsi="Times New Roman" w:cs="Times New Roman"/>
          <w:i/>
          <w:sz w:val="24"/>
          <w:szCs w:val="24"/>
        </w:rPr>
        <w:t>Abelmoschus esculentus</w:t>
      </w:r>
      <w:r w:rsidRPr="00F220CE">
        <w:rPr>
          <w:rFonts w:ascii="Times New Roman" w:hAnsi="Times New Roman" w:cs="Times New Roman"/>
          <w:sz w:val="24"/>
          <w:szCs w:val="24"/>
        </w:rPr>
        <w:t xml:space="preserve"> or </w:t>
      </w:r>
      <w:r w:rsidRPr="00F220CE">
        <w:rPr>
          <w:rFonts w:ascii="Times New Roman" w:hAnsi="Times New Roman" w:cs="Times New Roman"/>
          <w:i/>
          <w:sz w:val="24"/>
          <w:szCs w:val="24"/>
        </w:rPr>
        <w:t>Hibiscus esculentus</w:t>
      </w:r>
      <w:r w:rsidRPr="00F220CE">
        <w:rPr>
          <w:rFonts w:ascii="Times New Roman" w:hAnsi="Times New Roman" w:cs="Times New Roman"/>
          <w:sz w:val="24"/>
          <w:szCs w:val="24"/>
        </w:rPr>
        <w:t xml:space="preserve"> (Kumar</w:t>
      </w:r>
      <w:r w:rsidRPr="00F220CE">
        <w:rPr>
          <w:rFonts w:ascii="Times New Roman" w:hAnsi="Times New Roman" w:cs="Times New Roman"/>
          <w:i/>
          <w:sz w:val="24"/>
          <w:szCs w:val="24"/>
        </w:rPr>
        <w:t xml:space="preserve"> et al.,</w:t>
      </w:r>
      <w:r w:rsidRPr="00F220CE">
        <w:rPr>
          <w:rFonts w:ascii="Times New Roman" w:hAnsi="Times New Roman" w:cs="Times New Roman"/>
          <w:sz w:val="24"/>
          <w:szCs w:val="24"/>
        </w:rPr>
        <w:t xml:space="preserve"> 2010). </w:t>
      </w:r>
      <w:r w:rsidR="00DF5529" w:rsidRPr="00F220CE">
        <w:rPr>
          <w:rFonts w:ascii="Times New Roman" w:hAnsi="Times New Roman" w:cs="Times New Roman"/>
          <w:sz w:val="24"/>
          <w:szCs w:val="24"/>
        </w:rPr>
        <w:t xml:space="preserve">Okra plant was previously included in the genus Hibiscus. Later, it was designated to </w:t>
      </w:r>
      <w:r w:rsidR="00DF5529" w:rsidRPr="00ED2A71">
        <w:rPr>
          <w:rFonts w:ascii="Times New Roman" w:hAnsi="Times New Roman" w:cs="Times New Roman"/>
          <w:i/>
          <w:sz w:val="24"/>
          <w:szCs w:val="24"/>
        </w:rPr>
        <w:t>Abelmoschus</w:t>
      </w:r>
      <w:r w:rsidR="00DF5529" w:rsidRPr="00F220CE">
        <w:rPr>
          <w:rFonts w:ascii="Times New Roman" w:hAnsi="Times New Roman" w:cs="Times New Roman"/>
          <w:sz w:val="24"/>
          <w:szCs w:val="24"/>
        </w:rPr>
        <w:t xml:space="preserve">, which is distinguished from the genus </w:t>
      </w:r>
      <w:r w:rsidR="00DF5529" w:rsidRPr="00ED2A71">
        <w:rPr>
          <w:rFonts w:ascii="Times New Roman" w:hAnsi="Times New Roman" w:cs="Times New Roman"/>
          <w:i/>
          <w:sz w:val="24"/>
          <w:szCs w:val="24"/>
        </w:rPr>
        <w:t>Hibiscus</w:t>
      </w:r>
      <w:r w:rsidR="00DF5529" w:rsidRPr="00F220CE">
        <w:rPr>
          <w:rFonts w:ascii="Times New Roman" w:hAnsi="Times New Roman" w:cs="Times New Roman"/>
          <w:sz w:val="24"/>
          <w:szCs w:val="24"/>
        </w:rPr>
        <w:t xml:space="preserve"> (</w:t>
      </w:r>
      <w:r w:rsidR="004C63C3" w:rsidRPr="00F220CE">
        <w:rPr>
          <w:rFonts w:ascii="Times New Roman" w:hAnsi="Times New Roman" w:cs="Times New Roman"/>
          <w:sz w:val="24"/>
          <w:szCs w:val="24"/>
        </w:rPr>
        <w:t>Kumar</w:t>
      </w:r>
      <w:r w:rsidR="004C63C3" w:rsidRPr="00F220CE">
        <w:rPr>
          <w:rFonts w:ascii="Times New Roman" w:hAnsi="Times New Roman" w:cs="Times New Roman"/>
          <w:i/>
          <w:sz w:val="24"/>
          <w:szCs w:val="24"/>
        </w:rPr>
        <w:t xml:space="preserve"> et al.,</w:t>
      </w:r>
      <w:r w:rsidR="004C63C3" w:rsidRPr="00F220CE">
        <w:rPr>
          <w:rFonts w:ascii="Times New Roman" w:hAnsi="Times New Roman" w:cs="Times New Roman"/>
          <w:sz w:val="24"/>
          <w:szCs w:val="24"/>
        </w:rPr>
        <w:t xml:space="preserve"> 2010</w:t>
      </w:r>
      <w:r w:rsidR="004C63C3">
        <w:rPr>
          <w:rFonts w:ascii="Times New Roman" w:hAnsi="Times New Roman" w:cs="Times New Roman"/>
          <w:sz w:val="24"/>
          <w:szCs w:val="24"/>
        </w:rPr>
        <w:t>)</w:t>
      </w:r>
      <w:r w:rsidR="00DF5529" w:rsidRPr="00F220CE">
        <w:rPr>
          <w:rFonts w:ascii="Times New Roman" w:hAnsi="Times New Roman" w:cs="Times New Roman"/>
          <w:sz w:val="24"/>
          <w:szCs w:val="24"/>
        </w:rPr>
        <w:t xml:space="preserve">. </w:t>
      </w:r>
      <w:r w:rsidR="00DF5529" w:rsidRPr="00F220CE">
        <w:rPr>
          <w:rFonts w:ascii="Times New Roman" w:hAnsi="Times New Roman" w:cs="Times New Roman"/>
          <w:i/>
          <w:sz w:val="24"/>
          <w:szCs w:val="24"/>
        </w:rPr>
        <w:t>Abelmoschus</w:t>
      </w:r>
      <w:r w:rsidR="00DF5529" w:rsidRPr="00F220CE">
        <w:rPr>
          <w:rFonts w:ascii="Times New Roman" w:hAnsi="Times New Roman" w:cs="Times New Roman"/>
          <w:sz w:val="24"/>
          <w:szCs w:val="24"/>
        </w:rPr>
        <w:t xml:space="preserve"> was subsequently proposed to be raised to the rank of distinct genus by Medikus in 1787. Okra originated somewhere around the Ethiopia, and was cultivated by the ancient Egyptians by the 12th century BC. Its cultivation spread throughout Middle East and North Africa (Lamont 1999). Okra is grown in many parts of the world, especially in tropical and sub-tropical countries (Arapitsas</w:t>
      </w:r>
      <w:r w:rsidR="00967D87">
        <w:rPr>
          <w:rFonts w:ascii="Times New Roman" w:hAnsi="Times New Roman" w:cs="Times New Roman"/>
          <w:sz w:val="24"/>
          <w:szCs w:val="24"/>
        </w:rPr>
        <w:t>,</w:t>
      </w:r>
      <w:r w:rsidR="000C1051">
        <w:rPr>
          <w:rFonts w:ascii="Times New Roman" w:hAnsi="Times New Roman" w:cs="Times New Roman"/>
          <w:sz w:val="24"/>
          <w:szCs w:val="24"/>
        </w:rPr>
        <w:t xml:space="preserve"> 2008</w:t>
      </w:r>
      <w:r w:rsidR="00DF5529" w:rsidRPr="00F220CE">
        <w:rPr>
          <w:rFonts w:ascii="Times New Roman" w:hAnsi="Times New Roman" w:cs="Times New Roman"/>
          <w:sz w:val="24"/>
          <w:szCs w:val="24"/>
        </w:rPr>
        <w:t>, Saifullah</w:t>
      </w:r>
      <w:r w:rsidR="00ED2A71">
        <w:rPr>
          <w:rFonts w:ascii="Times New Roman" w:hAnsi="Times New Roman" w:cs="Times New Roman"/>
          <w:sz w:val="24"/>
          <w:szCs w:val="24"/>
        </w:rPr>
        <w:t xml:space="preserve"> and</w:t>
      </w:r>
      <w:r w:rsidR="00DF5529" w:rsidRPr="00F220CE">
        <w:rPr>
          <w:rFonts w:ascii="Times New Roman" w:hAnsi="Times New Roman" w:cs="Times New Roman"/>
          <w:sz w:val="24"/>
          <w:szCs w:val="24"/>
        </w:rPr>
        <w:t xml:space="preserve"> Rabbani</w:t>
      </w:r>
      <w:r w:rsidR="00967D87">
        <w:rPr>
          <w:rFonts w:ascii="Times New Roman" w:hAnsi="Times New Roman" w:cs="Times New Roman"/>
          <w:sz w:val="24"/>
          <w:szCs w:val="24"/>
        </w:rPr>
        <w:t>,</w:t>
      </w:r>
      <w:r w:rsidR="00DF5529" w:rsidRPr="00F220CE">
        <w:rPr>
          <w:rFonts w:ascii="Times New Roman" w:hAnsi="Times New Roman" w:cs="Times New Roman"/>
          <w:sz w:val="24"/>
          <w:szCs w:val="24"/>
        </w:rPr>
        <w:t xml:space="preserve"> 2009). This crop can be grown on a large commercial farm or as a garden crop (</w:t>
      </w:r>
      <w:r w:rsidR="00ED2A71">
        <w:rPr>
          <w:rFonts w:ascii="Times New Roman" w:hAnsi="Times New Roman" w:cs="Times New Roman"/>
          <w:sz w:val="24"/>
          <w:szCs w:val="24"/>
        </w:rPr>
        <w:t>Nicholas and Rebecca, 2015</w:t>
      </w:r>
      <w:r w:rsidR="00DF5529" w:rsidRPr="00F220CE">
        <w:rPr>
          <w:rFonts w:ascii="Times New Roman" w:hAnsi="Times New Roman" w:cs="Times New Roman"/>
          <w:sz w:val="24"/>
          <w:szCs w:val="24"/>
        </w:rPr>
        <w:t xml:space="preserve">). Okra plants are grown commercially in many countries such as India, Japan, Turkey, Iran, Western Africa, Yugoslavia, Bangladesh, Afghanistan, Pakistan, Myanmar, Malaysia, Thailand, India, Brazil, Ethiopia, Cyprus and in the Southern United States (Benjawan </w:t>
      </w:r>
      <w:r w:rsidR="00DF5529" w:rsidRPr="00F220CE">
        <w:rPr>
          <w:rFonts w:ascii="Times New Roman" w:hAnsi="Times New Roman" w:cs="Times New Roman"/>
          <w:i/>
          <w:sz w:val="24"/>
          <w:szCs w:val="24"/>
        </w:rPr>
        <w:t>et al.</w:t>
      </w:r>
      <w:r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2007; </w:t>
      </w:r>
      <w:r w:rsidR="00DF5529" w:rsidRPr="00F220CE">
        <w:rPr>
          <w:rFonts w:ascii="Times New Roman" w:hAnsi="Times New Roman" w:cs="Times New Roman"/>
          <w:sz w:val="24"/>
          <w:szCs w:val="24"/>
        </w:rPr>
        <w:t xml:space="preserve">Qhureshi 2007). </w:t>
      </w:r>
      <w:r w:rsidRPr="00F220CE">
        <w:rPr>
          <w:rFonts w:ascii="Times New Roman" w:hAnsi="Times New Roman" w:cs="Times New Roman"/>
          <w:sz w:val="24"/>
          <w:szCs w:val="24"/>
        </w:rPr>
        <w:t>Okra plants are grown commercially in many countries such as India, Japan, Turkey, Iran, Western Africa, Yugoslavia, Bangladesh, Afghanistan, Pakistan, Myanmar, Malaysia, Thailand, India, Brazil, Ethiopia, Cyprus and</w:t>
      </w:r>
      <w:r w:rsidR="00ED2A71">
        <w:rPr>
          <w:rFonts w:ascii="Times New Roman" w:hAnsi="Times New Roman" w:cs="Times New Roman"/>
          <w:sz w:val="24"/>
          <w:szCs w:val="24"/>
        </w:rPr>
        <w:t xml:space="preserve"> in the Southern United States (NRC, 2006)</w:t>
      </w:r>
      <w:r w:rsidRPr="00F220CE">
        <w:rPr>
          <w:rFonts w:ascii="Times New Roman" w:hAnsi="Times New Roman" w:cs="Times New Roman"/>
          <w:sz w:val="24"/>
          <w:szCs w:val="24"/>
        </w:rPr>
        <w:t xml:space="preserve">. Most Okra grown is for the fresh market and the remainder used for processing. Okra is used in soups, stews, gumbos, and Creole dishes together with many other vegetables. In some countries, Okra is used in folk medicine as anti-ulcerogenic, gastro protective, diuretic agents (Gurbuz, 2003). </w:t>
      </w:r>
    </w:p>
    <w:p w14:paraId="0295796A" w14:textId="77777777" w:rsidR="00F435E9" w:rsidRPr="00F220CE" w:rsidRDefault="008F24D6"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2.2 Botanical Classification of Okra</w:t>
      </w:r>
    </w:p>
    <w:p w14:paraId="3B5F7C00" w14:textId="77777777" w:rsidR="00934B1E" w:rsidRPr="00F220CE" w:rsidRDefault="00934B1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Kingdom</w:t>
      </w:r>
      <w:r w:rsidRPr="00F220CE">
        <w:rPr>
          <w:rFonts w:ascii="Times New Roman" w:hAnsi="Times New Roman" w:cs="Times New Roman"/>
          <w:sz w:val="24"/>
          <w:szCs w:val="24"/>
        </w:rPr>
        <w:tab/>
      </w:r>
      <w:r w:rsidR="000A64C8" w:rsidRPr="00F220CE">
        <w:rPr>
          <w:rFonts w:ascii="Times New Roman" w:hAnsi="Times New Roman" w:cs="Times New Roman"/>
          <w:sz w:val="24"/>
          <w:szCs w:val="24"/>
        </w:rPr>
        <w:t xml:space="preserve"> </w:t>
      </w:r>
      <w:r w:rsidR="000A64C8" w:rsidRPr="00F220CE">
        <w:rPr>
          <w:rFonts w:ascii="Times New Roman" w:hAnsi="Times New Roman" w:cs="Times New Roman"/>
          <w:i/>
          <w:sz w:val="24"/>
          <w:szCs w:val="24"/>
        </w:rPr>
        <w:t>Plant</w:t>
      </w:r>
      <w:r w:rsidR="00891EDE" w:rsidRPr="00F220CE">
        <w:rPr>
          <w:rFonts w:ascii="Times New Roman" w:hAnsi="Times New Roman" w:cs="Times New Roman"/>
          <w:i/>
          <w:sz w:val="24"/>
          <w:szCs w:val="24"/>
        </w:rPr>
        <w:t>ae</w:t>
      </w:r>
    </w:p>
    <w:p w14:paraId="5924D116" w14:textId="77777777" w:rsidR="00934B1E" w:rsidRPr="00F220CE" w:rsidRDefault="00934B1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Division: </w:t>
      </w:r>
      <w:r w:rsidR="00891EDE" w:rsidRPr="00F220CE">
        <w:rPr>
          <w:rFonts w:ascii="Times New Roman" w:hAnsi="Times New Roman" w:cs="Times New Roman"/>
          <w:sz w:val="24"/>
          <w:szCs w:val="24"/>
        </w:rPr>
        <w:tab/>
      </w:r>
      <w:r w:rsidRPr="00F220CE">
        <w:rPr>
          <w:rFonts w:ascii="Times New Roman" w:hAnsi="Times New Roman" w:cs="Times New Roman"/>
          <w:i/>
          <w:sz w:val="24"/>
          <w:szCs w:val="24"/>
        </w:rPr>
        <w:t>Spermatophytes</w:t>
      </w:r>
    </w:p>
    <w:p w14:paraId="7476159A" w14:textId="77777777" w:rsidR="00891EDE" w:rsidRPr="00F220CE" w:rsidRDefault="000A64C8"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Class:</w:t>
      </w:r>
      <w:r w:rsidR="00891EDE" w:rsidRPr="00F220CE">
        <w:rPr>
          <w:rFonts w:ascii="Times New Roman" w:hAnsi="Times New Roman" w:cs="Times New Roman"/>
          <w:sz w:val="24"/>
          <w:szCs w:val="24"/>
        </w:rPr>
        <w:tab/>
      </w:r>
      <w:r w:rsidR="00891EDE" w:rsidRPr="00F220CE">
        <w:rPr>
          <w:rFonts w:ascii="Times New Roman" w:hAnsi="Times New Roman" w:cs="Times New Roman"/>
          <w:sz w:val="24"/>
          <w:szCs w:val="24"/>
        </w:rPr>
        <w:tab/>
      </w:r>
      <w:r w:rsidRPr="00F220CE">
        <w:rPr>
          <w:rFonts w:ascii="Times New Roman" w:hAnsi="Times New Roman" w:cs="Times New Roman"/>
          <w:i/>
          <w:sz w:val="24"/>
          <w:szCs w:val="24"/>
        </w:rPr>
        <w:t>Magnoliopsida</w:t>
      </w:r>
    </w:p>
    <w:p w14:paraId="7127A243" w14:textId="77777777" w:rsidR="00891EDE" w:rsidRPr="00F220CE" w:rsidRDefault="00891ED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Order: </w:t>
      </w:r>
      <w:r w:rsidRPr="00F220CE">
        <w:rPr>
          <w:rFonts w:ascii="Times New Roman" w:hAnsi="Times New Roman" w:cs="Times New Roman"/>
          <w:sz w:val="24"/>
          <w:szCs w:val="24"/>
        </w:rPr>
        <w:tab/>
      </w:r>
      <w:r w:rsidR="00856D08">
        <w:rPr>
          <w:rFonts w:ascii="Times New Roman" w:hAnsi="Times New Roman" w:cs="Times New Roman"/>
          <w:sz w:val="24"/>
          <w:szCs w:val="24"/>
        </w:rPr>
        <w:tab/>
      </w:r>
      <w:r w:rsidRPr="00F220CE">
        <w:rPr>
          <w:rFonts w:ascii="Times New Roman" w:hAnsi="Times New Roman" w:cs="Times New Roman"/>
          <w:i/>
          <w:sz w:val="24"/>
          <w:szCs w:val="24"/>
        </w:rPr>
        <w:t>Malvace</w:t>
      </w:r>
    </w:p>
    <w:p w14:paraId="1888E525" w14:textId="77777777" w:rsidR="00891EDE" w:rsidRPr="00F220CE" w:rsidRDefault="001E2E1A" w:rsidP="00A66E5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Family</w:t>
      </w:r>
      <w:r w:rsidR="00891EDE" w:rsidRPr="00F220CE">
        <w:rPr>
          <w:rFonts w:ascii="Times New Roman" w:hAnsi="Times New Roman" w:cs="Times New Roman"/>
          <w:sz w:val="24"/>
          <w:szCs w:val="24"/>
        </w:rPr>
        <w:t xml:space="preserve">:  </w:t>
      </w:r>
      <w:r w:rsidR="00891EDE" w:rsidRPr="00F220CE">
        <w:rPr>
          <w:rFonts w:ascii="Times New Roman" w:hAnsi="Times New Roman" w:cs="Times New Roman"/>
          <w:sz w:val="24"/>
          <w:szCs w:val="24"/>
        </w:rPr>
        <w:tab/>
      </w:r>
      <w:r w:rsidR="00891EDE" w:rsidRPr="00F220CE">
        <w:rPr>
          <w:rFonts w:ascii="Times New Roman" w:hAnsi="Times New Roman" w:cs="Times New Roman"/>
          <w:i/>
          <w:sz w:val="24"/>
          <w:szCs w:val="24"/>
        </w:rPr>
        <w:t>Malvaceae</w:t>
      </w:r>
    </w:p>
    <w:p w14:paraId="56CB7935" w14:textId="77777777" w:rsidR="00891EDE" w:rsidRPr="00F220CE" w:rsidRDefault="000A64C8"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Genus: </w:t>
      </w:r>
      <w:r w:rsidR="00891EDE" w:rsidRPr="00F220CE">
        <w:rPr>
          <w:rFonts w:ascii="Times New Roman" w:hAnsi="Times New Roman" w:cs="Times New Roman"/>
          <w:sz w:val="24"/>
          <w:szCs w:val="24"/>
        </w:rPr>
        <w:tab/>
      </w:r>
      <w:r w:rsidRPr="00F220CE">
        <w:rPr>
          <w:rFonts w:ascii="Times New Roman" w:hAnsi="Times New Roman" w:cs="Times New Roman"/>
          <w:i/>
          <w:sz w:val="24"/>
          <w:szCs w:val="24"/>
        </w:rPr>
        <w:t>Abelmoschus</w:t>
      </w:r>
    </w:p>
    <w:p w14:paraId="56F5CC01" w14:textId="77777777" w:rsidR="00891EDE" w:rsidRPr="00F220CE" w:rsidRDefault="00891ED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Species:</w:t>
      </w:r>
      <w:r w:rsidRPr="00F220CE">
        <w:rPr>
          <w:rFonts w:ascii="Times New Roman" w:hAnsi="Times New Roman" w:cs="Times New Roman"/>
          <w:sz w:val="24"/>
          <w:szCs w:val="24"/>
        </w:rPr>
        <w:tab/>
        <w:t xml:space="preserve"> </w:t>
      </w:r>
      <w:r w:rsidRPr="00F220CE">
        <w:rPr>
          <w:rFonts w:ascii="Times New Roman" w:hAnsi="Times New Roman" w:cs="Times New Roman"/>
          <w:i/>
          <w:sz w:val="24"/>
          <w:szCs w:val="24"/>
        </w:rPr>
        <w:t>esculentus</w:t>
      </w:r>
    </w:p>
    <w:p w14:paraId="2EA035D4" w14:textId="77777777" w:rsidR="00891EDE" w:rsidRPr="00F220CE" w:rsidRDefault="00891ED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 Botanical </w:t>
      </w:r>
      <w:r w:rsidR="000A64C8" w:rsidRPr="00F220CE">
        <w:rPr>
          <w:rFonts w:ascii="Times New Roman" w:hAnsi="Times New Roman" w:cs="Times New Roman"/>
          <w:sz w:val="24"/>
          <w:szCs w:val="24"/>
        </w:rPr>
        <w:t xml:space="preserve">name: </w:t>
      </w:r>
      <w:r w:rsidR="000A64C8" w:rsidRPr="00F220CE">
        <w:rPr>
          <w:rFonts w:ascii="Times New Roman" w:hAnsi="Times New Roman" w:cs="Times New Roman"/>
          <w:i/>
          <w:sz w:val="24"/>
          <w:szCs w:val="24"/>
        </w:rPr>
        <w:t>Abelmoschus esculentus</w:t>
      </w:r>
      <w:r w:rsidR="000A64C8" w:rsidRPr="00F220CE">
        <w:rPr>
          <w:rFonts w:ascii="Times New Roman" w:hAnsi="Times New Roman" w:cs="Times New Roman"/>
          <w:sz w:val="24"/>
          <w:szCs w:val="24"/>
        </w:rPr>
        <w:t xml:space="preserve"> </w:t>
      </w:r>
    </w:p>
    <w:p w14:paraId="533DDC55" w14:textId="77777777" w:rsidR="000A64C8" w:rsidRPr="00F220CE" w:rsidRDefault="00ED2A71" w:rsidP="00A66E5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F24D6" w:rsidRPr="00F220CE">
        <w:rPr>
          <w:rFonts w:ascii="Times New Roman" w:hAnsi="Times New Roman" w:cs="Times New Roman"/>
          <w:sz w:val="24"/>
          <w:szCs w:val="24"/>
        </w:rPr>
        <w:t xml:space="preserve">Benjawan </w:t>
      </w:r>
      <w:r w:rsidR="008F24D6" w:rsidRPr="00F220CE">
        <w:rPr>
          <w:rFonts w:ascii="Times New Roman" w:hAnsi="Times New Roman" w:cs="Times New Roman"/>
          <w:i/>
          <w:sz w:val="24"/>
          <w:szCs w:val="24"/>
        </w:rPr>
        <w:t>et al.,</w:t>
      </w:r>
      <w:r w:rsidR="008F24D6" w:rsidRPr="00F220CE">
        <w:rPr>
          <w:rFonts w:ascii="Times New Roman" w:hAnsi="Times New Roman" w:cs="Times New Roman"/>
          <w:sz w:val="24"/>
          <w:szCs w:val="24"/>
        </w:rPr>
        <w:t xml:space="preserve"> 2007</w:t>
      </w:r>
      <w:r w:rsidR="000A64C8" w:rsidRPr="00F220CE">
        <w:rPr>
          <w:rFonts w:ascii="Times New Roman" w:hAnsi="Times New Roman" w:cs="Times New Roman"/>
          <w:sz w:val="24"/>
          <w:szCs w:val="24"/>
        </w:rPr>
        <w:t>)</w:t>
      </w:r>
    </w:p>
    <w:p w14:paraId="073A8C50" w14:textId="77777777" w:rsidR="000A64C8" w:rsidRPr="00F220CE" w:rsidRDefault="00E1392E"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 xml:space="preserve">2.3 Benefits of Okra </w:t>
      </w:r>
    </w:p>
    <w:p w14:paraId="6C258DF6" w14:textId="77777777" w:rsidR="000A64C8" w:rsidRPr="00F220CE" w:rsidRDefault="00B25A5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About 60 percent of Okra</w:t>
      </w:r>
      <w:r w:rsidR="00E1392E" w:rsidRPr="00F220CE">
        <w:rPr>
          <w:rFonts w:ascii="Times New Roman" w:hAnsi="Times New Roman" w:cs="Times New Roman"/>
          <w:sz w:val="24"/>
          <w:szCs w:val="24"/>
        </w:rPr>
        <w:t xml:space="preserve"> (</w:t>
      </w:r>
      <w:r w:rsidR="00E1392E" w:rsidRPr="00F220CE">
        <w:rPr>
          <w:rFonts w:ascii="Times New Roman" w:hAnsi="Times New Roman" w:cs="Times New Roman"/>
          <w:i/>
          <w:sz w:val="24"/>
          <w:szCs w:val="24"/>
        </w:rPr>
        <w:t>Abelmoschus esculentus</w:t>
      </w:r>
      <w:r w:rsidR="00E1392E" w:rsidRPr="00F220CE">
        <w:rPr>
          <w:rFonts w:ascii="Times New Roman" w:hAnsi="Times New Roman" w:cs="Times New Roman"/>
          <w:sz w:val="24"/>
          <w:szCs w:val="24"/>
        </w:rPr>
        <w:t>)</w:t>
      </w:r>
      <w:r w:rsidRPr="00F220CE">
        <w:rPr>
          <w:rFonts w:ascii="Times New Roman" w:hAnsi="Times New Roman" w:cs="Times New Roman"/>
          <w:sz w:val="24"/>
          <w:szCs w:val="24"/>
        </w:rPr>
        <w:t xml:space="preserve"> grown is for the fresh market and the remainder used for processing</w:t>
      </w:r>
      <w:r w:rsidR="00E1392E" w:rsidRPr="00F220CE">
        <w:rPr>
          <w:rFonts w:ascii="Times New Roman" w:hAnsi="Times New Roman" w:cs="Times New Roman"/>
          <w:sz w:val="24"/>
          <w:szCs w:val="24"/>
        </w:rPr>
        <w:t xml:space="preserve"> (Gosslau and Chen, 2004)</w:t>
      </w:r>
      <w:r w:rsidRPr="00F220CE">
        <w:rPr>
          <w:rFonts w:ascii="Times New Roman" w:hAnsi="Times New Roman" w:cs="Times New Roman"/>
          <w:sz w:val="24"/>
          <w:szCs w:val="24"/>
        </w:rPr>
        <w:t xml:space="preserve">. Okra is used in soups, stews, gumbos, and Creole dishes together with many other vegetables. </w:t>
      </w:r>
      <w:r w:rsidR="00E1392E" w:rsidRPr="00F220CE">
        <w:rPr>
          <w:rFonts w:ascii="Times New Roman" w:hAnsi="Times New Roman" w:cs="Times New Roman"/>
          <w:sz w:val="24"/>
          <w:szCs w:val="24"/>
        </w:rPr>
        <w:t>Aside from being a major source of income to the producers, in some countries</w:t>
      </w:r>
      <w:r w:rsidRPr="00F220CE">
        <w:rPr>
          <w:rFonts w:ascii="Times New Roman" w:hAnsi="Times New Roman" w:cs="Times New Roman"/>
          <w:sz w:val="24"/>
          <w:szCs w:val="24"/>
        </w:rPr>
        <w:t xml:space="preserve"> Okra is used in folk medicine as anti-ulcerogenic, gastro protective, diuretic agents (Gurbuz, 2003). The frequent usage of Okra might help avoid kidney disease</w:t>
      </w:r>
      <w:r w:rsidR="00E1392E" w:rsidRPr="00F220CE">
        <w:rPr>
          <w:rFonts w:ascii="Times New Roman" w:hAnsi="Times New Roman" w:cs="Times New Roman"/>
          <w:sz w:val="24"/>
          <w:szCs w:val="24"/>
        </w:rPr>
        <w:t xml:space="preserve"> (Trombino </w:t>
      </w:r>
      <w:r w:rsidR="00E1392E" w:rsidRPr="00F220CE">
        <w:rPr>
          <w:rFonts w:ascii="Times New Roman" w:hAnsi="Times New Roman" w:cs="Times New Roman"/>
          <w:i/>
          <w:sz w:val="24"/>
          <w:szCs w:val="24"/>
        </w:rPr>
        <w:t>et al.,</w:t>
      </w:r>
      <w:r w:rsidR="00E1392E" w:rsidRPr="00F220CE">
        <w:rPr>
          <w:rFonts w:ascii="Times New Roman" w:hAnsi="Times New Roman" w:cs="Times New Roman"/>
          <w:sz w:val="24"/>
          <w:szCs w:val="24"/>
        </w:rPr>
        <w:t xml:space="preserve"> 2004)</w:t>
      </w:r>
      <w:r w:rsidRPr="00F220CE">
        <w:rPr>
          <w:rFonts w:ascii="Times New Roman" w:hAnsi="Times New Roman" w:cs="Times New Roman"/>
          <w:sz w:val="24"/>
          <w:szCs w:val="24"/>
        </w:rPr>
        <w:t xml:space="preserve">. Consumed Okra every day decreased clinical indications of kidney damage a lot more than the ones that simply consumed a diabetic diet. This ties along with diabetes, as almost 50% of kidney disease cases are generated by diabetes (Lengsfeld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2004).</w:t>
      </w:r>
      <w:r w:rsidR="00EB51BA" w:rsidRPr="00F220CE">
        <w:rPr>
          <w:rFonts w:ascii="Times New Roman" w:hAnsi="Times New Roman" w:cs="Times New Roman"/>
          <w:sz w:val="24"/>
          <w:szCs w:val="24"/>
        </w:rPr>
        <w:t xml:space="preserve"> </w:t>
      </w:r>
      <w:r w:rsidR="000A64C8" w:rsidRPr="00F220CE">
        <w:rPr>
          <w:rFonts w:ascii="Times New Roman" w:hAnsi="Times New Roman" w:cs="Times New Roman"/>
          <w:sz w:val="24"/>
          <w:szCs w:val="24"/>
        </w:rPr>
        <w:t>The Okra is a high intake of plant products is associated with a reduced risk of a number of chronic diseases, such as atherosclerosis and cancer (Gosslau and Chen, 2004). These beneficial effects have been partly attributed to the compounds which possess antioxidant activity. The major antioxidants of vegetables are vitamins C and E, carotenoids and phenolic compounds, especially flavonoids</w:t>
      </w:r>
      <w:r w:rsidR="00E1392E" w:rsidRPr="00F220CE">
        <w:rPr>
          <w:rFonts w:ascii="Times New Roman" w:hAnsi="Times New Roman" w:cs="Times New Roman"/>
          <w:sz w:val="24"/>
          <w:szCs w:val="24"/>
        </w:rPr>
        <w:t xml:space="preserve"> (Rossetto </w:t>
      </w:r>
      <w:r w:rsidR="00E1392E" w:rsidRPr="00967D87">
        <w:rPr>
          <w:rFonts w:ascii="Times New Roman" w:hAnsi="Times New Roman" w:cs="Times New Roman"/>
          <w:i/>
          <w:sz w:val="24"/>
          <w:szCs w:val="24"/>
        </w:rPr>
        <w:t>et al.,</w:t>
      </w:r>
      <w:r w:rsidR="00E1392E" w:rsidRPr="00F220CE">
        <w:rPr>
          <w:rFonts w:ascii="Times New Roman" w:hAnsi="Times New Roman" w:cs="Times New Roman"/>
          <w:sz w:val="24"/>
          <w:szCs w:val="24"/>
        </w:rPr>
        <w:t xml:space="preserve"> 2002)</w:t>
      </w:r>
      <w:r w:rsidR="000A64C8" w:rsidRPr="00F220CE">
        <w:rPr>
          <w:rFonts w:ascii="Times New Roman" w:hAnsi="Times New Roman" w:cs="Times New Roman"/>
          <w:sz w:val="24"/>
          <w:szCs w:val="24"/>
        </w:rPr>
        <w:t>. Vitamin E and carotenoids also contribute to the first defense line against oxidative stress, because they quench singlet oxygen (Krinsky, 2001). F</w:t>
      </w:r>
      <w:r w:rsidR="005E2557" w:rsidRPr="00F220CE">
        <w:rPr>
          <w:rFonts w:ascii="Times New Roman" w:hAnsi="Times New Roman" w:cs="Times New Roman"/>
          <w:sz w:val="24"/>
          <w:szCs w:val="24"/>
        </w:rPr>
        <w:t xml:space="preserve">lavonoids as well as vitamin C </w:t>
      </w:r>
      <w:r w:rsidR="000A64C8" w:rsidRPr="00F220CE">
        <w:rPr>
          <w:rFonts w:ascii="Times New Roman" w:hAnsi="Times New Roman" w:cs="Times New Roman"/>
          <w:sz w:val="24"/>
          <w:szCs w:val="24"/>
        </w:rPr>
        <w:t>showed a protective activi</w:t>
      </w:r>
      <w:r w:rsidR="006942B1">
        <w:rPr>
          <w:rFonts w:ascii="Times New Roman" w:hAnsi="Times New Roman" w:cs="Times New Roman"/>
          <w:sz w:val="24"/>
          <w:szCs w:val="24"/>
        </w:rPr>
        <w:t>ty to α-atocopherol in human</w:t>
      </w:r>
      <w:r w:rsidR="000A64C8" w:rsidRPr="00F220CE">
        <w:rPr>
          <w:rFonts w:ascii="Times New Roman" w:hAnsi="Times New Roman" w:cs="Times New Roman"/>
          <w:sz w:val="24"/>
          <w:szCs w:val="24"/>
        </w:rPr>
        <w:t xml:space="preserve">, and they can also regenerate vitamin E, from the α- chromanoxy radical (Davey </w:t>
      </w:r>
      <w:r w:rsidR="000A64C8" w:rsidRPr="00F220CE">
        <w:rPr>
          <w:rFonts w:ascii="Times New Roman" w:hAnsi="Times New Roman" w:cs="Times New Roman"/>
          <w:i/>
          <w:sz w:val="24"/>
          <w:szCs w:val="24"/>
        </w:rPr>
        <w:t>et al.,</w:t>
      </w:r>
      <w:r w:rsidR="00E1392E" w:rsidRPr="00F220CE">
        <w:rPr>
          <w:rFonts w:ascii="Times New Roman" w:hAnsi="Times New Roman" w:cs="Times New Roman"/>
          <w:sz w:val="24"/>
          <w:szCs w:val="24"/>
        </w:rPr>
        <w:t xml:space="preserve"> 2000)</w:t>
      </w:r>
      <w:r w:rsidR="000A64C8" w:rsidRPr="00F220CE">
        <w:rPr>
          <w:rFonts w:ascii="Times New Roman" w:hAnsi="Times New Roman" w:cs="Times New Roman"/>
          <w:sz w:val="24"/>
          <w:szCs w:val="24"/>
        </w:rPr>
        <w:t xml:space="preserve">. Okra seed is rich in protein and unsaturated fatty acids such </w:t>
      </w:r>
      <w:r w:rsidR="00E1392E" w:rsidRPr="00F220CE">
        <w:rPr>
          <w:rFonts w:ascii="Times New Roman" w:hAnsi="Times New Roman" w:cs="Times New Roman"/>
          <w:sz w:val="24"/>
          <w:szCs w:val="24"/>
        </w:rPr>
        <w:t xml:space="preserve">as linoleic acid (Oyelade </w:t>
      </w:r>
      <w:r w:rsidR="00E1392E" w:rsidRPr="00F220CE">
        <w:rPr>
          <w:rFonts w:ascii="Times New Roman" w:hAnsi="Times New Roman" w:cs="Times New Roman"/>
          <w:i/>
          <w:sz w:val="24"/>
          <w:szCs w:val="24"/>
        </w:rPr>
        <w:t>et al</w:t>
      </w:r>
      <w:r w:rsidR="000A64C8" w:rsidRPr="00F220CE">
        <w:rPr>
          <w:rFonts w:ascii="Times New Roman" w:hAnsi="Times New Roman" w:cs="Times New Roman"/>
          <w:i/>
          <w:sz w:val="24"/>
          <w:szCs w:val="24"/>
        </w:rPr>
        <w:t>.,</w:t>
      </w:r>
      <w:r w:rsidR="000A64C8" w:rsidRPr="00F220CE">
        <w:rPr>
          <w:rFonts w:ascii="Times New Roman" w:hAnsi="Times New Roman" w:cs="Times New Roman"/>
          <w:sz w:val="24"/>
          <w:szCs w:val="24"/>
        </w:rPr>
        <w:t xml:space="preserve"> 2003). Okra is also a popular health food due to its high fiber, vitamin C, and foliate content. Okra is also a good source of calcium and potassium. Okra pod contains thick slimy polysaccharides, which are used to thicken soups and stews, as an egg white substitute, and as a fat substitute in chocolate bar cookies and in chocolate frozen dairy dessert (Seng</w:t>
      </w:r>
      <w:r w:rsidR="00E1392E" w:rsidRPr="00F220CE">
        <w:rPr>
          <w:rFonts w:ascii="Times New Roman" w:hAnsi="Times New Roman" w:cs="Times New Roman"/>
          <w:sz w:val="24"/>
          <w:szCs w:val="24"/>
        </w:rPr>
        <w:t xml:space="preserve">khamparn </w:t>
      </w:r>
      <w:r w:rsidR="00E1392E" w:rsidRPr="00F220CE">
        <w:rPr>
          <w:rFonts w:ascii="Times New Roman" w:hAnsi="Times New Roman" w:cs="Times New Roman"/>
          <w:i/>
          <w:sz w:val="24"/>
          <w:szCs w:val="24"/>
        </w:rPr>
        <w:t>et al</w:t>
      </w:r>
      <w:r w:rsidR="000A64C8" w:rsidRPr="00F220CE">
        <w:rPr>
          <w:rFonts w:ascii="Times New Roman" w:hAnsi="Times New Roman" w:cs="Times New Roman"/>
          <w:i/>
          <w:sz w:val="24"/>
          <w:szCs w:val="24"/>
        </w:rPr>
        <w:t>.,</w:t>
      </w:r>
      <w:r w:rsidR="000A64C8" w:rsidRPr="00F220CE">
        <w:rPr>
          <w:rFonts w:ascii="Times New Roman" w:hAnsi="Times New Roman" w:cs="Times New Roman"/>
          <w:sz w:val="24"/>
          <w:szCs w:val="24"/>
        </w:rPr>
        <w:t xml:space="preserve"> 2009). Okra contains high fiber, which “helps to stabilize blood sugar by regulating the rate at which sugar is absorb</w:t>
      </w:r>
      <w:r w:rsidR="006942B1">
        <w:rPr>
          <w:rFonts w:ascii="Times New Roman" w:hAnsi="Times New Roman" w:cs="Times New Roman"/>
          <w:sz w:val="24"/>
          <w:szCs w:val="24"/>
        </w:rPr>
        <w:t>ed from the intestinal tract”. It is b</w:t>
      </w:r>
      <w:r w:rsidR="000A64C8" w:rsidRPr="00F220CE">
        <w:rPr>
          <w:rFonts w:ascii="Times New Roman" w:hAnsi="Times New Roman" w:cs="Times New Roman"/>
          <w:sz w:val="24"/>
          <w:szCs w:val="24"/>
        </w:rPr>
        <w:t xml:space="preserve">ecause of the Fiber along with other nutrition, Okra shows useful for minimizing blood sugar levels within the body, assisting along with diabetes. The fiber likewise helps support blood </w:t>
      </w:r>
      <w:r w:rsidR="000A64C8" w:rsidRPr="00F220CE">
        <w:rPr>
          <w:rFonts w:ascii="Times New Roman" w:hAnsi="Times New Roman" w:cs="Times New Roman"/>
          <w:sz w:val="24"/>
          <w:szCs w:val="24"/>
        </w:rPr>
        <w:lastRenderedPageBreak/>
        <w:t xml:space="preserve">sugar levels simply by slowing down sugar assimilation through the intestines (Ngoc </w:t>
      </w:r>
      <w:r w:rsidR="000A64C8" w:rsidRPr="00F220CE">
        <w:rPr>
          <w:rFonts w:ascii="Times New Roman" w:hAnsi="Times New Roman" w:cs="Times New Roman"/>
          <w:i/>
          <w:sz w:val="24"/>
          <w:szCs w:val="24"/>
        </w:rPr>
        <w:t>et al.,</w:t>
      </w:r>
      <w:r w:rsidR="000A64C8" w:rsidRPr="00F220CE">
        <w:rPr>
          <w:rFonts w:ascii="Times New Roman" w:hAnsi="Times New Roman" w:cs="Times New Roman"/>
          <w:sz w:val="24"/>
          <w:szCs w:val="24"/>
        </w:rPr>
        <w:t xml:space="preserve"> 2008)</w:t>
      </w:r>
    </w:p>
    <w:p w14:paraId="77C3F958" w14:textId="77777777" w:rsidR="00F435E9" w:rsidRPr="00F220CE" w:rsidRDefault="00E1392E"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2.4 Agronomic and Ecological Requirement of Okra</w:t>
      </w:r>
    </w:p>
    <w:p w14:paraId="3441A339" w14:textId="77777777" w:rsidR="00EC02ED" w:rsidRPr="00F220CE" w:rsidRDefault="00CD0296"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Okra are cultivated through the seeds. The s</w:t>
      </w:r>
      <w:r w:rsidR="00EC02ED" w:rsidRPr="00F220CE">
        <w:rPr>
          <w:rFonts w:ascii="Times New Roman" w:hAnsi="Times New Roman" w:cs="Times New Roman"/>
          <w:sz w:val="24"/>
          <w:szCs w:val="24"/>
        </w:rPr>
        <w:t>eeds are frequently soaked for 24 hours before being sown in deeply cultivated soil on ridges or beds in rows 60-80cm apart, 20-30cm between plants approximately 8-10kg of seed is required per hectare</w:t>
      </w:r>
      <w:r w:rsidR="006942B1">
        <w:rPr>
          <w:rFonts w:ascii="Times New Roman" w:hAnsi="Times New Roman" w:cs="Times New Roman"/>
          <w:sz w:val="24"/>
          <w:szCs w:val="24"/>
        </w:rPr>
        <w:t xml:space="preserve"> (</w:t>
      </w:r>
      <w:r w:rsidR="006942B1" w:rsidRPr="00F220CE">
        <w:rPr>
          <w:rFonts w:ascii="Times New Roman" w:hAnsi="Times New Roman" w:cs="Times New Roman"/>
          <w:sz w:val="24"/>
          <w:szCs w:val="24"/>
        </w:rPr>
        <w:t xml:space="preserve">Trombino </w:t>
      </w:r>
      <w:r w:rsidR="006942B1" w:rsidRPr="00F220CE">
        <w:rPr>
          <w:rFonts w:ascii="Times New Roman" w:hAnsi="Times New Roman" w:cs="Times New Roman"/>
          <w:i/>
          <w:sz w:val="24"/>
          <w:szCs w:val="24"/>
        </w:rPr>
        <w:t>et al.,</w:t>
      </w:r>
      <w:r w:rsidR="006942B1" w:rsidRPr="00F220CE">
        <w:rPr>
          <w:rFonts w:ascii="Times New Roman" w:hAnsi="Times New Roman" w:cs="Times New Roman"/>
          <w:sz w:val="24"/>
          <w:szCs w:val="24"/>
        </w:rPr>
        <w:t xml:space="preserve"> 2004</w:t>
      </w:r>
      <w:r w:rsidR="006942B1">
        <w:rPr>
          <w:rFonts w:ascii="Times New Roman" w:hAnsi="Times New Roman" w:cs="Times New Roman"/>
          <w:sz w:val="24"/>
          <w:szCs w:val="24"/>
        </w:rPr>
        <w:t>)</w:t>
      </w:r>
      <w:r w:rsidR="00EC02ED" w:rsidRPr="00F220CE">
        <w:rPr>
          <w:rFonts w:ascii="Times New Roman" w:hAnsi="Times New Roman" w:cs="Times New Roman"/>
          <w:sz w:val="24"/>
          <w:szCs w:val="24"/>
        </w:rPr>
        <w:t>. Vigorous cultivars require generous spacing. The terminal bud is sometimes removed to encourage lateral branching. Most cultivars respond to applications of nitrogen before sowing, together with dressings of potash and phosphate if these are relatively lacking</w:t>
      </w:r>
      <w:r w:rsidR="006942B1">
        <w:rPr>
          <w:rFonts w:ascii="Times New Roman" w:hAnsi="Times New Roman" w:cs="Times New Roman"/>
          <w:sz w:val="24"/>
          <w:szCs w:val="24"/>
        </w:rPr>
        <w:t xml:space="preserve"> (</w:t>
      </w:r>
      <w:r w:rsidR="006942B1" w:rsidRPr="00F220CE">
        <w:rPr>
          <w:rFonts w:ascii="Times New Roman" w:hAnsi="Times New Roman" w:cs="Times New Roman"/>
          <w:sz w:val="24"/>
          <w:szCs w:val="24"/>
        </w:rPr>
        <w:t>Liao and Yin, 2000)</w:t>
      </w:r>
      <w:r w:rsidR="00EC02ED" w:rsidRPr="00F220CE">
        <w:rPr>
          <w:rFonts w:ascii="Times New Roman" w:hAnsi="Times New Roman" w:cs="Times New Roman"/>
          <w:sz w:val="24"/>
          <w:szCs w:val="24"/>
        </w:rPr>
        <w:t>. Subsequent dressings of nitrogenous fertilizer at pod set are recommended in some areas but excessive nitrogen applied before pod set delay ma</w:t>
      </w:r>
      <w:r w:rsidRPr="00F220CE">
        <w:rPr>
          <w:rFonts w:ascii="Times New Roman" w:hAnsi="Times New Roman" w:cs="Times New Roman"/>
          <w:sz w:val="24"/>
          <w:szCs w:val="24"/>
        </w:rPr>
        <w:t>turity (</w:t>
      </w:r>
      <w:r w:rsidR="005A0FFB">
        <w:rPr>
          <w:rFonts w:ascii="Times New Roman" w:hAnsi="Times New Roman" w:cs="Times New Roman"/>
          <w:sz w:val="24"/>
          <w:szCs w:val="24"/>
        </w:rPr>
        <w:t>Saifullah and Rabani, 2009</w:t>
      </w:r>
      <w:r w:rsidR="00EC02ED" w:rsidRPr="00F220CE">
        <w:rPr>
          <w:rFonts w:ascii="Times New Roman" w:hAnsi="Times New Roman" w:cs="Times New Roman"/>
          <w:sz w:val="24"/>
          <w:szCs w:val="24"/>
        </w:rPr>
        <w:t>). Young pods may be harvested 60-180 days from sowing, about 5-10 days after flowering, depending on the cultivar grown; succession harvesting of young pods is generally recommended since mature pods become fibrous</w:t>
      </w:r>
      <w:r w:rsidRPr="00F220CE">
        <w:rPr>
          <w:rFonts w:ascii="Times New Roman" w:hAnsi="Times New Roman" w:cs="Times New Roman"/>
          <w:sz w:val="24"/>
          <w:szCs w:val="24"/>
        </w:rPr>
        <w:t xml:space="preserve"> (</w:t>
      </w:r>
      <w:r w:rsidR="005A0FFB">
        <w:rPr>
          <w:rFonts w:ascii="Times New Roman" w:hAnsi="Times New Roman" w:cs="Times New Roman"/>
          <w:sz w:val="24"/>
          <w:szCs w:val="24"/>
        </w:rPr>
        <w:t>Saifullah and Rabani, 2009</w:t>
      </w:r>
      <w:r w:rsidRPr="00F220CE">
        <w:rPr>
          <w:rFonts w:ascii="Times New Roman" w:hAnsi="Times New Roman" w:cs="Times New Roman"/>
          <w:sz w:val="24"/>
          <w:szCs w:val="24"/>
        </w:rPr>
        <w:t>)</w:t>
      </w:r>
      <w:r w:rsidR="00EC02ED" w:rsidRPr="00F220CE">
        <w:rPr>
          <w:rFonts w:ascii="Times New Roman" w:hAnsi="Times New Roman" w:cs="Times New Roman"/>
          <w:sz w:val="24"/>
          <w:szCs w:val="24"/>
        </w:rPr>
        <w:t>. The pods are detached by giving them a slight twist with breaks the fruit stalk. Yield up to 2-3 t/ha of green pods may be produced, approximately 4-6 fruits per plant, over a harvesting</w:t>
      </w:r>
      <w:r w:rsidRPr="00F220CE">
        <w:rPr>
          <w:rFonts w:ascii="Times New Roman" w:hAnsi="Times New Roman" w:cs="Times New Roman"/>
          <w:sz w:val="24"/>
          <w:szCs w:val="24"/>
        </w:rPr>
        <w:t xml:space="preserve"> period of 30-40 days (</w:t>
      </w:r>
      <w:r w:rsidR="005A0FFB" w:rsidRPr="00F220CE">
        <w:rPr>
          <w:rFonts w:ascii="Times New Roman" w:hAnsi="Times New Roman" w:cs="Times New Roman"/>
          <w:sz w:val="24"/>
          <w:szCs w:val="24"/>
        </w:rPr>
        <w:t xml:space="preserve">Trombino </w:t>
      </w:r>
      <w:r w:rsidR="005A0FFB" w:rsidRPr="00F220CE">
        <w:rPr>
          <w:rFonts w:ascii="Times New Roman" w:hAnsi="Times New Roman" w:cs="Times New Roman"/>
          <w:i/>
          <w:sz w:val="24"/>
          <w:szCs w:val="24"/>
        </w:rPr>
        <w:t>et al.,</w:t>
      </w:r>
      <w:r w:rsidR="005A0FFB" w:rsidRPr="00F220CE">
        <w:rPr>
          <w:rFonts w:ascii="Times New Roman" w:hAnsi="Times New Roman" w:cs="Times New Roman"/>
          <w:sz w:val="24"/>
          <w:szCs w:val="24"/>
        </w:rPr>
        <w:t xml:space="preserve"> 2004</w:t>
      </w:r>
      <w:r w:rsidR="00EC02ED" w:rsidRPr="00F220CE">
        <w:rPr>
          <w:rFonts w:ascii="Times New Roman" w:hAnsi="Times New Roman" w:cs="Times New Roman"/>
          <w:sz w:val="24"/>
          <w:szCs w:val="24"/>
        </w:rPr>
        <w:t>).</w:t>
      </w:r>
    </w:p>
    <w:p w14:paraId="551F9E18" w14:textId="77777777" w:rsidR="00BC5540" w:rsidRDefault="00BC5540"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Soil type does not appear to influence growth or development </w:t>
      </w:r>
      <w:r w:rsidR="00CD0296" w:rsidRPr="00F220CE">
        <w:rPr>
          <w:rFonts w:ascii="Times New Roman" w:hAnsi="Times New Roman" w:cs="Times New Roman"/>
          <w:sz w:val="24"/>
          <w:szCs w:val="24"/>
        </w:rPr>
        <w:t xml:space="preserve">of </w:t>
      </w:r>
      <w:r w:rsidR="0059072E" w:rsidRPr="00F220CE">
        <w:rPr>
          <w:rFonts w:ascii="Times New Roman" w:hAnsi="Times New Roman" w:cs="Times New Roman"/>
          <w:sz w:val="24"/>
          <w:szCs w:val="24"/>
        </w:rPr>
        <w:t>Okra;</w:t>
      </w:r>
      <w:r w:rsidRPr="00F220CE">
        <w:rPr>
          <w:rFonts w:ascii="Times New Roman" w:hAnsi="Times New Roman" w:cs="Times New Roman"/>
          <w:sz w:val="24"/>
          <w:szCs w:val="24"/>
        </w:rPr>
        <w:t xml:space="preserve"> a wide range of soil types has been found suitable</w:t>
      </w:r>
      <w:r w:rsidR="00CD0296" w:rsidRPr="00F220CE">
        <w:rPr>
          <w:rFonts w:ascii="Times New Roman" w:hAnsi="Times New Roman" w:cs="Times New Roman"/>
          <w:sz w:val="24"/>
          <w:szCs w:val="24"/>
        </w:rPr>
        <w:t xml:space="preserve"> (</w:t>
      </w:r>
      <w:r w:rsidR="005A0FFB" w:rsidRPr="00F220CE">
        <w:rPr>
          <w:rFonts w:ascii="Times New Roman" w:hAnsi="Times New Roman" w:cs="Times New Roman"/>
          <w:sz w:val="24"/>
          <w:szCs w:val="24"/>
        </w:rPr>
        <w:t xml:space="preserve">Trombino </w:t>
      </w:r>
      <w:r w:rsidR="005A0FFB" w:rsidRPr="00F220CE">
        <w:rPr>
          <w:rFonts w:ascii="Times New Roman" w:hAnsi="Times New Roman" w:cs="Times New Roman"/>
          <w:i/>
          <w:sz w:val="24"/>
          <w:szCs w:val="24"/>
        </w:rPr>
        <w:t>et al.,</w:t>
      </w:r>
      <w:r w:rsidR="005A0FFB" w:rsidRPr="00F220CE">
        <w:rPr>
          <w:rFonts w:ascii="Times New Roman" w:hAnsi="Times New Roman" w:cs="Times New Roman"/>
          <w:sz w:val="24"/>
          <w:szCs w:val="24"/>
        </w:rPr>
        <w:t xml:space="preserve"> 2004</w:t>
      </w:r>
      <w:r w:rsidR="00CD0296" w:rsidRPr="00F220CE">
        <w:rPr>
          <w:rFonts w:ascii="Times New Roman" w:hAnsi="Times New Roman" w:cs="Times New Roman"/>
          <w:sz w:val="24"/>
          <w:szCs w:val="24"/>
        </w:rPr>
        <w:t>)</w:t>
      </w:r>
      <w:r w:rsidRPr="00F220CE">
        <w:rPr>
          <w:rFonts w:ascii="Times New Roman" w:hAnsi="Times New Roman" w:cs="Times New Roman"/>
          <w:sz w:val="24"/>
          <w:szCs w:val="24"/>
        </w:rPr>
        <w:t>. Well-drained, fertile soils with an adequate content of organic material and reserves of the major elements generally prove suitable. Some cultivars are sensitive to excessive soil moisture; others are slightly tolerant to salt. Most cultivars are adapted to high temperatures throughout the grown period, with little diurnal or seasonal fluctuation</w:t>
      </w:r>
      <w:r w:rsidR="00CD0296" w:rsidRPr="00F220CE">
        <w:rPr>
          <w:rFonts w:ascii="Times New Roman" w:hAnsi="Times New Roman" w:cs="Times New Roman"/>
          <w:sz w:val="24"/>
          <w:szCs w:val="24"/>
        </w:rPr>
        <w:t xml:space="preserve"> (Gosslau and Chen, 2004)</w:t>
      </w:r>
      <w:r w:rsidRPr="00F220CE">
        <w:rPr>
          <w:rFonts w:ascii="Times New Roman" w:hAnsi="Times New Roman" w:cs="Times New Roman"/>
          <w:sz w:val="24"/>
          <w:szCs w:val="24"/>
        </w:rPr>
        <w:t>. Seeds</w:t>
      </w:r>
      <w:r w:rsidR="00CD0296" w:rsidRPr="00F220CE">
        <w:rPr>
          <w:rFonts w:ascii="Times New Roman" w:hAnsi="Times New Roman" w:cs="Times New Roman"/>
          <w:sz w:val="24"/>
          <w:szCs w:val="24"/>
        </w:rPr>
        <w:t xml:space="preserve"> of Okra can</w:t>
      </w:r>
      <w:r w:rsidRPr="00F220CE">
        <w:rPr>
          <w:rFonts w:ascii="Times New Roman" w:hAnsi="Times New Roman" w:cs="Times New Roman"/>
          <w:sz w:val="24"/>
          <w:szCs w:val="24"/>
        </w:rPr>
        <w:t xml:space="preserve"> only germinate in relatively warm </w:t>
      </w:r>
      <w:r w:rsidR="00CD0296" w:rsidRPr="00F220CE">
        <w:rPr>
          <w:rFonts w:ascii="Times New Roman" w:hAnsi="Times New Roman" w:cs="Times New Roman"/>
          <w:sz w:val="24"/>
          <w:szCs w:val="24"/>
        </w:rPr>
        <w:t>soils;</w:t>
      </w:r>
      <w:r w:rsidRPr="00F220CE">
        <w:rPr>
          <w:rFonts w:ascii="Times New Roman" w:hAnsi="Times New Roman" w:cs="Times New Roman"/>
          <w:sz w:val="24"/>
          <w:szCs w:val="24"/>
        </w:rPr>
        <w:t xml:space="preserve"> no germination occurs below 16ºC. A monthly average temperature range of 20-30ºC is considered appropriate for growth, flowering and pod development. Okra is tolerant to a wide range of rainfall; supplementary irrigation may be required up to the fruiting period, if the rainfall is marginally adequate to maintain vigorous growth</w:t>
      </w:r>
      <w:r w:rsidR="005A0FFB">
        <w:rPr>
          <w:rFonts w:ascii="Times New Roman" w:hAnsi="Times New Roman" w:cs="Times New Roman"/>
          <w:sz w:val="24"/>
          <w:szCs w:val="24"/>
        </w:rPr>
        <w:t xml:space="preserve"> (Rubatzky and </w:t>
      </w:r>
      <w:r w:rsidR="005A0FFB" w:rsidRPr="00406393">
        <w:rPr>
          <w:rFonts w:ascii="Times New Roman" w:hAnsi="Times New Roman" w:cs="Times New Roman"/>
          <w:sz w:val="24"/>
          <w:szCs w:val="24"/>
        </w:rPr>
        <w:t>Yamaguchi</w:t>
      </w:r>
      <w:r w:rsidR="005A0FFB">
        <w:rPr>
          <w:rFonts w:ascii="Times New Roman" w:hAnsi="Times New Roman" w:cs="Times New Roman"/>
          <w:sz w:val="24"/>
          <w:szCs w:val="24"/>
        </w:rPr>
        <w:t>, 1997</w:t>
      </w:r>
      <w:r w:rsidR="00CD0296" w:rsidRPr="00F220CE">
        <w:rPr>
          <w:rFonts w:ascii="Times New Roman" w:hAnsi="Times New Roman" w:cs="Times New Roman"/>
          <w:sz w:val="24"/>
          <w:szCs w:val="24"/>
        </w:rPr>
        <w:t>)</w:t>
      </w:r>
      <w:r w:rsidRPr="00F220CE">
        <w:rPr>
          <w:rFonts w:ascii="Times New Roman" w:hAnsi="Times New Roman" w:cs="Times New Roman"/>
          <w:sz w:val="24"/>
          <w:szCs w:val="24"/>
        </w:rPr>
        <w:t>. Most selections are well adapted to cultivation in the lowland humid tropics up to elevations of 500m. Many cultivars grown in the lowland humid tropics are adapted to short day lengths (</w:t>
      </w:r>
      <w:r w:rsidR="005A0FFB" w:rsidRPr="00406393">
        <w:rPr>
          <w:rFonts w:ascii="Times New Roman" w:hAnsi="Times New Roman" w:cs="Times New Roman"/>
          <w:sz w:val="24"/>
          <w:szCs w:val="24"/>
        </w:rPr>
        <w:t>Benjawan</w:t>
      </w:r>
      <w:r w:rsidR="005A0FFB">
        <w:rPr>
          <w:rFonts w:ascii="Times New Roman" w:hAnsi="Times New Roman" w:cs="Times New Roman"/>
          <w:sz w:val="24"/>
          <w:szCs w:val="24"/>
        </w:rPr>
        <w:t xml:space="preserve"> </w:t>
      </w:r>
      <w:r w:rsidR="005A0FFB" w:rsidRPr="005A0FFB">
        <w:rPr>
          <w:rFonts w:ascii="Times New Roman" w:hAnsi="Times New Roman" w:cs="Times New Roman"/>
          <w:i/>
          <w:sz w:val="24"/>
          <w:szCs w:val="24"/>
        </w:rPr>
        <w:t>et al.,</w:t>
      </w:r>
      <w:r w:rsidR="005A0FFB">
        <w:rPr>
          <w:rFonts w:ascii="Times New Roman" w:hAnsi="Times New Roman" w:cs="Times New Roman"/>
          <w:sz w:val="24"/>
          <w:szCs w:val="24"/>
        </w:rPr>
        <w:t xml:space="preserve"> 2007</w:t>
      </w:r>
      <w:r w:rsidRPr="00F220CE">
        <w:rPr>
          <w:rFonts w:ascii="Times New Roman" w:hAnsi="Times New Roman" w:cs="Times New Roman"/>
          <w:sz w:val="24"/>
          <w:szCs w:val="24"/>
        </w:rPr>
        <w:t>).</w:t>
      </w:r>
      <w:r w:rsidR="00CD0296" w:rsidRPr="00F220CE">
        <w:rPr>
          <w:rFonts w:ascii="Times New Roman" w:hAnsi="Times New Roman" w:cs="Times New Roman"/>
          <w:sz w:val="24"/>
          <w:szCs w:val="24"/>
        </w:rPr>
        <w:t xml:space="preserve"> Hence, Okra requires a tropical or sub-tropical environment.</w:t>
      </w:r>
    </w:p>
    <w:p w14:paraId="3900D723" w14:textId="77777777" w:rsidR="00C0758D" w:rsidRPr="00F220CE" w:rsidRDefault="00C0758D" w:rsidP="00A66E5B">
      <w:pPr>
        <w:spacing w:line="360" w:lineRule="auto"/>
        <w:jc w:val="both"/>
        <w:rPr>
          <w:rFonts w:ascii="Times New Roman" w:hAnsi="Times New Roman" w:cs="Times New Roman"/>
          <w:sz w:val="24"/>
          <w:szCs w:val="24"/>
        </w:rPr>
      </w:pPr>
    </w:p>
    <w:p w14:paraId="704A1A13" w14:textId="77777777" w:rsidR="00F435E9" w:rsidRPr="00F220CE" w:rsidRDefault="00602F33"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lastRenderedPageBreak/>
        <w:t>2.5 Constraints</w:t>
      </w:r>
      <w:r w:rsidR="0059072E" w:rsidRPr="00F220CE">
        <w:rPr>
          <w:rFonts w:ascii="Times New Roman" w:hAnsi="Times New Roman" w:cs="Times New Roman"/>
          <w:b/>
          <w:sz w:val="24"/>
          <w:szCs w:val="24"/>
        </w:rPr>
        <w:t xml:space="preserve"> </w:t>
      </w:r>
      <w:r w:rsidRPr="00F220CE">
        <w:rPr>
          <w:rFonts w:ascii="Times New Roman" w:hAnsi="Times New Roman" w:cs="Times New Roman"/>
          <w:b/>
          <w:sz w:val="24"/>
          <w:szCs w:val="24"/>
        </w:rPr>
        <w:t xml:space="preserve">in </w:t>
      </w:r>
      <w:r w:rsidR="0059072E" w:rsidRPr="00F220CE">
        <w:rPr>
          <w:rFonts w:ascii="Times New Roman" w:hAnsi="Times New Roman" w:cs="Times New Roman"/>
          <w:b/>
          <w:sz w:val="24"/>
          <w:szCs w:val="24"/>
        </w:rPr>
        <w:t>Okra Production</w:t>
      </w:r>
    </w:p>
    <w:p w14:paraId="65D74C3A" w14:textId="77777777" w:rsidR="00474277" w:rsidRPr="00F220CE" w:rsidRDefault="00474277" w:rsidP="00A66E5B">
      <w:pPr>
        <w:spacing w:line="360" w:lineRule="auto"/>
        <w:jc w:val="both"/>
        <w:rPr>
          <w:rFonts w:ascii="Times New Roman" w:hAnsi="Times New Roman" w:cs="Times New Roman"/>
          <w:color w:val="000000"/>
          <w:sz w:val="24"/>
          <w:szCs w:val="24"/>
        </w:rPr>
      </w:pPr>
      <w:r w:rsidRPr="00F220CE">
        <w:rPr>
          <w:rFonts w:ascii="Times New Roman" w:hAnsi="Times New Roman" w:cs="Times New Roman"/>
          <w:color w:val="000000"/>
          <w:sz w:val="24"/>
          <w:szCs w:val="24"/>
        </w:rPr>
        <w:t>The production statistics of okra</w:t>
      </w:r>
      <w:r w:rsidR="00602F33" w:rsidRPr="00F220CE">
        <w:rPr>
          <w:rFonts w:ascii="Times New Roman" w:hAnsi="Times New Roman" w:cs="Times New Roman"/>
          <w:color w:val="000000"/>
          <w:sz w:val="24"/>
          <w:szCs w:val="24"/>
        </w:rPr>
        <w:t xml:space="preserve"> (</w:t>
      </w:r>
      <w:r w:rsidR="00602F33" w:rsidRPr="00F220CE">
        <w:rPr>
          <w:rFonts w:ascii="Times New Roman" w:hAnsi="Times New Roman" w:cs="Times New Roman"/>
          <w:i/>
          <w:sz w:val="24"/>
          <w:szCs w:val="24"/>
        </w:rPr>
        <w:t>Abelmoschus esculentus</w:t>
      </w:r>
      <w:r w:rsidR="00602F33" w:rsidRPr="00F220CE">
        <w:rPr>
          <w:rFonts w:ascii="Times New Roman" w:hAnsi="Times New Roman" w:cs="Times New Roman"/>
          <w:color w:val="000000"/>
          <w:sz w:val="24"/>
          <w:szCs w:val="24"/>
        </w:rPr>
        <w:t>)</w:t>
      </w:r>
      <w:r w:rsidRPr="00F220CE">
        <w:rPr>
          <w:rFonts w:ascii="Times New Roman" w:hAnsi="Times New Roman" w:cs="Times New Roman"/>
          <w:color w:val="000000"/>
          <w:sz w:val="24"/>
          <w:szCs w:val="24"/>
        </w:rPr>
        <w:t xml:space="preserve"> would be increase, but there are some setbacks due to challenges faced by producers. According to </w:t>
      </w:r>
      <w:r w:rsidR="00D442F2">
        <w:rPr>
          <w:rFonts w:ascii="Times New Roman" w:hAnsi="Times New Roman" w:cs="Times New Roman"/>
          <w:color w:val="000000"/>
          <w:sz w:val="24"/>
          <w:szCs w:val="24"/>
        </w:rPr>
        <w:t xml:space="preserve">NRC, (2006) and </w:t>
      </w:r>
      <w:r w:rsidR="00D442F2" w:rsidRPr="00406393">
        <w:rPr>
          <w:rFonts w:ascii="Times New Roman" w:hAnsi="Times New Roman" w:cs="Times New Roman"/>
          <w:sz w:val="24"/>
          <w:szCs w:val="24"/>
        </w:rPr>
        <w:t>Benjawan</w:t>
      </w:r>
      <w:r w:rsidR="00D442F2">
        <w:rPr>
          <w:rFonts w:ascii="Times New Roman" w:hAnsi="Times New Roman" w:cs="Times New Roman"/>
          <w:sz w:val="24"/>
          <w:szCs w:val="24"/>
        </w:rPr>
        <w:t xml:space="preserve"> </w:t>
      </w:r>
      <w:r w:rsidR="00D442F2" w:rsidRPr="004A0D28">
        <w:rPr>
          <w:rFonts w:ascii="Times New Roman" w:hAnsi="Times New Roman" w:cs="Times New Roman"/>
          <w:i/>
          <w:sz w:val="24"/>
          <w:szCs w:val="24"/>
        </w:rPr>
        <w:t>et al.,</w:t>
      </w:r>
      <w:r w:rsidR="00D442F2">
        <w:rPr>
          <w:rFonts w:ascii="Times New Roman" w:hAnsi="Times New Roman" w:cs="Times New Roman"/>
          <w:sz w:val="24"/>
          <w:szCs w:val="24"/>
        </w:rPr>
        <w:t xml:space="preserve"> 2007</w:t>
      </w:r>
      <w:r w:rsidRPr="00F220CE">
        <w:rPr>
          <w:rFonts w:ascii="Times New Roman" w:hAnsi="Times New Roman" w:cs="Times New Roman"/>
          <w:color w:val="000000"/>
          <w:sz w:val="24"/>
          <w:szCs w:val="24"/>
        </w:rPr>
        <w:t xml:space="preserve">, small holders and medium scale </w:t>
      </w:r>
      <w:r w:rsidR="00602F33" w:rsidRPr="00F220CE">
        <w:rPr>
          <w:rFonts w:ascii="Times New Roman" w:hAnsi="Times New Roman" w:cs="Times New Roman"/>
          <w:color w:val="000000"/>
          <w:sz w:val="24"/>
          <w:szCs w:val="24"/>
        </w:rPr>
        <w:t xml:space="preserve">producers </w:t>
      </w:r>
      <w:r w:rsidRPr="00F220CE">
        <w:rPr>
          <w:rFonts w:ascii="Times New Roman" w:hAnsi="Times New Roman" w:cs="Times New Roman"/>
          <w:color w:val="000000"/>
          <w:sz w:val="24"/>
          <w:szCs w:val="24"/>
        </w:rPr>
        <w:t>are fac</w:t>
      </w:r>
      <w:r w:rsidR="00602F33" w:rsidRPr="00F220CE">
        <w:rPr>
          <w:rFonts w:ascii="Times New Roman" w:hAnsi="Times New Roman" w:cs="Times New Roman"/>
          <w:color w:val="000000"/>
          <w:sz w:val="24"/>
          <w:szCs w:val="24"/>
        </w:rPr>
        <w:t>ed with myriads of challenges which are broadly classified into these five factors which</w:t>
      </w:r>
      <w:r w:rsidRPr="00F220CE">
        <w:rPr>
          <w:rFonts w:ascii="Times New Roman" w:hAnsi="Times New Roman" w:cs="Times New Roman"/>
          <w:color w:val="000000"/>
          <w:sz w:val="24"/>
          <w:szCs w:val="24"/>
        </w:rPr>
        <w:t xml:space="preserve"> constitute the mayor constraint on cropping, storage and consumption of okra. These constraints include the following:  </w:t>
      </w:r>
    </w:p>
    <w:p w14:paraId="0F943AB2" w14:textId="77777777" w:rsidR="00474277" w:rsidRPr="00F220CE" w:rsidRDefault="00474277" w:rsidP="00A66E5B">
      <w:pPr>
        <w:pStyle w:val="ListParagraph"/>
        <w:numPr>
          <w:ilvl w:val="0"/>
          <w:numId w:val="1"/>
        </w:numPr>
        <w:spacing w:line="360" w:lineRule="auto"/>
        <w:jc w:val="both"/>
        <w:rPr>
          <w:rFonts w:ascii="Times New Roman" w:hAnsi="Times New Roman" w:cs="Times New Roman"/>
          <w:color w:val="000000"/>
          <w:sz w:val="24"/>
          <w:szCs w:val="24"/>
        </w:rPr>
      </w:pPr>
      <w:r w:rsidRPr="00F220CE">
        <w:rPr>
          <w:rFonts w:ascii="Times New Roman" w:hAnsi="Times New Roman" w:cs="Times New Roman"/>
          <w:b/>
          <w:color w:val="000000"/>
          <w:sz w:val="24"/>
          <w:szCs w:val="24"/>
        </w:rPr>
        <w:t>Abiotic:</w:t>
      </w:r>
      <w:r w:rsidRPr="00F220CE">
        <w:rPr>
          <w:rFonts w:ascii="Times New Roman" w:hAnsi="Times New Roman" w:cs="Times New Roman"/>
          <w:color w:val="000000"/>
          <w:sz w:val="24"/>
          <w:szCs w:val="24"/>
        </w:rPr>
        <w:t xml:space="preserve"> erratic rainfall, high soil temperatures, low soil fertility and degraded fragile soils</w:t>
      </w:r>
    </w:p>
    <w:p w14:paraId="449C682D" w14:textId="77777777" w:rsidR="00474277" w:rsidRPr="00F220CE" w:rsidRDefault="00474277" w:rsidP="00A66E5B">
      <w:pPr>
        <w:pStyle w:val="ListParagraph"/>
        <w:numPr>
          <w:ilvl w:val="0"/>
          <w:numId w:val="1"/>
        </w:numPr>
        <w:spacing w:line="360" w:lineRule="auto"/>
        <w:jc w:val="both"/>
        <w:rPr>
          <w:rFonts w:ascii="Times New Roman" w:hAnsi="Times New Roman" w:cs="Times New Roman"/>
          <w:color w:val="000000"/>
          <w:sz w:val="24"/>
          <w:szCs w:val="24"/>
        </w:rPr>
      </w:pPr>
      <w:r w:rsidRPr="00F220CE">
        <w:rPr>
          <w:rFonts w:ascii="Times New Roman" w:hAnsi="Times New Roman" w:cs="Times New Roman"/>
          <w:b/>
          <w:color w:val="000000"/>
          <w:sz w:val="24"/>
          <w:szCs w:val="24"/>
        </w:rPr>
        <w:t>Biotic:</w:t>
      </w:r>
      <w:r w:rsidRPr="00F220CE">
        <w:rPr>
          <w:rFonts w:ascii="Times New Roman" w:hAnsi="Times New Roman" w:cs="Times New Roman"/>
          <w:color w:val="000000"/>
          <w:sz w:val="24"/>
          <w:szCs w:val="24"/>
        </w:rPr>
        <w:t xml:space="preserve"> insect pests, parasitic weed, diseases induced by fungi, viruses and nematodes</w:t>
      </w:r>
    </w:p>
    <w:p w14:paraId="3F5551F3" w14:textId="77777777" w:rsidR="00474277" w:rsidRPr="00F220CE" w:rsidRDefault="00474277" w:rsidP="00A66E5B">
      <w:pPr>
        <w:pStyle w:val="ListParagraph"/>
        <w:numPr>
          <w:ilvl w:val="0"/>
          <w:numId w:val="1"/>
        </w:numPr>
        <w:spacing w:line="360" w:lineRule="auto"/>
        <w:jc w:val="both"/>
        <w:rPr>
          <w:rFonts w:ascii="Times New Roman" w:hAnsi="Times New Roman" w:cs="Times New Roman"/>
          <w:color w:val="000000"/>
          <w:sz w:val="24"/>
          <w:szCs w:val="24"/>
        </w:rPr>
      </w:pPr>
      <w:r w:rsidRPr="00F220CE">
        <w:rPr>
          <w:rFonts w:ascii="Times New Roman" w:hAnsi="Times New Roman" w:cs="Times New Roman"/>
          <w:b/>
          <w:color w:val="000000"/>
          <w:sz w:val="24"/>
          <w:szCs w:val="24"/>
        </w:rPr>
        <w:t>Socio-economic:</w:t>
      </w:r>
      <w:r w:rsidRPr="00F220CE">
        <w:rPr>
          <w:rFonts w:ascii="Times New Roman" w:hAnsi="Times New Roman" w:cs="Times New Roman"/>
          <w:color w:val="000000"/>
          <w:sz w:val="24"/>
          <w:szCs w:val="24"/>
        </w:rPr>
        <w:t xml:space="preserve"> farmer capacity to produce inputs is limited and input delivery systems function poorly. Seed of</w:t>
      </w:r>
      <w:r w:rsidR="00845370" w:rsidRPr="00F220CE">
        <w:rPr>
          <w:rFonts w:ascii="Times New Roman" w:hAnsi="Times New Roman" w:cs="Times New Roman"/>
          <w:color w:val="000000"/>
          <w:sz w:val="24"/>
          <w:szCs w:val="24"/>
        </w:rPr>
        <w:t xml:space="preserve"> improved varieties</w:t>
      </w:r>
      <w:r w:rsidRPr="00F220CE">
        <w:rPr>
          <w:rFonts w:ascii="Times New Roman" w:hAnsi="Times New Roman" w:cs="Times New Roman"/>
          <w:color w:val="000000"/>
          <w:sz w:val="24"/>
          <w:szCs w:val="24"/>
        </w:rPr>
        <w:t xml:space="preserve"> is not widely available. The difficulty is linked to the high value of okra </w:t>
      </w:r>
      <w:r w:rsidR="00602F33" w:rsidRPr="00F220CE">
        <w:rPr>
          <w:rFonts w:ascii="Times New Roman" w:hAnsi="Times New Roman" w:cs="Times New Roman"/>
          <w:color w:val="000000"/>
          <w:sz w:val="24"/>
          <w:szCs w:val="24"/>
        </w:rPr>
        <w:t>fruits</w:t>
      </w:r>
      <w:r w:rsidRPr="00F220CE">
        <w:rPr>
          <w:rFonts w:ascii="Times New Roman" w:hAnsi="Times New Roman" w:cs="Times New Roman"/>
          <w:color w:val="000000"/>
          <w:sz w:val="24"/>
          <w:szCs w:val="24"/>
        </w:rPr>
        <w:t xml:space="preserve"> for family consumption and sale. Farmers are reluctant to leave any improved variety mature for seed</w:t>
      </w:r>
      <w:r w:rsidR="00602F33" w:rsidRPr="00F220CE">
        <w:rPr>
          <w:rFonts w:ascii="Times New Roman" w:hAnsi="Times New Roman" w:cs="Times New Roman"/>
          <w:color w:val="000000"/>
          <w:sz w:val="24"/>
          <w:szCs w:val="24"/>
        </w:rPr>
        <w:t xml:space="preserve"> (</w:t>
      </w:r>
      <w:r w:rsidR="00C0758D" w:rsidRPr="00406393">
        <w:rPr>
          <w:rFonts w:ascii="Times New Roman" w:hAnsi="Times New Roman" w:cs="Times New Roman"/>
          <w:sz w:val="24"/>
          <w:szCs w:val="24"/>
        </w:rPr>
        <w:t>Benjawan</w:t>
      </w:r>
      <w:r w:rsidR="00C0758D">
        <w:rPr>
          <w:rFonts w:ascii="Times New Roman" w:hAnsi="Times New Roman" w:cs="Times New Roman"/>
          <w:sz w:val="24"/>
          <w:szCs w:val="24"/>
        </w:rPr>
        <w:t xml:space="preserve"> </w:t>
      </w:r>
      <w:r w:rsidR="00C0758D" w:rsidRPr="004A0D28">
        <w:rPr>
          <w:rFonts w:ascii="Times New Roman" w:hAnsi="Times New Roman" w:cs="Times New Roman"/>
          <w:i/>
          <w:sz w:val="24"/>
          <w:szCs w:val="24"/>
        </w:rPr>
        <w:t>et al.,</w:t>
      </w:r>
      <w:r w:rsidR="00C0758D">
        <w:rPr>
          <w:rFonts w:ascii="Times New Roman" w:hAnsi="Times New Roman" w:cs="Times New Roman"/>
          <w:sz w:val="24"/>
          <w:szCs w:val="24"/>
        </w:rPr>
        <w:t xml:space="preserve"> 2007</w:t>
      </w:r>
      <w:r w:rsidR="00602F33" w:rsidRPr="00F220CE">
        <w:rPr>
          <w:rFonts w:ascii="Times New Roman" w:hAnsi="Times New Roman" w:cs="Times New Roman"/>
          <w:color w:val="000000"/>
          <w:sz w:val="24"/>
          <w:szCs w:val="24"/>
        </w:rPr>
        <w:t>)</w:t>
      </w:r>
      <w:r w:rsidRPr="00F220CE">
        <w:rPr>
          <w:rFonts w:ascii="Times New Roman" w:hAnsi="Times New Roman" w:cs="Times New Roman"/>
          <w:color w:val="000000"/>
          <w:sz w:val="24"/>
          <w:szCs w:val="24"/>
        </w:rPr>
        <w:t xml:space="preserve">. </w:t>
      </w:r>
    </w:p>
    <w:p w14:paraId="4735BBAE" w14:textId="77777777" w:rsidR="00474277" w:rsidRPr="00F220CE" w:rsidRDefault="00474277" w:rsidP="00A66E5B">
      <w:pPr>
        <w:pStyle w:val="ListParagraph"/>
        <w:numPr>
          <w:ilvl w:val="0"/>
          <w:numId w:val="1"/>
        </w:numPr>
        <w:spacing w:line="360" w:lineRule="auto"/>
        <w:jc w:val="both"/>
        <w:rPr>
          <w:rFonts w:ascii="Times New Roman" w:hAnsi="Times New Roman" w:cs="Times New Roman"/>
          <w:color w:val="000000"/>
          <w:sz w:val="24"/>
          <w:szCs w:val="24"/>
        </w:rPr>
      </w:pPr>
      <w:r w:rsidRPr="00F220CE">
        <w:rPr>
          <w:rFonts w:ascii="Times New Roman" w:hAnsi="Times New Roman" w:cs="Times New Roman"/>
          <w:b/>
          <w:color w:val="000000"/>
          <w:sz w:val="24"/>
          <w:szCs w:val="24"/>
        </w:rPr>
        <w:t>Socio-cultural:</w:t>
      </w:r>
      <w:r w:rsidRPr="00F220CE">
        <w:rPr>
          <w:rFonts w:ascii="Times New Roman" w:hAnsi="Times New Roman" w:cs="Times New Roman"/>
          <w:color w:val="000000"/>
          <w:sz w:val="24"/>
          <w:szCs w:val="24"/>
        </w:rPr>
        <w:t xml:space="preserve"> low acceptability of okra new formulation as well as low adoption of some improved post-harvest technologies. Change in taste and urbanization, which has </w:t>
      </w:r>
      <w:r w:rsidR="00602F33" w:rsidRPr="00F220CE">
        <w:rPr>
          <w:rFonts w:ascii="Times New Roman" w:hAnsi="Times New Roman" w:cs="Times New Roman"/>
          <w:color w:val="000000"/>
          <w:sz w:val="24"/>
          <w:szCs w:val="24"/>
        </w:rPr>
        <w:t>favored</w:t>
      </w:r>
      <w:r w:rsidRPr="00F220CE">
        <w:rPr>
          <w:rFonts w:ascii="Times New Roman" w:hAnsi="Times New Roman" w:cs="Times New Roman"/>
          <w:color w:val="000000"/>
          <w:sz w:val="24"/>
          <w:szCs w:val="24"/>
        </w:rPr>
        <w:t xml:space="preserve"> the importation of food and the neglect of indigenous food crops.</w:t>
      </w:r>
    </w:p>
    <w:p w14:paraId="736DEB55" w14:textId="77777777" w:rsidR="00474277" w:rsidRPr="00F220CE" w:rsidRDefault="00474277" w:rsidP="00A66E5B">
      <w:pPr>
        <w:pStyle w:val="ListParagraph"/>
        <w:numPr>
          <w:ilvl w:val="0"/>
          <w:numId w:val="1"/>
        </w:numPr>
        <w:spacing w:line="360" w:lineRule="auto"/>
        <w:jc w:val="both"/>
        <w:rPr>
          <w:rFonts w:ascii="Times New Roman" w:hAnsi="Times New Roman" w:cs="Times New Roman"/>
          <w:color w:val="000000"/>
          <w:sz w:val="24"/>
          <w:szCs w:val="24"/>
        </w:rPr>
      </w:pPr>
      <w:r w:rsidRPr="00F220CE">
        <w:rPr>
          <w:rFonts w:ascii="Times New Roman" w:hAnsi="Times New Roman" w:cs="Times New Roman"/>
          <w:b/>
          <w:color w:val="000000"/>
          <w:sz w:val="24"/>
          <w:szCs w:val="24"/>
        </w:rPr>
        <w:t>Political:</w:t>
      </w:r>
      <w:r w:rsidRPr="00F220CE">
        <w:rPr>
          <w:rFonts w:ascii="Times New Roman" w:hAnsi="Times New Roman" w:cs="Times New Roman"/>
          <w:color w:val="000000"/>
          <w:sz w:val="24"/>
          <w:szCs w:val="24"/>
        </w:rPr>
        <w:t xml:space="preserve"> negative or neglected position of the developing countries governments to resolve the problems associated with the development of post-harvest systems.</w:t>
      </w:r>
      <w:r w:rsidR="00602F33" w:rsidRPr="00F220CE">
        <w:rPr>
          <w:rFonts w:ascii="Times New Roman" w:hAnsi="Times New Roman" w:cs="Times New Roman"/>
          <w:color w:val="000000"/>
          <w:sz w:val="24"/>
          <w:szCs w:val="24"/>
        </w:rPr>
        <w:t xml:space="preserve"> </w:t>
      </w:r>
    </w:p>
    <w:p w14:paraId="5AEA1603" w14:textId="77777777" w:rsidR="00602F33" w:rsidRPr="00F220CE" w:rsidRDefault="00D4265A" w:rsidP="00A66E5B">
      <w:pPr>
        <w:spacing w:line="360" w:lineRule="auto"/>
        <w:jc w:val="both"/>
        <w:rPr>
          <w:rFonts w:ascii="Times New Roman" w:hAnsi="Times New Roman" w:cs="Times New Roman"/>
          <w:color w:val="000000"/>
          <w:sz w:val="24"/>
          <w:szCs w:val="24"/>
        </w:rPr>
      </w:pPr>
      <w:r w:rsidRPr="00F220CE">
        <w:rPr>
          <w:rFonts w:ascii="Times New Roman" w:hAnsi="Times New Roman" w:cs="Times New Roman"/>
          <w:color w:val="000000"/>
          <w:sz w:val="24"/>
          <w:szCs w:val="24"/>
        </w:rPr>
        <w:t>Conclusively</w:t>
      </w:r>
      <w:r w:rsidR="00602F33" w:rsidRPr="00F220CE">
        <w:rPr>
          <w:rFonts w:ascii="Times New Roman" w:hAnsi="Times New Roman" w:cs="Times New Roman"/>
          <w:color w:val="000000"/>
          <w:sz w:val="24"/>
          <w:szCs w:val="24"/>
        </w:rPr>
        <w:t xml:space="preserve">, the </w:t>
      </w:r>
      <w:r w:rsidRPr="00F220CE">
        <w:rPr>
          <w:rFonts w:ascii="Times New Roman" w:hAnsi="Times New Roman" w:cs="Times New Roman"/>
          <w:color w:val="000000"/>
          <w:sz w:val="24"/>
          <w:szCs w:val="24"/>
        </w:rPr>
        <w:t>challenges</w:t>
      </w:r>
      <w:r w:rsidR="00602F33" w:rsidRPr="00F220CE">
        <w:rPr>
          <w:rFonts w:ascii="Times New Roman" w:hAnsi="Times New Roman" w:cs="Times New Roman"/>
          <w:color w:val="000000"/>
          <w:sz w:val="24"/>
          <w:szCs w:val="24"/>
        </w:rPr>
        <w:t xml:space="preserve"> which affect the production capacity of Okra</w:t>
      </w:r>
      <w:r w:rsidRPr="00F220CE">
        <w:rPr>
          <w:rFonts w:ascii="Times New Roman" w:hAnsi="Times New Roman" w:cs="Times New Roman"/>
          <w:color w:val="000000"/>
          <w:sz w:val="24"/>
          <w:szCs w:val="24"/>
        </w:rPr>
        <w:t xml:space="preserve"> (</w:t>
      </w:r>
      <w:r w:rsidRPr="00F220CE">
        <w:rPr>
          <w:rFonts w:ascii="Times New Roman" w:hAnsi="Times New Roman" w:cs="Times New Roman"/>
          <w:i/>
          <w:sz w:val="24"/>
          <w:szCs w:val="24"/>
        </w:rPr>
        <w:t>Abelmoschus esculentus</w:t>
      </w:r>
      <w:r w:rsidRPr="00F220CE">
        <w:rPr>
          <w:rFonts w:ascii="Times New Roman" w:hAnsi="Times New Roman" w:cs="Times New Roman"/>
          <w:color w:val="000000"/>
          <w:sz w:val="24"/>
          <w:szCs w:val="24"/>
        </w:rPr>
        <w:t xml:space="preserve">) is numerous but </w:t>
      </w:r>
      <w:r w:rsidR="00AB5A51" w:rsidRPr="00F220CE">
        <w:rPr>
          <w:rFonts w:ascii="Times New Roman" w:hAnsi="Times New Roman" w:cs="Times New Roman"/>
          <w:color w:val="000000"/>
          <w:sz w:val="24"/>
          <w:szCs w:val="24"/>
        </w:rPr>
        <w:t xml:space="preserve">few </w:t>
      </w:r>
      <w:r w:rsidR="009C59E2" w:rsidRPr="00F220CE">
        <w:rPr>
          <w:rFonts w:ascii="Times New Roman" w:hAnsi="Times New Roman" w:cs="Times New Roman"/>
          <w:color w:val="000000"/>
          <w:sz w:val="24"/>
          <w:szCs w:val="24"/>
        </w:rPr>
        <w:t>challenges</w:t>
      </w:r>
      <w:r w:rsidR="00AB5A51" w:rsidRPr="00F220CE">
        <w:rPr>
          <w:rFonts w:ascii="Times New Roman" w:hAnsi="Times New Roman" w:cs="Times New Roman"/>
          <w:color w:val="000000"/>
          <w:sz w:val="24"/>
          <w:szCs w:val="24"/>
        </w:rPr>
        <w:t xml:space="preserve"> </w:t>
      </w:r>
      <w:r w:rsidRPr="00F220CE">
        <w:rPr>
          <w:rFonts w:ascii="Times New Roman" w:hAnsi="Times New Roman" w:cs="Times New Roman"/>
          <w:color w:val="000000"/>
          <w:sz w:val="24"/>
          <w:szCs w:val="24"/>
        </w:rPr>
        <w:t>can only be resolved by employing sustainable research solutions to meet up the demand for this vegetable</w:t>
      </w:r>
      <w:r w:rsidR="00D442F2">
        <w:rPr>
          <w:rFonts w:ascii="Times New Roman" w:hAnsi="Times New Roman" w:cs="Times New Roman"/>
          <w:color w:val="000000"/>
          <w:sz w:val="24"/>
          <w:szCs w:val="24"/>
        </w:rPr>
        <w:t xml:space="preserve"> (NRC, 2006</w:t>
      </w:r>
      <w:r w:rsidR="009C59E2" w:rsidRPr="00F220CE">
        <w:rPr>
          <w:rFonts w:ascii="Times New Roman" w:hAnsi="Times New Roman" w:cs="Times New Roman"/>
          <w:color w:val="000000"/>
          <w:sz w:val="24"/>
          <w:szCs w:val="24"/>
        </w:rPr>
        <w:t>)</w:t>
      </w:r>
      <w:r w:rsidRPr="00F220CE">
        <w:rPr>
          <w:rFonts w:ascii="Times New Roman" w:hAnsi="Times New Roman" w:cs="Times New Roman"/>
          <w:color w:val="000000"/>
          <w:sz w:val="24"/>
          <w:szCs w:val="24"/>
        </w:rPr>
        <w:t>.</w:t>
      </w:r>
    </w:p>
    <w:p w14:paraId="615B4DED" w14:textId="77777777" w:rsidR="00F435E9" w:rsidRPr="00F220CE" w:rsidRDefault="00B65C23"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 xml:space="preserve">2.6 </w:t>
      </w:r>
      <w:r w:rsidR="00B3401C" w:rsidRPr="00F220CE">
        <w:rPr>
          <w:rFonts w:ascii="Times New Roman" w:hAnsi="Times New Roman" w:cs="Times New Roman"/>
          <w:b/>
          <w:sz w:val="24"/>
          <w:szCs w:val="24"/>
        </w:rPr>
        <w:t xml:space="preserve">The Concept of </w:t>
      </w:r>
      <w:r w:rsidRPr="00F220CE">
        <w:rPr>
          <w:rFonts w:ascii="Times New Roman" w:hAnsi="Times New Roman" w:cs="Times New Roman"/>
          <w:b/>
          <w:sz w:val="24"/>
          <w:szCs w:val="24"/>
        </w:rPr>
        <w:t xml:space="preserve">Mulching </w:t>
      </w:r>
    </w:p>
    <w:p w14:paraId="06C958F7" w14:textId="77777777" w:rsidR="000C7FE1" w:rsidRPr="00F220CE" w:rsidRDefault="00E8036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The word </w:t>
      </w:r>
      <w:r w:rsidR="00EE67B3" w:rsidRPr="00F220CE">
        <w:rPr>
          <w:rFonts w:ascii="Times New Roman" w:hAnsi="Times New Roman" w:cs="Times New Roman"/>
          <w:sz w:val="24"/>
          <w:szCs w:val="24"/>
        </w:rPr>
        <w:t>“</w:t>
      </w:r>
      <w:r w:rsidRPr="00F220CE">
        <w:rPr>
          <w:rFonts w:ascii="Times New Roman" w:hAnsi="Times New Roman" w:cs="Times New Roman"/>
          <w:i/>
          <w:sz w:val="24"/>
          <w:szCs w:val="24"/>
        </w:rPr>
        <w:t>mulch</w:t>
      </w:r>
      <w:r w:rsidR="00EE67B3" w:rsidRPr="00F220CE">
        <w:rPr>
          <w:rFonts w:ascii="Times New Roman" w:hAnsi="Times New Roman" w:cs="Times New Roman"/>
          <w:sz w:val="24"/>
          <w:szCs w:val="24"/>
        </w:rPr>
        <w:t>”</w:t>
      </w:r>
      <w:r w:rsidRPr="00F220CE">
        <w:rPr>
          <w:rFonts w:ascii="Times New Roman" w:hAnsi="Times New Roman" w:cs="Times New Roman"/>
          <w:sz w:val="24"/>
          <w:szCs w:val="24"/>
        </w:rPr>
        <w:t xml:space="preserve"> has been derived from the German word </w:t>
      </w:r>
      <w:r w:rsidR="000A23F3" w:rsidRPr="00F220CE">
        <w:rPr>
          <w:rFonts w:ascii="Times New Roman" w:hAnsi="Times New Roman" w:cs="Times New Roman"/>
          <w:sz w:val="24"/>
          <w:szCs w:val="24"/>
        </w:rPr>
        <w:t>“</w:t>
      </w:r>
      <w:r w:rsidRPr="00F220CE">
        <w:rPr>
          <w:rFonts w:ascii="Times New Roman" w:hAnsi="Times New Roman" w:cs="Times New Roman"/>
          <w:i/>
          <w:sz w:val="24"/>
          <w:szCs w:val="24"/>
        </w:rPr>
        <w:t>molsch</w:t>
      </w:r>
      <w:r w:rsidR="000A23F3" w:rsidRPr="00F220CE">
        <w:rPr>
          <w:rFonts w:ascii="Times New Roman" w:hAnsi="Times New Roman" w:cs="Times New Roman"/>
          <w:sz w:val="24"/>
          <w:szCs w:val="24"/>
        </w:rPr>
        <w:t>”</w:t>
      </w:r>
      <w:r w:rsidRPr="00F220CE">
        <w:rPr>
          <w:rFonts w:ascii="Times New Roman" w:hAnsi="Times New Roman" w:cs="Times New Roman"/>
          <w:sz w:val="24"/>
          <w:szCs w:val="24"/>
        </w:rPr>
        <w:t xml:space="preserve"> means “</w:t>
      </w:r>
      <w:r w:rsidRPr="00F220CE">
        <w:rPr>
          <w:rFonts w:ascii="Times New Roman" w:hAnsi="Times New Roman" w:cs="Times New Roman"/>
          <w:i/>
          <w:sz w:val="24"/>
          <w:szCs w:val="24"/>
        </w:rPr>
        <w:t>easy to decay,</w:t>
      </w:r>
      <w:r w:rsidRPr="00F220CE">
        <w:rPr>
          <w:rFonts w:ascii="Times New Roman" w:hAnsi="Times New Roman" w:cs="Times New Roman"/>
          <w:sz w:val="24"/>
          <w:szCs w:val="24"/>
        </w:rPr>
        <w:t>” and mulches have widely been used</w:t>
      </w:r>
      <w:r w:rsidR="00F455F6" w:rsidRPr="00F220CE">
        <w:rPr>
          <w:rFonts w:ascii="Times New Roman" w:hAnsi="Times New Roman" w:cs="Times New Roman"/>
          <w:sz w:val="24"/>
          <w:szCs w:val="24"/>
        </w:rPr>
        <w:t xml:space="preserve"> as one of the cultural practices</w:t>
      </w:r>
      <w:r w:rsidRPr="00F220CE">
        <w:rPr>
          <w:rFonts w:ascii="Times New Roman" w:hAnsi="Times New Roman" w:cs="Times New Roman"/>
          <w:sz w:val="24"/>
          <w:szCs w:val="24"/>
        </w:rPr>
        <w:t xml:space="preserve"> for vegetable production since ancient times (</w:t>
      </w:r>
      <w:r w:rsidR="00D442F2">
        <w:rPr>
          <w:rFonts w:ascii="Times New Roman" w:hAnsi="Times New Roman" w:cs="Times New Roman"/>
          <w:sz w:val="24"/>
          <w:szCs w:val="24"/>
        </w:rPr>
        <w:t xml:space="preserve">Nicholas </w:t>
      </w:r>
      <w:r w:rsidR="00D442F2" w:rsidRPr="00786E49">
        <w:rPr>
          <w:rFonts w:ascii="Times New Roman" w:hAnsi="Times New Roman" w:cs="Times New Roman"/>
          <w:sz w:val="24"/>
          <w:szCs w:val="24"/>
        </w:rPr>
        <w:t xml:space="preserve">and </w:t>
      </w:r>
      <w:r w:rsidR="00D442F2">
        <w:rPr>
          <w:rFonts w:ascii="Times New Roman" w:hAnsi="Times New Roman" w:cs="Times New Roman"/>
          <w:sz w:val="24"/>
          <w:szCs w:val="24"/>
        </w:rPr>
        <w:t xml:space="preserve">Rebecca, </w:t>
      </w:r>
      <w:r w:rsidR="00D442F2" w:rsidRPr="00786E49">
        <w:rPr>
          <w:rFonts w:ascii="Times New Roman" w:hAnsi="Times New Roman" w:cs="Times New Roman"/>
          <w:sz w:val="24"/>
          <w:szCs w:val="24"/>
        </w:rPr>
        <w:t>2015</w:t>
      </w:r>
      <w:r w:rsidRPr="00F220CE">
        <w:rPr>
          <w:rFonts w:ascii="Times New Roman" w:hAnsi="Times New Roman" w:cs="Times New Roman"/>
          <w:sz w:val="24"/>
          <w:szCs w:val="24"/>
        </w:rPr>
        <w:t xml:space="preserve">). Mulching is referred as spreading various covering materials on the surface of soil to minimize moisture losses and weed population and to enhance crop yield (Nalayini 2007; Kader </w:t>
      </w:r>
      <w:r w:rsidRPr="00F220CE">
        <w:rPr>
          <w:rFonts w:ascii="Times New Roman" w:hAnsi="Times New Roman" w:cs="Times New Roman"/>
          <w:i/>
          <w:sz w:val="24"/>
          <w:szCs w:val="24"/>
        </w:rPr>
        <w:t>et al.</w:t>
      </w:r>
      <w:r w:rsidR="000A23F3"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2019).</w:t>
      </w:r>
      <w:r w:rsidR="0009486C" w:rsidRPr="00F220CE">
        <w:rPr>
          <w:rFonts w:ascii="Times New Roman" w:hAnsi="Times New Roman" w:cs="Times New Roman"/>
          <w:sz w:val="24"/>
          <w:szCs w:val="24"/>
        </w:rPr>
        <w:t xml:space="preserve"> </w:t>
      </w:r>
      <w:r w:rsidR="006304C9" w:rsidRPr="00F220CE">
        <w:rPr>
          <w:rFonts w:ascii="Times New Roman" w:hAnsi="Times New Roman" w:cs="Times New Roman"/>
          <w:sz w:val="24"/>
          <w:szCs w:val="24"/>
        </w:rPr>
        <w:t>Mulch is any covering material including either organic or inorganic applied on the soil surfac</w:t>
      </w:r>
      <w:r w:rsidR="002B1515" w:rsidRPr="00F220CE">
        <w:rPr>
          <w:rFonts w:ascii="Times New Roman" w:hAnsi="Times New Roman" w:cs="Times New Roman"/>
          <w:sz w:val="24"/>
          <w:szCs w:val="24"/>
        </w:rPr>
        <w:t xml:space="preserve">e to reduce evaporation losses. Wheat straw, grass clippings and leaf debris are fairly abundant byproducts. Many producers already generate these mulching materials and currently spend resources to dispose of them </w:t>
      </w:r>
      <w:r w:rsidR="002B1515" w:rsidRPr="00F220CE">
        <w:rPr>
          <w:rFonts w:ascii="Times New Roman" w:hAnsi="Times New Roman" w:cs="Times New Roman"/>
          <w:sz w:val="24"/>
          <w:szCs w:val="24"/>
        </w:rPr>
        <w:lastRenderedPageBreak/>
        <w:t>(</w:t>
      </w:r>
      <w:r w:rsidR="004844A6">
        <w:rPr>
          <w:rFonts w:ascii="Times New Roman" w:hAnsi="Times New Roman" w:cs="Times New Roman"/>
          <w:sz w:val="24"/>
          <w:szCs w:val="24"/>
        </w:rPr>
        <w:t>Nalayini 2007</w:t>
      </w:r>
      <w:r w:rsidR="002B1515" w:rsidRPr="00F220CE">
        <w:rPr>
          <w:rFonts w:ascii="Times New Roman" w:hAnsi="Times New Roman" w:cs="Times New Roman"/>
          <w:sz w:val="24"/>
          <w:szCs w:val="24"/>
        </w:rPr>
        <w:t>). Mulching using this waste is a cost effective practice which would conserve water, moderate soil temperature, reduce waste and improve the soil health</w:t>
      </w:r>
      <w:r w:rsidR="004844A6">
        <w:rPr>
          <w:rFonts w:ascii="Times New Roman" w:hAnsi="Times New Roman" w:cs="Times New Roman"/>
          <w:sz w:val="24"/>
          <w:szCs w:val="24"/>
        </w:rPr>
        <w:t xml:space="preserve"> (Arora, 2011</w:t>
      </w:r>
      <w:r w:rsidR="002B1515" w:rsidRPr="00F220CE">
        <w:rPr>
          <w:rFonts w:ascii="Times New Roman" w:hAnsi="Times New Roman" w:cs="Times New Roman"/>
          <w:sz w:val="24"/>
          <w:szCs w:val="24"/>
        </w:rPr>
        <w:t xml:space="preserve">). Mulches are used as a soil covering, for a variety of reasons: Soil moisture retention, heat trapping, reduce runoff losses, Increases germination percentage, improve soil structure, </w:t>
      </w:r>
      <w:r w:rsidR="000C7FE1" w:rsidRPr="00F220CE">
        <w:rPr>
          <w:rFonts w:ascii="Times New Roman" w:hAnsi="Times New Roman" w:cs="Times New Roman"/>
          <w:sz w:val="24"/>
          <w:szCs w:val="24"/>
        </w:rPr>
        <w:t xml:space="preserve">weed </w:t>
      </w:r>
      <w:r w:rsidR="002B1515" w:rsidRPr="00F220CE">
        <w:rPr>
          <w:rFonts w:ascii="Times New Roman" w:hAnsi="Times New Roman" w:cs="Times New Roman"/>
          <w:sz w:val="24"/>
          <w:szCs w:val="24"/>
        </w:rPr>
        <w:t xml:space="preserve">prevention and control, </w:t>
      </w:r>
      <w:r w:rsidR="00856D08" w:rsidRPr="00F220CE">
        <w:rPr>
          <w:rFonts w:ascii="Times New Roman" w:hAnsi="Times New Roman" w:cs="Times New Roman"/>
          <w:sz w:val="24"/>
          <w:szCs w:val="24"/>
        </w:rPr>
        <w:t xml:space="preserve">protecting </w:t>
      </w:r>
      <w:r w:rsidR="002B1515" w:rsidRPr="00F220CE">
        <w:rPr>
          <w:rFonts w:ascii="Times New Roman" w:hAnsi="Times New Roman" w:cs="Times New Roman"/>
          <w:sz w:val="24"/>
          <w:szCs w:val="24"/>
        </w:rPr>
        <w:t>roots from fluctuating and extreme temperatures and help cont</w:t>
      </w:r>
      <w:r w:rsidR="00F455F6" w:rsidRPr="00F220CE">
        <w:rPr>
          <w:rFonts w:ascii="Times New Roman" w:hAnsi="Times New Roman" w:cs="Times New Roman"/>
          <w:sz w:val="24"/>
          <w:szCs w:val="24"/>
        </w:rPr>
        <w:t xml:space="preserve">rol soil erosion </w:t>
      </w:r>
      <w:r w:rsidR="006304C9" w:rsidRPr="00F220CE">
        <w:rPr>
          <w:rFonts w:ascii="Times New Roman" w:hAnsi="Times New Roman" w:cs="Times New Roman"/>
          <w:sz w:val="24"/>
          <w:szCs w:val="24"/>
        </w:rPr>
        <w:t xml:space="preserve">(Patil </w:t>
      </w:r>
      <w:r w:rsidR="006304C9" w:rsidRPr="00F220CE">
        <w:rPr>
          <w:rFonts w:ascii="Times New Roman" w:hAnsi="Times New Roman" w:cs="Times New Roman"/>
          <w:i/>
          <w:sz w:val="24"/>
          <w:szCs w:val="24"/>
        </w:rPr>
        <w:t xml:space="preserve">et al., </w:t>
      </w:r>
      <w:r w:rsidR="006304C9" w:rsidRPr="00F220CE">
        <w:rPr>
          <w:rFonts w:ascii="Times New Roman" w:hAnsi="Times New Roman" w:cs="Times New Roman"/>
          <w:sz w:val="24"/>
          <w:szCs w:val="24"/>
        </w:rPr>
        <w:t xml:space="preserve">2013). </w:t>
      </w:r>
    </w:p>
    <w:p w14:paraId="7566A35D" w14:textId="77777777" w:rsidR="00CD0F7F" w:rsidRPr="00F220CE" w:rsidRDefault="00B3401C" w:rsidP="00A66E5B">
      <w:pPr>
        <w:spacing w:line="360" w:lineRule="auto"/>
        <w:jc w:val="both"/>
        <w:rPr>
          <w:rFonts w:ascii="Times New Roman" w:hAnsi="Times New Roman" w:cs="Times New Roman"/>
          <w:sz w:val="24"/>
          <w:szCs w:val="24"/>
        </w:rPr>
      </w:pPr>
      <w:r w:rsidRPr="00F220CE">
        <w:rPr>
          <w:rFonts w:ascii="Times New Roman" w:hAnsi="Times New Roman" w:cs="Times New Roman"/>
          <w:b/>
          <w:sz w:val="24"/>
          <w:szCs w:val="24"/>
        </w:rPr>
        <w:t>2.7 Mulching Materials</w:t>
      </w:r>
    </w:p>
    <w:p w14:paraId="7D962A5B" w14:textId="77777777" w:rsidR="00CD0F7F" w:rsidRPr="00F220CE" w:rsidRDefault="00B3401C"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There are varieties of mulching and they are broadly classified into two; </w:t>
      </w:r>
      <w:r w:rsidR="006304C9" w:rsidRPr="00F220CE">
        <w:rPr>
          <w:rFonts w:ascii="Times New Roman" w:hAnsi="Times New Roman" w:cs="Times New Roman"/>
          <w:sz w:val="24"/>
          <w:szCs w:val="24"/>
        </w:rPr>
        <w:t xml:space="preserve">Organic </w:t>
      </w:r>
      <w:r w:rsidRPr="00F220CE">
        <w:rPr>
          <w:rFonts w:ascii="Times New Roman" w:hAnsi="Times New Roman" w:cs="Times New Roman"/>
          <w:sz w:val="24"/>
          <w:szCs w:val="24"/>
        </w:rPr>
        <w:t>and i</w:t>
      </w:r>
      <w:r w:rsidR="006304C9" w:rsidRPr="00F220CE">
        <w:rPr>
          <w:rFonts w:ascii="Times New Roman" w:hAnsi="Times New Roman" w:cs="Times New Roman"/>
          <w:sz w:val="24"/>
          <w:szCs w:val="24"/>
        </w:rPr>
        <w:t>norganic mulches</w:t>
      </w:r>
      <w:r w:rsidR="004844A6">
        <w:rPr>
          <w:rFonts w:ascii="Times New Roman" w:hAnsi="Times New Roman" w:cs="Times New Roman"/>
          <w:sz w:val="24"/>
          <w:szCs w:val="24"/>
        </w:rPr>
        <w:t xml:space="preserve"> (Arora </w:t>
      </w:r>
      <w:r w:rsidR="004844A6" w:rsidRPr="004844A6">
        <w:rPr>
          <w:rFonts w:ascii="Times New Roman" w:hAnsi="Times New Roman" w:cs="Times New Roman"/>
          <w:i/>
          <w:sz w:val="24"/>
          <w:szCs w:val="24"/>
        </w:rPr>
        <w:t>et al.,</w:t>
      </w:r>
      <w:r w:rsidR="004844A6">
        <w:rPr>
          <w:rFonts w:ascii="Times New Roman" w:hAnsi="Times New Roman" w:cs="Times New Roman"/>
          <w:sz w:val="24"/>
          <w:szCs w:val="24"/>
        </w:rPr>
        <w:t xml:space="preserve"> 2011)</w:t>
      </w:r>
    </w:p>
    <w:p w14:paraId="04E3E3C4" w14:textId="77777777" w:rsidR="00B3401C" w:rsidRPr="00F220CE" w:rsidRDefault="00B3401C"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 xml:space="preserve">2.7.1 </w:t>
      </w:r>
      <w:r w:rsidR="006304C9" w:rsidRPr="00F220CE">
        <w:rPr>
          <w:rFonts w:ascii="Times New Roman" w:hAnsi="Times New Roman" w:cs="Times New Roman"/>
          <w:b/>
          <w:sz w:val="24"/>
          <w:szCs w:val="24"/>
        </w:rPr>
        <w:t>Organic mulches</w:t>
      </w:r>
    </w:p>
    <w:p w14:paraId="35A58FAD" w14:textId="77777777" w:rsidR="005220CC" w:rsidRPr="00F220CE" w:rsidRDefault="006304C9"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Organic mulch material includes</w:t>
      </w:r>
      <w:r w:rsidR="00B3401C" w:rsidRPr="00F220CE">
        <w:rPr>
          <w:rFonts w:ascii="Times New Roman" w:hAnsi="Times New Roman" w:cs="Times New Roman"/>
          <w:sz w:val="24"/>
          <w:szCs w:val="24"/>
        </w:rPr>
        <w:t>;</w:t>
      </w:r>
      <w:r w:rsidRPr="00F220CE">
        <w:rPr>
          <w:rFonts w:ascii="Times New Roman" w:hAnsi="Times New Roman" w:cs="Times New Roman"/>
          <w:sz w:val="24"/>
          <w:szCs w:val="24"/>
        </w:rPr>
        <w:t xml:space="preserve"> grass, straw</w:t>
      </w:r>
      <w:r w:rsidR="00B3401C" w:rsidRPr="00F220CE">
        <w:rPr>
          <w:rFonts w:ascii="Times New Roman" w:hAnsi="Times New Roman" w:cs="Times New Roman"/>
          <w:sz w:val="24"/>
          <w:szCs w:val="24"/>
        </w:rPr>
        <w:t>, dry leaves, bark, saw dust,</w:t>
      </w:r>
      <w:r w:rsidRPr="00F220CE">
        <w:rPr>
          <w:rFonts w:ascii="Times New Roman" w:hAnsi="Times New Roman" w:cs="Times New Roman"/>
          <w:sz w:val="24"/>
          <w:szCs w:val="24"/>
        </w:rPr>
        <w:t xml:space="preserve"> compost</w:t>
      </w:r>
      <w:r w:rsidR="00B3401C" w:rsidRPr="00F220CE">
        <w:rPr>
          <w:rFonts w:ascii="Times New Roman" w:hAnsi="Times New Roman" w:cs="Times New Roman"/>
          <w:sz w:val="24"/>
          <w:szCs w:val="24"/>
        </w:rPr>
        <w:t xml:space="preserve"> and cover crops or live mulch (</w:t>
      </w:r>
      <w:r w:rsidR="004844A6" w:rsidRPr="00B478CC">
        <w:rPr>
          <w:rFonts w:ascii="Times New Roman" w:hAnsi="Times New Roman" w:cs="Times New Roman"/>
          <w:sz w:val="24"/>
          <w:szCs w:val="24"/>
        </w:rPr>
        <w:t>Ather</w:t>
      </w:r>
      <w:r w:rsidR="004844A6">
        <w:rPr>
          <w:rFonts w:ascii="Times New Roman" w:hAnsi="Times New Roman" w:cs="Times New Roman"/>
          <w:sz w:val="24"/>
          <w:szCs w:val="24"/>
        </w:rPr>
        <w:t xml:space="preserve"> </w:t>
      </w:r>
      <w:r w:rsidR="004844A6" w:rsidRPr="004844A6">
        <w:rPr>
          <w:rFonts w:ascii="Times New Roman" w:hAnsi="Times New Roman" w:cs="Times New Roman"/>
          <w:i/>
          <w:sz w:val="24"/>
          <w:szCs w:val="24"/>
        </w:rPr>
        <w:t>et al.,</w:t>
      </w:r>
      <w:r w:rsidR="004844A6">
        <w:rPr>
          <w:rFonts w:ascii="Times New Roman" w:hAnsi="Times New Roman" w:cs="Times New Roman"/>
          <w:sz w:val="24"/>
          <w:szCs w:val="24"/>
        </w:rPr>
        <w:t xml:space="preserve"> 2013</w:t>
      </w:r>
      <w:r w:rsidR="00B3401C"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r w:rsidR="00812767" w:rsidRPr="00F220CE">
        <w:rPr>
          <w:rFonts w:ascii="Times New Roman" w:hAnsi="Times New Roman" w:cs="Times New Roman"/>
          <w:sz w:val="24"/>
          <w:szCs w:val="24"/>
        </w:rPr>
        <w:t xml:space="preserve">Most organic mulch has the </w:t>
      </w:r>
      <w:r w:rsidRPr="00F220CE">
        <w:rPr>
          <w:rFonts w:ascii="Times New Roman" w:hAnsi="Times New Roman" w:cs="Times New Roman"/>
          <w:sz w:val="24"/>
          <w:szCs w:val="24"/>
        </w:rPr>
        <w:t>capacity to easy degradable due to attract</w:t>
      </w:r>
      <w:r w:rsidR="00812767" w:rsidRPr="00F220CE">
        <w:rPr>
          <w:rFonts w:ascii="Times New Roman" w:hAnsi="Times New Roman" w:cs="Times New Roman"/>
          <w:sz w:val="24"/>
          <w:szCs w:val="24"/>
        </w:rPr>
        <w:t>ion</w:t>
      </w:r>
      <w:r w:rsidRPr="00F220CE">
        <w:rPr>
          <w:rFonts w:ascii="Times New Roman" w:hAnsi="Times New Roman" w:cs="Times New Roman"/>
          <w:sz w:val="24"/>
          <w:szCs w:val="24"/>
        </w:rPr>
        <w:t xml:space="preserve"> of insects, slugs and cutworms that eat them and it will help to degraded rapidly and it add some amount of organic matter and nutrient in soil</w:t>
      </w:r>
      <w:r w:rsidR="00812767" w:rsidRPr="00F220CE">
        <w:rPr>
          <w:rFonts w:ascii="Times New Roman" w:hAnsi="Times New Roman" w:cs="Times New Roman"/>
          <w:sz w:val="24"/>
          <w:szCs w:val="24"/>
        </w:rPr>
        <w:t xml:space="preserve"> (</w:t>
      </w:r>
      <w:r w:rsidR="004844A6" w:rsidRPr="00B478CC">
        <w:rPr>
          <w:rFonts w:ascii="Times New Roman" w:hAnsi="Times New Roman" w:cs="Times New Roman"/>
          <w:sz w:val="24"/>
          <w:szCs w:val="24"/>
        </w:rPr>
        <w:t>Balasubramanian</w:t>
      </w:r>
      <w:r w:rsidR="004844A6">
        <w:rPr>
          <w:rFonts w:ascii="Times New Roman" w:hAnsi="Times New Roman" w:cs="Times New Roman"/>
          <w:sz w:val="24"/>
          <w:szCs w:val="24"/>
        </w:rPr>
        <w:t xml:space="preserve"> </w:t>
      </w:r>
      <w:r w:rsidR="004844A6" w:rsidRPr="004844A6">
        <w:rPr>
          <w:rFonts w:ascii="Times New Roman" w:hAnsi="Times New Roman" w:cs="Times New Roman"/>
          <w:i/>
          <w:sz w:val="24"/>
          <w:szCs w:val="24"/>
        </w:rPr>
        <w:t>et al.,</w:t>
      </w:r>
      <w:r w:rsidR="004844A6">
        <w:rPr>
          <w:rFonts w:ascii="Times New Roman" w:hAnsi="Times New Roman" w:cs="Times New Roman"/>
          <w:sz w:val="24"/>
          <w:szCs w:val="24"/>
        </w:rPr>
        <w:t xml:space="preserve"> 2013</w:t>
      </w:r>
      <w:r w:rsidR="00812767"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2B859F8A" w14:textId="77777777" w:rsidR="00812767" w:rsidRPr="00F220CE" w:rsidRDefault="00812767"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2.7.1.1 Grass Clipping</w:t>
      </w:r>
    </w:p>
    <w:p w14:paraId="404633BF" w14:textId="77777777" w:rsidR="005220CC" w:rsidRDefault="00812767"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Grass Clipping </w:t>
      </w:r>
      <w:r w:rsidR="006304C9" w:rsidRPr="00F220CE">
        <w:rPr>
          <w:rFonts w:ascii="Times New Roman" w:hAnsi="Times New Roman" w:cs="Times New Roman"/>
          <w:sz w:val="24"/>
          <w:szCs w:val="24"/>
        </w:rPr>
        <w:t>is one of the most abundantly and easily available mulch materials across the country</w:t>
      </w:r>
      <w:r w:rsidR="004C1205">
        <w:rPr>
          <w:rFonts w:ascii="Times New Roman" w:hAnsi="Times New Roman" w:cs="Times New Roman"/>
          <w:sz w:val="24"/>
          <w:szCs w:val="24"/>
        </w:rPr>
        <w:t xml:space="preserve"> (</w:t>
      </w:r>
      <w:r w:rsidR="004C1205" w:rsidRPr="00B478CC">
        <w:rPr>
          <w:rFonts w:ascii="Times New Roman" w:hAnsi="Times New Roman" w:cs="Times New Roman"/>
          <w:sz w:val="24"/>
          <w:szCs w:val="24"/>
        </w:rPr>
        <w:t>Buban</w:t>
      </w:r>
      <w:r w:rsidR="004C1205">
        <w:rPr>
          <w:rFonts w:ascii="Times New Roman" w:hAnsi="Times New Roman" w:cs="Times New Roman"/>
          <w:sz w:val="24"/>
          <w:szCs w:val="24"/>
        </w:rPr>
        <w:t xml:space="preserve"> </w:t>
      </w:r>
      <w:r w:rsidR="004C1205" w:rsidRPr="004C1205">
        <w:rPr>
          <w:rFonts w:ascii="Times New Roman" w:hAnsi="Times New Roman" w:cs="Times New Roman"/>
          <w:i/>
          <w:sz w:val="24"/>
          <w:szCs w:val="24"/>
        </w:rPr>
        <w:t>et al.,</w:t>
      </w:r>
      <w:r w:rsidR="004C1205">
        <w:rPr>
          <w:rFonts w:ascii="Times New Roman" w:hAnsi="Times New Roman" w:cs="Times New Roman"/>
          <w:sz w:val="24"/>
          <w:szCs w:val="24"/>
        </w:rPr>
        <w:t xml:space="preserve"> 1996</w:t>
      </w:r>
      <w:r w:rsidRPr="00F220CE">
        <w:rPr>
          <w:rFonts w:ascii="Times New Roman" w:hAnsi="Times New Roman" w:cs="Times New Roman"/>
          <w:sz w:val="24"/>
          <w:szCs w:val="24"/>
        </w:rPr>
        <w:t>)</w:t>
      </w:r>
      <w:r w:rsidR="006304C9" w:rsidRPr="00F220CE">
        <w:rPr>
          <w:rFonts w:ascii="Times New Roman" w:hAnsi="Times New Roman" w:cs="Times New Roman"/>
          <w:sz w:val="24"/>
          <w:szCs w:val="24"/>
        </w:rPr>
        <w:t>. If incorporated fresh in soil, it added some amount of nitrogen to the soil.</w:t>
      </w:r>
      <w:r w:rsidR="005220CC" w:rsidRPr="00F220CE">
        <w:rPr>
          <w:rFonts w:ascii="Times New Roman" w:hAnsi="Times New Roman" w:cs="Times New Roman"/>
          <w:sz w:val="24"/>
          <w:szCs w:val="24"/>
        </w:rPr>
        <w:t xml:space="preserve"> </w:t>
      </w:r>
      <w:r w:rsidR="00EC2CFA" w:rsidRPr="00F220CE">
        <w:rPr>
          <w:rFonts w:ascii="Times New Roman" w:hAnsi="Times New Roman" w:cs="Times New Roman"/>
          <w:sz w:val="24"/>
          <w:szCs w:val="24"/>
        </w:rPr>
        <w:t>It also provides some organic matter in the soil. However, if we added green grass material it has capacity to develop its root system it will harm to crops growth and development. Therefore, use of dry grass as mulch material is</w:t>
      </w:r>
      <w:r w:rsidRPr="00F220CE">
        <w:rPr>
          <w:rFonts w:ascii="Times New Roman" w:hAnsi="Times New Roman" w:cs="Times New Roman"/>
          <w:sz w:val="24"/>
          <w:szCs w:val="24"/>
        </w:rPr>
        <w:t xml:space="preserve"> </w:t>
      </w:r>
      <w:r w:rsidR="002C2944" w:rsidRPr="00F220CE">
        <w:rPr>
          <w:rFonts w:ascii="Times New Roman" w:hAnsi="Times New Roman" w:cs="Times New Roman"/>
          <w:sz w:val="24"/>
          <w:szCs w:val="24"/>
        </w:rPr>
        <w:t>usually suggested</w:t>
      </w:r>
      <w:r w:rsidRPr="00F220CE">
        <w:rPr>
          <w:rFonts w:ascii="Times New Roman" w:hAnsi="Times New Roman" w:cs="Times New Roman"/>
          <w:sz w:val="24"/>
          <w:szCs w:val="24"/>
        </w:rPr>
        <w:t xml:space="preserve"> </w:t>
      </w:r>
      <w:r w:rsidR="004C1205">
        <w:rPr>
          <w:rFonts w:ascii="Times New Roman" w:hAnsi="Times New Roman" w:cs="Times New Roman"/>
          <w:sz w:val="24"/>
          <w:szCs w:val="24"/>
        </w:rPr>
        <w:t>(</w:t>
      </w:r>
      <w:r w:rsidR="004C1205" w:rsidRPr="00B478CC">
        <w:rPr>
          <w:rFonts w:ascii="Times New Roman" w:hAnsi="Times New Roman" w:cs="Times New Roman"/>
          <w:sz w:val="24"/>
          <w:szCs w:val="24"/>
        </w:rPr>
        <w:t>Balasubramanian</w:t>
      </w:r>
      <w:r w:rsidR="004C1205">
        <w:rPr>
          <w:rFonts w:ascii="Times New Roman" w:hAnsi="Times New Roman" w:cs="Times New Roman"/>
          <w:sz w:val="24"/>
          <w:szCs w:val="24"/>
        </w:rPr>
        <w:t xml:space="preserve"> </w:t>
      </w:r>
      <w:r w:rsidR="004C1205" w:rsidRPr="004844A6">
        <w:rPr>
          <w:rFonts w:ascii="Times New Roman" w:hAnsi="Times New Roman" w:cs="Times New Roman"/>
          <w:i/>
          <w:sz w:val="24"/>
          <w:szCs w:val="24"/>
        </w:rPr>
        <w:t>et al.,</w:t>
      </w:r>
      <w:r w:rsidR="004C1205">
        <w:rPr>
          <w:rFonts w:ascii="Times New Roman" w:hAnsi="Times New Roman" w:cs="Times New Roman"/>
          <w:sz w:val="24"/>
          <w:szCs w:val="24"/>
        </w:rPr>
        <w:t xml:space="preserve"> 2013)</w:t>
      </w:r>
    </w:p>
    <w:p w14:paraId="603BEC38" w14:textId="77777777" w:rsidR="00812767" w:rsidRPr="00F220CE" w:rsidRDefault="00812767"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2.7.1.2 </w:t>
      </w:r>
      <w:r w:rsidR="00EC2CFA" w:rsidRPr="00F220CE">
        <w:rPr>
          <w:rFonts w:ascii="Times New Roman" w:hAnsi="Times New Roman" w:cs="Times New Roman"/>
          <w:b/>
          <w:i/>
          <w:sz w:val="24"/>
          <w:szCs w:val="24"/>
        </w:rPr>
        <w:t>Straw</w:t>
      </w:r>
    </w:p>
    <w:p w14:paraId="75E20545" w14:textId="77777777" w:rsidR="005220CC" w:rsidRPr="00F220CE" w:rsidRDefault="00EC2CF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Paddy and wheat straw and other crop residues like</w:t>
      </w:r>
      <w:r w:rsidR="00812767" w:rsidRPr="00F220CE">
        <w:rPr>
          <w:rFonts w:ascii="Times New Roman" w:hAnsi="Times New Roman" w:cs="Times New Roman"/>
          <w:sz w:val="24"/>
          <w:szCs w:val="24"/>
        </w:rPr>
        <w:t>;</w:t>
      </w:r>
      <w:r w:rsidRPr="00F220CE">
        <w:rPr>
          <w:rFonts w:ascii="Times New Roman" w:hAnsi="Times New Roman" w:cs="Times New Roman"/>
          <w:sz w:val="24"/>
          <w:szCs w:val="24"/>
        </w:rPr>
        <w:t xml:space="preserve"> stubbles,</w:t>
      </w:r>
      <w:r w:rsidR="00812767" w:rsidRPr="00F220CE">
        <w:rPr>
          <w:rFonts w:ascii="Times New Roman" w:hAnsi="Times New Roman" w:cs="Times New Roman"/>
          <w:sz w:val="24"/>
          <w:szCs w:val="24"/>
        </w:rPr>
        <w:t xml:space="preserve"> groundnut shells, cotton shells, cassava peels, among other residues during crop processing</w:t>
      </w:r>
      <w:r w:rsidRPr="00F220CE">
        <w:rPr>
          <w:rFonts w:ascii="Times New Roman" w:hAnsi="Times New Roman" w:cs="Times New Roman"/>
          <w:sz w:val="24"/>
          <w:szCs w:val="24"/>
        </w:rPr>
        <w:t xml:space="preserve"> are the commonest mulching materials used as mulches on soil surface for moisture conservation</w:t>
      </w:r>
      <w:r w:rsidR="003B75D8">
        <w:rPr>
          <w:rFonts w:ascii="Times New Roman" w:hAnsi="Times New Roman" w:cs="Times New Roman"/>
          <w:sz w:val="24"/>
          <w:szCs w:val="24"/>
        </w:rPr>
        <w:t xml:space="preserve"> (</w:t>
      </w:r>
      <w:r w:rsidR="003B75D8" w:rsidRPr="00B478CC">
        <w:rPr>
          <w:rFonts w:ascii="Times New Roman" w:hAnsi="Times New Roman" w:cs="Times New Roman"/>
          <w:sz w:val="24"/>
          <w:szCs w:val="24"/>
        </w:rPr>
        <w:t>Calkins</w:t>
      </w:r>
      <w:r w:rsidR="003B75D8">
        <w:rPr>
          <w:rFonts w:ascii="Times New Roman" w:hAnsi="Times New Roman" w:cs="Times New Roman"/>
          <w:sz w:val="24"/>
          <w:szCs w:val="24"/>
        </w:rPr>
        <w:t xml:space="preserve"> </w:t>
      </w:r>
      <w:r w:rsidR="003B75D8" w:rsidRPr="003B75D8">
        <w:rPr>
          <w:rFonts w:ascii="Times New Roman" w:hAnsi="Times New Roman" w:cs="Times New Roman"/>
          <w:i/>
          <w:sz w:val="24"/>
          <w:szCs w:val="24"/>
        </w:rPr>
        <w:t>et al.,</w:t>
      </w:r>
      <w:r w:rsidR="003B75D8">
        <w:rPr>
          <w:rFonts w:ascii="Times New Roman" w:hAnsi="Times New Roman" w:cs="Times New Roman"/>
          <w:sz w:val="24"/>
          <w:szCs w:val="24"/>
        </w:rPr>
        <w:t xml:space="preserve"> 1996</w:t>
      </w:r>
      <w:r w:rsidR="00235B43" w:rsidRPr="00F220CE">
        <w:rPr>
          <w:rFonts w:ascii="Times New Roman" w:hAnsi="Times New Roman" w:cs="Times New Roman"/>
          <w:sz w:val="24"/>
          <w:szCs w:val="24"/>
        </w:rPr>
        <w:t>)</w:t>
      </w:r>
      <w:r w:rsidRPr="00F220CE">
        <w:rPr>
          <w:rFonts w:ascii="Times New Roman" w:hAnsi="Times New Roman" w:cs="Times New Roman"/>
          <w:sz w:val="24"/>
          <w:szCs w:val="24"/>
        </w:rPr>
        <w:t>. Though straw is poor in nutrient value but after decomposition, it makes soil more fertile. Straw mulches reduce both the amount of energy absorbed by the soil and its movement above the soil and hence reduce evaporation</w:t>
      </w:r>
      <w:r w:rsidR="003B75D8">
        <w:rPr>
          <w:rFonts w:ascii="Times New Roman" w:hAnsi="Times New Roman" w:cs="Times New Roman"/>
          <w:sz w:val="24"/>
          <w:szCs w:val="24"/>
        </w:rPr>
        <w:t xml:space="preserve"> (</w:t>
      </w:r>
      <w:r w:rsidR="003B75D8" w:rsidRPr="00B478CC">
        <w:rPr>
          <w:rFonts w:ascii="Times New Roman" w:hAnsi="Times New Roman" w:cs="Times New Roman"/>
          <w:sz w:val="24"/>
          <w:szCs w:val="24"/>
        </w:rPr>
        <w:t>Cahill</w:t>
      </w:r>
      <w:r w:rsidR="003B75D8">
        <w:rPr>
          <w:rFonts w:ascii="Times New Roman" w:hAnsi="Times New Roman" w:cs="Times New Roman"/>
          <w:sz w:val="24"/>
          <w:szCs w:val="24"/>
        </w:rPr>
        <w:t xml:space="preserve"> </w:t>
      </w:r>
      <w:r w:rsidR="003B75D8" w:rsidRPr="003B75D8">
        <w:rPr>
          <w:rFonts w:ascii="Times New Roman" w:hAnsi="Times New Roman" w:cs="Times New Roman"/>
          <w:i/>
          <w:sz w:val="24"/>
          <w:szCs w:val="24"/>
        </w:rPr>
        <w:t>et al.,</w:t>
      </w:r>
      <w:r w:rsidR="003B75D8">
        <w:rPr>
          <w:rFonts w:ascii="Times New Roman" w:hAnsi="Times New Roman" w:cs="Times New Roman"/>
          <w:sz w:val="24"/>
          <w:szCs w:val="24"/>
        </w:rPr>
        <w:t xml:space="preserve"> 2005</w:t>
      </w:r>
      <w:r w:rsidR="00235B43"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7AF11B9A" w14:textId="77777777" w:rsidR="00235B43" w:rsidRPr="00F220CE" w:rsidRDefault="00235B43"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lastRenderedPageBreak/>
        <w:t xml:space="preserve">2.7.1.3 </w:t>
      </w:r>
      <w:r w:rsidR="00EC2CFA" w:rsidRPr="00F220CE">
        <w:rPr>
          <w:rFonts w:ascii="Times New Roman" w:hAnsi="Times New Roman" w:cs="Times New Roman"/>
          <w:b/>
          <w:i/>
          <w:sz w:val="24"/>
          <w:szCs w:val="24"/>
        </w:rPr>
        <w:t>Dry leaves</w:t>
      </w:r>
    </w:p>
    <w:p w14:paraId="0EBCE6BF" w14:textId="77777777" w:rsidR="005220CC" w:rsidRPr="00F220CE" w:rsidRDefault="00EC2CFA"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 xml:space="preserve"> </w:t>
      </w:r>
      <w:r w:rsidRPr="00F220CE">
        <w:rPr>
          <w:rFonts w:ascii="Times New Roman" w:hAnsi="Times New Roman" w:cs="Times New Roman"/>
          <w:sz w:val="24"/>
          <w:szCs w:val="24"/>
        </w:rPr>
        <w:t>Leaves</w:t>
      </w:r>
      <w:r w:rsidR="00235B43" w:rsidRPr="00F220CE">
        <w:rPr>
          <w:rFonts w:ascii="Times New Roman" w:hAnsi="Times New Roman" w:cs="Times New Roman"/>
          <w:sz w:val="24"/>
          <w:szCs w:val="24"/>
        </w:rPr>
        <w:t xml:space="preserve"> are</w:t>
      </w:r>
      <w:r w:rsidRPr="00F220CE">
        <w:rPr>
          <w:rFonts w:ascii="Times New Roman" w:hAnsi="Times New Roman" w:cs="Times New Roman"/>
          <w:sz w:val="24"/>
          <w:szCs w:val="24"/>
        </w:rPr>
        <w:t xml:space="preserve"> easily and abundantly available material, are good for mulching</w:t>
      </w:r>
      <w:r w:rsidR="00B56006">
        <w:rPr>
          <w:rFonts w:ascii="Times New Roman" w:hAnsi="Times New Roman" w:cs="Times New Roman"/>
          <w:sz w:val="24"/>
          <w:szCs w:val="24"/>
        </w:rPr>
        <w:t xml:space="preserve"> (</w:t>
      </w:r>
      <w:r w:rsidR="00B56006" w:rsidRPr="00B478CC">
        <w:rPr>
          <w:rFonts w:ascii="Times New Roman" w:hAnsi="Times New Roman" w:cs="Times New Roman"/>
          <w:sz w:val="24"/>
          <w:szCs w:val="24"/>
        </w:rPr>
        <w:t>Chalker-Scott</w:t>
      </w:r>
      <w:r w:rsidR="00B56006">
        <w:rPr>
          <w:rFonts w:ascii="Times New Roman" w:hAnsi="Times New Roman" w:cs="Times New Roman"/>
          <w:sz w:val="24"/>
          <w:szCs w:val="24"/>
        </w:rPr>
        <w:t>, 2007</w:t>
      </w:r>
      <w:r w:rsidR="00235B43" w:rsidRPr="00F220CE">
        <w:rPr>
          <w:rFonts w:ascii="Times New Roman" w:hAnsi="Times New Roman" w:cs="Times New Roman"/>
          <w:sz w:val="24"/>
          <w:szCs w:val="24"/>
        </w:rPr>
        <w:t>)</w:t>
      </w:r>
      <w:r w:rsidRPr="00F220CE">
        <w:rPr>
          <w:rFonts w:ascii="Times New Roman" w:hAnsi="Times New Roman" w:cs="Times New Roman"/>
          <w:sz w:val="24"/>
          <w:szCs w:val="24"/>
        </w:rPr>
        <w:t>. Though leaves are good for protecting dormant plants during winter by keeping them warm and it help to initiate germination during cold season but dry but due to light weight they may be blown away even by light wind</w:t>
      </w:r>
      <w:r w:rsidR="00235B43" w:rsidRPr="00F220CE">
        <w:rPr>
          <w:rFonts w:ascii="Times New Roman" w:hAnsi="Times New Roman" w:cs="Times New Roman"/>
          <w:sz w:val="24"/>
          <w:szCs w:val="24"/>
        </w:rPr>
        <w:t xml:space="preserve"> (</w:t>
      </w:r>
      <w:r w:rsidR="00B56006">
        <w:rPr>
          <w:rFonts w:ascii="Times New Roman" w:hAnsi="Times New Roman" w:cs="Times New Roman"/>
          <w:sz w:val="24"/>
          <w:szCs w:val="24"/>
        </w:rPr>
        <w:t xml:space="preserve">Chalker-Scott, </w:t>
      </w:r>
      <w:r w:rsidR="00B56006" w:rsidRPr="00B478CC">
        <w:rPr>
          <w:rFonts w:ascii="Times New Roman" w:hAnsi="Times New Roman" w:cs="Times New Roman"/>
          <w:sz w:val="24"/>
          <w:szCs w:val="24"/>
        </w:rPr>
        <w:t>2007</w:t>
      </w:r>
      <w:r w:rsidR="00235B43" w:rsidRPr="00F220CE">
        <w:rPr>
          <w:rFonts w:ascii="Times New Roman" w:hAnsi="Times New Roman" w:cs="Times New Roman"/>
          <w:sz w:val="24"/>
          <w:szCs w:val="24"/>
        </w:rPr>
        <w:t>)</w:t>
      </w:r>
      <w:r w:rsidRPr="00F220CE">
        <w:rPr>
          <w:rFonts w:ascii="Times New Roman" w:hAnsi="Times New Roman" w:cs="Times New Roman"/>
          <w:sz w:val="24"/>
          <w:szCs w:val="24"/>
        </w:rPr>
        <w:t>. To reduce these problems to used stone, bark or any other material that help to reduce wind problem</w:t>
      </w:r>
      <w:r w:rsidR="00235B43" w:rsidRPr="00F220CE">
        <w:rPr>
          <w:rFonts w:ascii="Times New Roman" w:hAnsi="Times New Roman" w:cs="Times New Roman"/>
          <w:sz w:val="24"/>
          <w:szCs w:val="24"/>
        </w:rPr>
        <w:t xml:space="preserve"> (</w:t>
      </w:r>
      <w:r w:rsidR="00B56006">
        <w:rPr>
          <w:rFonts w:ascii="Times New Roman" w:hAnsi="Times New Roman" w:cs="Times New Roman"/>
          <w:sz w:val="24"/>
          <w:szCs w:val="24"/>
        </w:rPr>
        <w:t xml:space="preserve">Chalker-Scott, </w:t>
      </w:r>
      <w:r w:rsidR="00B56006" w:rsidRPr="00B478CC">
        <w:rPr>
          <w:rFonts w:ascii="Times New Roman" w:hAnsi="Times New Roman" w:cs="Times New Roman"/>
          <w:sz w:val="24"/>
          <w:szCs w:val="24"/>
        </w:rPr>
        <w:t>2007</w:t>
      </w:r>
      <w:r w:rsidR="00235B43"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7FECF457" w14:textId="77777777" w:rsidR="00235B43" w:rsidRPr="00F220CE" w:rsidRDefault="00235B43"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2.7.1.4 </w:t>
      </w:r>
      <w:r w:rsidR="00EC2CFA" w:rsidRPr="00F220CE">
        <w:rPr>
          <w:rFonts w:ascii="Times New Roman" w:hAnsi="Times New Roman" w:cs="Times New Roman"/>
          <w:b/>
          <w:i/>
          <w:sz w:val="24"/>
          <w:szCs w:val="24"/>
        </w:rPr>
        <w:t>Bark clippings</w:t>
      </w:r>
    </w:p>
    <w:p w14:paraId="4066AE55" w14:textId="77777777" w:rsidR="005220CC" w:rsidRPr="00F220CE" w:rsidRDefault="00235B43"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Bark clippings </w:t>
      </w:r>
      <w:r w:rsidR="00EC2CFA" w:rsidRPr="00F220CE">
        <w:rPr>
          <w:rFonts w:ascii="Times New Roman" w:hAnsi="Times New Roman" w:cs="Times New Roman"/>
          <w:sz w:val="24"/>
          <w:szCs w:val="24"/>
        </w:rPr>
        <w:t>are good mulch materials as they are long lasting and allow proper aeration to the soil underneath</w:t>
      </w:r>
      <w:r w:rsidR="00B56006">
        <w:rPr>
          <w:rFonts w:ascii="Times New Roman" w:hAnsi="Times New Roman" w:cs="Times New Roman"/>
          <w:sz w:val="24"/>
          <w:szCs w:val="24"/>
        </w:rPr>
        <w:t xml:space="preserve"> (</w:t>
      </w:r>
      <w:r w:rsidR="00B56006" w:rsidRPr="00B478CC">
        <w:rPr>
          <w:rFonts w:ascii="Times New Roman" w:hAnsi="Times New Roman" w:cs="Times New Roman"/>
          <w:sz w:val="24"/>
          <w:szCs w:val="24"/>
        </w:rPr>
        <w:t>Calkins</w:t>
      </w:r>
      <w:r w:rsidR="00B56006">
        <w:rPr>
          <w:rFonts w:ascii="Times New Roman" w:hAnsi="Times New Roman" w:cs="Times New Roman"/>
          <w:sz w:val="24"/>
          <w:szCs w:val="24"/>
        </w:rPr>
        <w:t xml:space="preserve"> </w:t>
      </w:r>
      <w:r w:rsidR="00B56006" w:rsidRPr="00B56006">
        <w:rPr>
          <w:rFonts w:ascii="Times New Roman" w:hAnsi="Times New Roman" w:cs="Times New Roman"/>
          <w:i/>
          <w:sz w:val="24"/>
          <w:szCs w:val="24"/>
        </w:rPr>
        <w:t>et al.,</w:t>
      </w:r>
      <w:r w:rsidR="00B56006">
        <w:rPr>
          <w:rFonts w:ascii="Times New Roman" w:hAnsi="Times New Roman" w:cs="Times New Roman"/>
          <w:sz w:val="24"/>
          <w:szCs w:val="24"/>
        </w:rPr>
        <w:t xml:space="preserve"> 1996</w:t>
      </w:r>
      <w:r w:rsidRPr="00F220CE">
        <w:rPr>
          <w:rFonts w:ascii="Times New Roman" w:hAnsi="Times New Roman" w:cs="Times New Roman"/>
          <w:sz w:val="24"/>
          <w:szCs w:val="24"/>
        </w:rPr>
        <w:t>)</w:t>
      </w:r>
      <w:r w:rsidR="00EC2CFA" w:rsidRPr="00F220CE">
        <w:rPr>
          <w:rFonts w:ascii="Times New Roman" w:hAnsi="Times New Roman" w:cs="Times New Roman"/>
          <w:sz w:val="24"/>
          <w:szCs w:val="24"/>
        </w:rPr>
        <w:t xml:space="preserve">. Wood bark has capacity to hold more water and bark mulch material is used in both the region very dry and very wet because if rain is too much the bark will </w:t>
      </w:r>
      <w:r w:rsidR="005220CC" w:rsidRPr="00F220CE">
        <w:rPr>
          <w:rFonts w:ascii="Times New Roman" w:hAnsi="Times New Roman" w:cs="Times New Roman"/>
          <w:sz w:val="24"/>
          <w:szCs w:val="24"/>
        </w:rPr>
        <w:t>absorb</w:t>
      </w:r>
      <w:r w:rsidR="00EC2CFA" w:rsidRPr="00F220CE">
        <w:rPr>
          <w:rFonts w:ascii="Times New Roman" w:hAnsi="Times New Roman" w:cs="Times New Roman"/>
          <w:sz w:val="24"/>
          <w:szCs w:val="24"/>
        </w:rPr>
        <w:t xml:space="preserve"> excess water and reduce waterlogged condition. When it rains too little, the wood chips will release the water they’ve been holding, providing your plants with water even in dry times</w:t>
      </w:r>
      <w:r w:rsidRPr="00F220CE">
        <w:rPr>
          <w:rFonts w:ascii="Times New Roman" w:hAnsi="Times New Roman" w:cs="Times New Roman"/>
          <w:sz w:val="24"/>
          <w:szCs w:val="24"/>
        </w:rPr>
        <w:t xml:space="preserve"> (</w:t>
      </w:r>
      <w:r w:rsidR="00B56006">
        <w:rPr>
          <w:rFonts w:ascii="Times New Roman" w:hAnsi="Times New Roman" w:cs="Times New Roman"/>
          <w:sz w:val="24"/>
          <w:szCs w:val="24"/>
        </w:rPr>
        <w:t xml:space="preserve">Chalker-Scott, </w:t>
      </w:r>
      <w:r w:rsidR="00B56006" w:rsidRPr="00B478CC">
        <w:rPr>
          <w:rFonts w:ascii="Times New Roman" w:hAnsi="Times New Roman" w:cs="Times New Roman"/>
          <w:sz w:val="24"/>
          <w:szCs w:val="24"/>
        </w:rPr>
        <w:t>2007</w:t>
      </w:r>
      <w:r w:rsidRPr="00F220CE">
        <w:rPr>
          <w:rFonts w:ascii="Times New Roman" w:hAnsi="Times New Roman" w:cs="Times New Roman"/>
          <w:sz w:val="24"/>
          <w:szCs w:val="24"/>
        </w:rPr>
        <w:t>)</w:t>
      </w:r>
      <w:r w:rsidR="00EC2CFA" w:rsidRPr="00F220CE">
        <w:rPr>
          <w:rFonts w:ascii="Times New Roman" w:hAnsi="Times New Roman" w:cs="Times New Roman"/>
          <w:sz w:val="24"/>
          <w:szCs w:val="24"/>
        </w:rPr>
        <w:t>. Hardwood bark clippings contain more nutrients than soft wood but bark clippings are not easily and abundantly available, and some bark products may cause phytotoxicity</w:t>
      </w:r>
      <w:r w:rsidR="00B56006">
        <w:rPr>
          <w:rFonts w:ascii="Times New Roman" w:hAnsi="Times New Roman" w:cs="Times New Roman"/>
          <w:sz w:val="24"/>
          <w:szCs w:val="24"/>
        </w:rPr>
        <w:t xml:space="preserve"> (Chalker-Scott, </w:t>
      </w:r>
      <w:r w:rsidR="00B56006" w:rsidRPr="00B478CC">
        <w:rPr>
          <w:rFonts w:ascii="Times New Roman" w:hAnsi="Times New Roman" w:cs="Times New Roman"/>
          <w:sz w:val="24"/>
          <w:szCs w:val="24"/>
        </w:rPr>
        <w:t>2007</w:t>
      </w:r>
      <w:r w:rsidRPr="00F220CE">
        <w:rPr>
          <w:rFonts w:ascii="Times New Roman" w:hAnsi="Times New Roman" w:cs="Times New Roman"/>
          <w:sz w:val="24"/>
          <w:szCs w:val="24"/>
        </w:rPr>
        <w:t>)</w:t>
      </w:r>
      <w:r w:rsidR="00EC2CFA" w:rsidRPr="00F220CE">
        <w:rPr>
          <w:rFonts w:ascii="Times New Roman" w:hAnsi="Times New Roman" w:cs="Times New Roman"/>
          <w:sz w:val="24"/>
          <w:szCs w:val="24"/>
        </w:rPr>
        <w:t>.</w:t>
      </w:r>
    </w:p>
    <w:p w14:paraId="3E3ACF1E" w14:textId="77777777" w:rsidR="00545F50" w:rsidRPr="00F220CE" w:rsidRDefault="00545F50"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2.7.1.5 </w:t>
      </w:r>
      <w:r w:rsidR="00EC2CFA" w:rsidRPr="00F220CE">
        <w:rPr>
          <w:rFonts w:ascii="Times New Roman" w:hAnsi="Times New Roman" w:cs="Times New Roman"/>
          <w:b/>
          <w:i/>
          <w:sz w:val="24"/>
          <w:szCs w:val="24"/>
        </w:rPr>
        <w:t>Saw dust</w:t>
      </w:r>
      <w:r w:rsidRPr="00F220CE">
        <w:rPr>
          <w:rFonts w:ascii="Times New Roman" w:hAnsi="Times New Roman" w:cs="Times New Roman"/>
          <w:b/>
          <w:i/>
          <w:sz w:val="24"/>
          <w:szCs w:val="24"/>
        </w:rPr>
        <w:t xml:space="preserve"> and Compost</w:t>
      </w:r>
    </w:p>
    <w:p w14:paraId="71287C60" w14:textId="77777777" w:rsidR="00733A37" w:rsidRPr="00F220CE" w:rsidRDefault="00EC2CF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Saw dust, obtained during finishing operation of wood and furniture is very poor in nutritive value as it contains only half the nutrients of straw. It decomposes slowly. Being acidic in nature, it should not be used in acidic soils</w:t>
      </w:r>
      <w:r w:rsidR="007742EF">
        <w:rPr>
          <w:rFonts w:ascii="Times New Roman" w:hAnsi="Times New Roman" w:cs="Times New Roman"/>
          <w:sz w:val="24"/>
          <w:szCs w:val="24"/>
        </w:rPr>
        <w:t xml:space="preserve"> (</w:t>
      </w:r>
      <w:r w:rsidR="007742EF" w:rsidRPr="00B478CC">
        <w:rPr>
          <w:rFonts w:ascii="Times New Roman" w:hAnsi="Times New Roman" w:cs="Times New Roman"/>
          <w:sz w:val="24"/>
          <w:szCs w:val="24"/>
        </w:rPr>
        <w:t>Chaudhary</w:t>
      </w:r>
      <w:r w:rsidR="007742EF">
        <w:rPr>
          <w:rFonts w:ascii="Times New Roman" w:hAnsi="Times New Roman" w:cs="Times New Roman"/>
          <w:sz w:val="24"/>
          <w:szCs w:val="24"/>
        </w:rPr>
        <w:t xml:space="preserve"> </w:t>
      </w:r>
      <w:r w:rsidR="007742EF" w:rsidRPr="007742EF">
        <w:rPr>
          <w:rFonts w:ascii="Times New Roman" w:hAnsi="Times New Roman" w:cs="Times New Roman"/>
          <w:i/>
          <w:sz w:val="24"/>
          <w:szCs w:val="24"/>
        </w:rPr>
        <w:t>et al.,</w:t>
      </w:r>
      <w:r w:rsidR="007742EF">
        <w:rPr>
          <w:rFonts w:ascii="Times New Roman" w:hAnsi="Times New Roman" w:cs="Times New Roman"/>
          <w:sz w:val="24"/>
          <w:szCs w:val="24"/>
        </w:rPr>
        <w:t xml:space="preserve"> 2003</w:t>
      </w:r>
      <w:r w:rsidR="00545F50" w:rsidRPr="00F220CE">
        <w:rPr>
          <w:rFonts w:ascii="Times New Roman" w:hAnsi="Times New Roman" w:cs="Times New Roman"/>
          <w:sz w:val="24"/>
          <w:szCs w:val="24"/>
        </w:rPr>
        <w:t>)</w:t>
      </w:r>
      <w:r w:rsidRPr="00F220CE">
        <w:rPr>
          <w:rFonts w:ascii="Times New Roman" w:hAnsi="Times New Roman" w:cs="Times New Roman"/>
          <w:sz w:val="24"/>
          <w:szCs w:val="24"/>
        </w:rPr>
        <w:t>. The compost is one of the best mulch materials. It increases microbial population, improves the soil health and adds some amount of nutrients</w:t>
      </w:r>
      <w:r w:rsidR="007742EF">
        <w:rPr>
          <w:rFonts w:ascii="Times New Roman" w:hAnsi="Times New Roman" w:cs="Times New Roman"/>
          <w:sz w:val="24"/>
          <w:szCs w:val="24"/>
        </w:rPr>
        <w:t xml:space="preserve"> (</w:t>
      </w:r>
      <w:r w:rsidR="007742EF" w:rsidRPr="00B478CC">
        <w:rPr>
          <w:rFonts w:ascii="Times New Roman" w:hAnsi="Times New Roman" w:cs="Times New Roman"/>
          <w:sz w:val="24"/>
          <w:szCs w:val="24"/>
        </w:rPr>
        <w:t>Dahiya</w:t>
      </w:r>
      <w:r w:rsidR="007742EF">
        <w:rPr>
          <w:rFonts w:ascii="Times New Roman" w:hAnsi="Times New Roman" w:cs="Times New Roman"/>
          <w:sz w:val="24"/>
          <w:szCs w:val="24"/>
        </w:rPr>
        <w:t xml:space="preserve"> </w:t>
      </w:r>
      <w:r w:rsidR="007742EF" w:rsidRPr="007742EF">
        <w:rPr>
          <w:rFonts w:ascii="Times New Roman" w:hAnsi="Times New Roman" w:cs="Times New Roman"/>
          <w:i/>
          <w:sz w:val="24"/>
          <w:szCs w:val="24"/>
        </w:rPr>
        <w:t>et al.,</w:t>
      </w:r>
      <w:r w:rsidR="007742EF">
        <w:rPr>
          <w:rFonts w:ascii="Times New Roman" w:hAnsi="Times New Roman" w:cs="Times New Roman"/>
          <w:sz w:val="24"/>
          <w:szCs w:val="24"/>
        </w:rPr>
        <w:t xml:space="preserve"> 2007</w:t>
      </w:r>
      <w:r w:rsidR="00E95A06" w:rsidRPr="00F220CE">
        <w:rPr>
          <w:rFonts w:ascii="Times New Roman" w:hAnsi="Times New Roman" w:cs="Times New Roman"/>
          <w:sz w:val="24"/>
          <w:szCs w:val="24"/>
        </w:rPr>
        <w:t>)</w:t>
      </w:r>
      <w:r w:rsidRPr="00F220CE">
        <w:rPr>
          <w:rFonts w:ascii="Times New Roman" w:hAnsi="Times New Roman" w:cs="Times New Roman"/>
          <w:sz w:val="24"/>
          <w:szCs w:val="24"/>
        </w:rPr>
        <w:t>. Compost tends to be slightly acidic, so it’s an especially great addition to a soil with alkaline nature. However, compost has one drawback. It is very fine and full of nutrients, so it doesn’t have much weed</w:t>
      </w:r>
      <w:r w:rsidR="005220CC" w:rsidRPr="00F220CE">
        <w:rPr>
          <w:rFonts w:ascii="Times New Roman" w:hAnsi="Times New Roman" w:cs="Times New Roman"/>
          <w:sz w:val="24"/>
          <w:szCs w:val="24"/>
        </w:rPr>
        <w:t xml:space="preserve"> </w:t>
      </w:r>
      <w:r w:rsidRPr="00F220CE">
        <w:rPr>
          <w:rFonts w:ascii="Times New Roman" w:hAnsi="Times New Roman" w:cs="Times New Roman"/>
          <w:sz w:val="24"/>
          <w:szCs w:val="24"/>
        </w:rPr>
        <w:t>suppressing capability</w:t>
      </w:r>
      <w:r w:rsidR="00E95A06" w:rsidRPr="00F220CE">
        <w:rPr>
          <w:rFonts w:ascii="Times New Roman" w:hAnsi="Times New Roman" w:cs="Times New Roman"/>
          <w:sz w:val="24"/>
          <w:szCs w:val="24"/>
        </w:rPr>
        <w:t xml:space="preserve"> (</w:t>
      </w:r>
      <w:r w:rsidR="007742EF" w:rsidRPr="00B478CC">
        <w:rPr>
          <w:rFonts w:ascii="Times New Roman" w:hAnsi="Times New Roman" w:cs="Times New Roman"/>
          <w:sz w:val="24"/>
          <w:szCs w:val="24"/>
        </w:rPr>
        <w:t>Chaudhary</w:t>
      </w:r>
      <w:r w:rsidR="007742EF">
        <w:rPr>
          <w:rFonts w:ascii="Times New Roman" w:hAnsi="Times New Roman" w:cs="Times New Roman"/>
          <w:sz w:val="24"/>
          <w:szCs w:val="24"/>
        </w:rPr>
        <w:t xml:space="preserve"> </w:t>
      </w:r>
      <w:r w:rsidR="007742EF" w:rsidRPr="007742EF">
        <w:rPr>
          <w:rFonts w:ascii="Times New Roman" w:hAnsi="Times New Roman" w:cs="Times New Roman"/>
          <w:i/>
          <w:sz w:val="24"/>
          <w:szCs w:val="24"/>
        </w:rPr>
        <w:t>et al.,</w:t>
      </w:r>
      <w:r w:rsidR="007742EF">
        <w:rPr>
          <w:rFonts w:ascii="Times New Roman" w:hAnsi="Times New Roman" w:cs="Times New Roman"/>
          <w:sz w:val="24"/>
          <w:szCs w:val="24"/>
        </w:rPr>
        <w:t xml:space="preserve"> 2003</w:t>
      </w:r>
      <w:r w:rsidR="00E95A06"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39385DD8" w14:textId="77777777" w:rsidR="00E95A06" w:rsidRPr="00F220CE" w:rsidRDefault="00E95A06"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2.7.1.6 Live Vegetative Barriers </w:t>
      </w:r>
    </w:p>
    <w:p w14:paraId="427501C2" w14:textId="20D6A5A8" w:rsidR="00E95A06" w:rsidRPr="00F220CE" w:rsidRDefault="00E95A06"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Live mulch can also be </w:t>
      </w:r>
      <w:r w:rsidR="005274B6" w:rsidRPr="00F220CE">
        <w:rPr>
          <w:rFonts w:ascii="Times New Roman" w:hAnsi="Times New Roman" w:cs="Times New Roman"/>
          <w:sz w:val="24"/>
          <w:szCs w:val="24"/>
        </w:rPr>
        <w:t>known as</w:t>
      </w:r>
      <w:r w:rsidRPr="00F220CE">
        <w:rPr>
          <w:rFonts w:ascii="Times New Roman" w:hAnsi="Times New Roman" w:cs="Times New Roman"/>
          <w:sz w:val="24"/>
          <w:szCs w:val="24"/>
        </w:rPr>
        <w:t xml:space="preserve"> Vegetative Barriers. </w:t>
      </w:r>
      <w:r w:rsidR="003E27C8" w:rsidRPr="00F220CE">
        <w:rPr>
          <w:rFonts w:ascii="Times New Roman" w:hAnsi="Times New Roman" w:cs="Times New Roman"/>
          <w:sz w:val="24"/>
          <w:szCs w:val="24"/>
        </w:rPr>
        <w:t>Living mulch systems allow cover crops to</w:t>
      </w:r>
      <w:r w:rsidR="005274B6"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be</w:t>
      </w:r>
      <w:r w:rsidR="005274B6"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grown during</w:t>
      </w:r>
      <w:r w:rsidR="005274B6"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periods of</w:t>
      </w:r>
      <w:r w:rsidR="005274B6"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cash</w:t>
      </w:r>
      <w:r w:rsidR="005274B6"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crop production, thereby extending the duration of cover crop growth and associated beneﬁcial agroecosystem services</w:t>
      </w:r>
      <w:r w:rsidR="005274B6" w:rsidRPr="00F220CE">
        <w:rPr>
          <w:rFonts w:ascii="Times New Roman" w:hAnsi="Times New Roman" w:cs="Times New Roman"/>
          <w:sz w:val="24"/>
          <w:szCs w:val="24"/>
        </w:rPr>
        <w:t xml:space="preserve"> (</w:t>
      </w:r>
      <w:r w:rsidR="0068058E" w:rsidRPr="00B478CC">
        <w:rPr>
          <w:rFonts w:ascii="Times New Roman" w:hAnsi="Times New Roman" w:cs="Times New Roman"/>
          <w:sz w:val="24"/>
          <w:szCs w:val="24"/>
        </w:rPr>
        <w:t>Dahiya</w:t>
      </w:r>
      <w:r w:rsidR="0068058E">
        <w:rPr>
          <w:rFonts w:ascii="Times New Roman" w:hAnsi="Times New Roman" w:cs="Times New Roman"/>
          <w:sz w:val="24"/>
          <w:szCs w:val="24"/>
        </w:rPr>
        <w:t xml:space="preserve"> </w:t>
      </w:r>
      <w:r w:rsidR="0068058E" w:rsidRPr="0068058E">
        <w:rPr>
          <w:rFonts w:ascii="Times New Roman" w:hAnsi="Times New Roman" w:cs="Times New Roman"/>
          <w:i/>
          <w:sz w:val="24"/>
          <w:szCs w:val="24"/>
        </w:rPr>
        <w:t>et al.,</w:t>
      </w:r>
      <w:r w:rsidR="0068058E">
        <w:rPr>
          <w:rFonts w:ascii="Times New Roman" w:hAnsi="Times New Roman" w:cs="Times New Roman"/>
          <w:sz w:val="24"/>
          <w:szCs w:val="24"/>
        </w:rPr>
        <w:t xml:space="preserve"> 2007</w:t>
      </w:r>
      <w:r w:rsidR="005274B6" w:rsidRPr="00F220CE">
        <w:rPr>
          <w:rFonts w:ascii="Times New Roman" w:hAnsi="Times New Roman" w:cs="Times New Roman"/>
          <w:sz w:val="24"/>
          <w:szCs w:val="24"/>
        </w:rPr>
        <w:t>)</w:t>
      </w:r>
      <w:r w:rsidR="003E27C8" w:rsidRPr="00F220CE">
        <w:rPr>
          <w:rFonts w:ascii="Times New Roman" w:hAnsi="Times New Roman" w:cs="Times New Roman"/>
          <w:sz w:val="24"/>
          <w:szCs w:val="24"/>
        </w:rPr>
        <w:t>. However, living mulches may also result in agroecosystem disservices such as reduced cash crop yields if the living mulch competes with the crop for limiting resources.</w:t>
      </w:r>
      <w:r w:rsidR="001E2E1A">
        <w:rPr>
          <w:rFonts w:ascii="Times New Roman" w:hAnsi="Times New Roman" w:cs="Times New Roman"/>
          <w:sz w:val="24"/>
          <w:szCs w:val="24"/>
        </w:rPr>
        <w:t xml:space="preserve"> </w:t>
      </w:r>
      <w:r w:rsidR="007D017D" w:rsidRPr="00F220CE">
        <w:rPr>
          <w:rFonts w:ascii="Times New Roman" w:hAnsi="Times New Roman" w:cs="Times New Roman"/>
          <w:sz w:val="24"/>
          <w:szCs w:val="24"/>
        </w:rPr>
        <w:t xml:space="preserve">Living mulch systems is a </w:t>
      </w:r>
      <w:r w:rsidR="007D017D" w:rsidRPr="00F220CE">
        <w:rPr>
          <w:rFonts w:ascii="Times New Roman" w:hAnsi="Times New Roman" w:cs="Times New Roman"/>
          <w:sz w:val="24"/>
          <w:szCs w:val="24"/>
        </w:rPr>
        <w:lastRenderedPageBreak/>
        <w:t>form of intercropping that involves growing a cover crop or cover crop mixture simultaneously with a cash crop for part or all of the cropping season, may provide an opportunity to establish cover</w:t>
      </w:r>
      <w:r w:rsidR="009239D6">
        <w:rPr>
          <w:rFonts w:ascii="Times New Roman" w:hAnsi="Times New Roman" w:cs="Times New Roman"/>
          <w:sz w:val="24"/>
          <w:szCs w:val="24"/>
        </w:rPr>
        <w:t xml:space="preserve"> </w:t>
      </w:r>
      <w:r w:rsidR="007D017D" w:rsidRPr="00F220CE">
        <w:rPr>
          <w:rFonts w:ascii="Times New Roman" w:hAnsi="Times New Roman" w:cs="Times New Roman"/>
          <w:sz w:val="24"/>
          <w:szCs w:val="24"/>
        </w:rPr>
        <w:t>crops earlier in the growing season and thereby increase the duration of c</w:t>
      </w:r>
      <w:r w:rsidR="009239D6">
        <w:rPr>
          <w:rFonts w:ascii="Times New Roman" w:hAnsi="Times New Roman" w:cs="Times New Roman"/>
          <w:sz w:val="24"/>
          <w:szCs w:val="24"/>
        </w:rPr>
        <w:t>over crop growth</w:t>
      </w:r>
      <w:r w:rsidR="002C2944">
        <w:rPr>
          <w:rFonts w:ascii="Times New Roman" w:hAnsi="Times New Roman" w:cs="Times New Roman"/>
          <w:sz w:val="24"/>
          <w:szCs w:val="24"/>
        </w:rPr>
        <w:t xml:space="preserve">. </w:t>
      </w:r>
      <w:r w:rsidR="007D017D" w:rsidRPr="00F220CE">
        <w:rPr>
          <w:rFonts w:ascii="Times New Roman" w:hAnsi="Times New Roman" w:cs="Times New Roman"/>
          <w:sz w:val="24"/>
          <w:szCs w:val="24"/>
        </w:rPr>
        <w:t>living mulch system can also be referred to as</w:t>
      </w:r>
      <w:r w:rsidR="00C64F9E" w:rsidRPr="00F220CE">
        <w:rPr>
          <w:rFonts w:ascii="Times New Roman" w:hAnsi="Times New Roman" w:cs="Times New Roman"/>
          <w:sz w:val="24"/>
          <w:szCs w:val="24"/>
        </w:rPr>
        <w:t xml:space="preserve"> a mixed cropping system in which one partner acts chiefly as a live soil cover for a considerable part of the life cycle of the main crop</w:t>
      </w:r>
      <w:r w:rsidR="0068058E">
        <w:rPr>
          <w:rFonts w:ascii="Times New Roman" w:hAnsi="Times New Roman" w:cs="Times New Roman"/>
          <w:sz w:val="24"/>
          <w:szCs w:val="24"/>
        </w:rPr>
        <w:t xml:space="preserve"> (Nicholas and Rebecca, 2015</w:t>
      </w:r>
      <w:r w:rsidR="009B10EA" w:rsidRPr="00F220CE">
        <w:rPr>
          <w:rFonts w:ascii="Times New Roman" w:hAnsi="Times New Roman" w:cs="Times New Roman"/>
          <w:sz w:val="24"/>
          <w:szCs w:val="24"/>
        </w:rPr>
        <w:t>)</w:t>
      </w:r>
      <w:r w:rsidR="00C64F9E" w:rsidRPr="00F220CE">
        <w:rPr>
          <w:rFonts w:ascii="Times New Roman" w:hAnsi="Times New Roman" w:cs="Times New Roman"/>
          <w:sz w:val="24"/>
          <w:szCs w:val="24"/>
        </w:rPr>
        <w:t>.</w:t>
      </w:r>
      <w:r w:rsidR="009B10EA" w:rsidRPr="00F220CE">
        <w:rPr>
          <w:rFonts w:ascii="Times New Roman" w:hAnsi="Times New Roman" w:cs="Times New Roman"/>
          <w:sz w:val="24"/>
          <w:szCs w:val="24"/>
        </w:rPr>
        <w:t xml:space="preserve"> </w:t>
      </w:r>
      <w:r w:rsidR="00C64F9E" w:rsidRPr="00F220CE">
        <w:rPr>
          <w:rFonts w:ascii="Times New Roman" w:hAnsi="Times New Roman" w:cs="Times New Roman"/>
          <w:sz w:val="24"/>
          <w:szCs w:val="24"/>
        </w:rPr>
        <w:t>In many instances, however, yields of the main crops are lower in living mulch systems than in other cropping systems. This is due mainly to the fact that main and cover crops compete for growth factors (nitrogen, water, light). Thus far, the living mulch concept has been tested with a number of typical row crops, e.g. maize</w:t>
      </w:r>
      <w:r w:rsidR="00C64F9E" w:rsidRPr="00F220CE">
        <w:rPr>
          <w:rFonts w:ascii="Times New Roman" w:hAnsi="Times New Roman" w:cs="Times New Roman"/>
          <w:i/>
          <w:sz w:val="24"/>
          <w:szCs w:val="24"/>
        </w:rPr>
        <w:t xml:space="preserve"> (Zea mays L.)</w:t>
      </w:r>
      <w:r w:rsidR="00C64F9E" w:rsidRPr="00F220CE">
        <w:rPr>
          <w:rFonts w:ascii="Times New Roman" w:hAnsi="Times New Roman" w:cs="Times New Roman"/>
          <w:sz w:val="24"/>
          <w:szCs w:val="24"/>
        </w:rPr>
        <w:t xml:space="preserve">, soybeans </w:t>
      </w:r>
      <w:r w:rsidR="00C64F9E" w:rsidRPr="00F220CE">
        <w:rPr>
          <w:rFonts w:ascii="Times New Roman" w:hAnsi="Times New Roman" w:cs="Times New Roman"/>
          <w:i/>
          <w:sz w:val="24"/>
          <w:szCs w:val="24"/>
        </w:rPr>
        <w:t>(Glycine max (L.) Merr.)</w:t>
      </w:r>
      <w:r w:rsidR="00C64F9E" w:rsidRPr="00F220CE">
        <w:rPr>
          <w:rFonts w:ascii="Times New Roman" w:hAnsi="Times New Roman" w:cs="Times New Roman"/>
          <w:sz w:val="24"/>
          <w:szCs w:val="24"/>
        </w:rPr>
        <w:t xml:space="preserve">, cabbage </w:t>
      </w:r>
      <w:r w:rsidR="00C64F9E" w:rsidRPr="00F220CE">
        <w:rPr>
          <w:rFonts w:ascii="Times New Roman" w:hAnsi="Times New Roman" w:cs="Times New Roman"/>
          <w:i/>
          <w:sz w:val="24"/>
          <w:szCs w:val="24"/>
        </w:rPr>
        <w:t>(Brassica oleracea L. var. capitata L.)</w:t>
      </w:r>
      <w:r w:rsidR="009B10EA" w:rsidRPr="00F220CE">
        <w:rPr>
          <w:rFonts w:ascii="Times New Roman" w:hAnsi="Times New Roman" w:cs="Times New Roman"/>
          <w:sz w:val="24"/>
          <w:szCs w:val="24"/>
        </w:rPr>
        <w:t xml:space="preserve"> (Snapp </w:t>
      </w:r>
      <w:r w:rsidR="009B10EA" w:rsidRPr="00F220CE">
        <w:rPr>
          <w:rFonts w:ascii="Times New Roman" w:hAnsi="Times New Roman" w:cs="Times New Roman"/>
          <w:i/>
          <w:sz w:val="24"/>
          <w:szCs w:val="24"/>
        </w:rPr>
        <w:t>et al.,</w:t>
      </w:r>
      <w:r w:rsidR="009B10EA" w:rsidRPr="00F220CE">
        <w:rPr>
          <w:rFonts w:ascii="Times New Roman" w:hAnsi="Times New Roman" w:cs="Times New Roman"/>
          <w:sz w:val="24"/>
          <w:szCs w:val="24"/>
        </w:rPr>
        <w:t xml:space="preserve"> 2005).</w:t>
      </w:r>
      <w:r w:rsidR="00C64F9E" w:rsidRPr="00F220CE">
        <w:rPr>
          <w:rFonts w:ascii="Times New Roman" w:hAnsi="Times New Roman" w:cs="Times New Roman"/>
          <w:sz w:val="24"/>
          <w:szCs w:val="24"/>
        </w:rPr>
        <w:t xml:space="preserve"> Since there are many possible combinations of main crops, cover crops, and methods for regulating cover crops, living mulch systems provide numerous opportunities for interdisciplinary research.</w:t>
      </w:r>
      <w:r w:rsidR="002C2944">
        <w:rPr>
          <w:rFonts w:ascii="Times New Roman" w:hAnsi="Times New Roman" w:cs="Times New Roman"/>
          <w:sz w:val="24"/>
          <w:szCs w:val="24"/>
        </w:rPr>
        <w:t xml:space="preserve"> </w:t>
      </w:r>
      <w:r w:rsidR="003E27C8" w:rsidRPr="00F220CE">
        <w:rPr>
          <w:rFonts w:ascii="Times New Roman" w:hAnsi="Times New Roman" w:cs="Times New Roman"/>
          <w:sz w:val="24"/>
          <w:szCs w:val="24"/>
        </w:rPr>
        <w:t>Cover crops provide many beneﬁcial ecosystem services to agricultural production systems,</w:t>
      </w:r>
      <w:r w:rsidR="009B10EA"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including</w:t>
      </w:r>
      <w:r w:rsidR="009B10EA"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soil</w:t>
      </w:r>
      <w:r w:rsidR="009B10EA"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and</w:t>
      </w:r>
      <w:r w:rsidR="009B10EA"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nutrient</w:t>
      </w:r>
      <w:r w:rsidR="009B10EA" w:rsidRPr="00F220CE">
        <w:rPr>
          <w:rFonts w:ascii="Times New Roman" w:hAnsi="Times New Roman" w:cs="Times New Roman"/>
          <w:sz w:val="24"/>
          <w:szCs w:val="24"/>
        </w:rPr>
        <w:t xml:space="preserve"> </w:t>
      </w:r>
      <w:r w:rsidR="003E27C8" w:rsidRPr="00F220CE">
        <w:rPr>
          <w:rFonts w:ascii="Times New Roman" w:hAnsi="Times New Roman" w:cs="Times New Roman"/>
          <w:sz w:val="24"/>
          <w:szCs w:val="24"/>
        </w:rPr>
        <w:t>retention, resources and habitat for beneﬁcial organisms, and weed suppre</w:t>
      </w:r>
      <w:r w:rsidR="009B10EA" w:rsidRPr="00F220CE">
        <w:rPr>
          <w:rFonts w:ascii="Times New Roman" w:hAnsi="Times New Roman" w:cs="Times New Roman"/>
          <w:sz w:val="24"/>
          <w:szCs w:val="24"/>
        </w:rPr>
        <w:t>ssion (Hartwig and Ammon, 2002</w:t>
      </w:r>
      <w:r w:rsidR="004B734B" w:rsidRPr="00F220CE">
        <w:rPr>
          <w:rFonts w:ascii="Times New Roman" w:hAnsi="Times New Roman" w:cs="Times New Roman"/>
          <w:sz w:val="24"/>
          <w:szCs w:val="24"/>
        </w:rPr>
        <w:t xml:space="preserve">). </w:t>
      </w:r>
      <w:r w:rsidR="00B24B07">
        <w:rPr>
          <w:rFonts w:ascii="Times New Roman" w:hAnsi="Times New Roman" w:cs="Times New Roman"/>
          <w:sz w:val="24"/>
          <w:szCs w:val="24"/>
        </w:rPr>
        <w:t>Researches as reveal that the use of</w:t>
      </w:r>
      <w:r w:rsidRPr="00F220CE">
        <w:rPr>
          <w:rFonts w:ascii="Times New Roman" w:hAnsi="Times New Roman" w:cs="Times New Roman"/>
          <w:sz w:val="24"/>
          <w:szCs w:val="24"/>
        </w:rPr>
        <w:t xml:space="preserve"> live vegetative barriers on contour key lines not only serve as effective mulch when cut and spread on ground surface but also supply nitrogen to the extent of 25 to 30 kg per ha, besides improving soil moisture status</w:t>
      </w:r>
      <w:r w:rsidR="00B24B07">
        <w:rPr>
          <w:rFonts w:ascii="Times New Roman" w:hAnsi="Times New Roman" w:cs="Times New Roman"/>
          <w:sz w:val="24"/>
          <w:szCs w:val="24"/>
        </w:rPr>
        <w:t xml:space="preserve"> (</w:t>
      </w:r>
      <w:r w:rsidR="00B24B07" w:rsidRPr="00B478CC">
        <w:rPr>
          <w:rFonts w:ascii="Times New Roman" w:hAnsi="Times New Roman" w:cs="Times New Roman"/>
          <w:sz w:val="24"/>
          <w:szCs w:val="24"/>
        </w:rPr>
        <w:t>Dahiya</w:t>
      </w:r>
      <w:r w:rsidR="00B24B07">
        <w:rPr>
          <w:rFonts w:ascii="Times New Roman" w:hAnsi="Times New Roman" w:cs="Times New Roman"/>
          <w:sz w:val="24"/>
          <w:szCs w:val="24"/>
        </w:rPr>
        <w:t xml:space="preserve"> </w:t>
      </w:r>
      <w:r w:rsidR="00B24B07" w:rsidRPr="00B24B07">
        <w:rPr>
          <w:rFonts w:ascii="Times New Roman" w:hAnsi="Times New Roman" w:cs="Times New Roman"/>
          <w:i/>
          <w:sz w:val="24"/>
          <w:szCs w:val="24"/>
        </w:rPr>
        <w:t>et al.,</w:t>
      </w:r>
      <w:r w:rsidR="00B24B07">
        <w:rPr>
          <w:rFonts w:ascii="Times New Roman" w:hAnsi="Times New Roman" w:cs="Times New Roman"/>
          <w:sz w:val="24"/>
          <w:szCs w:val="24"/>
        </w:rPr>
        <w:t xml:space="preserve"> 2007)</w:t>
      </w:r>
      <w:r w:rsidRPr="00F220CE">
        <w:rPr>
          <w:rFonts w:ascii="Times New Roman" w:hAnsi="Times New Roman" w:cs="Times New Roman"/>
          <w:sz w:val="24"/>
          <w:szCs w:val="24"/>
        </w:rPr>
        <w:t xml:space="preserve">. </w:t>
      </w:r>
      <w:r w:rsidR="007D017D" w:rsidRPr="00F220CE">
        <w:rPr>
          <w:rFonts w:ascii="Times New Roman" w:hAnsi="Times New Roman" w:cs="Times New Roman"/>
          <w:sz w:val="24"/>
          <w:szCs w:val="24"/>
        </w:rPr>
        <w:t>Some examples of crops that can be used as living mulch include; cowpea, fluted pumpkin, cal</w:t>
      </w:r>
      <w:r w:rsidR="00B124A3" w:rsidRPr="00F220CE">
        <w:rPr>
          <w:rFonts w:ascii="Times New Roman" w:hAnsi="Times New Roman" w:cs="Times New Roman"/>
          <w:sz w:val="24"/>
          <w:szCs w:val="24"/>
        </w:rPr>
        <w:t>o</w:t>
      </w:r>
      <w:r w:rsidR="00B74FA3">
        <w:rPr>
          <w:rFonts w:ascii="Times New Roman" w:hAnsi="Times New Roman" w:cs="Times New Roman"/>
          <w:sz w:val="24"/>
          <w:szCs w:val="24"/>
        </w:rPr>
        <w:t>po</w:t>
      </w:r>
      <w:r w:rsidR="007D017D" w:rsidRPr="00F220CE">
        <w:rPr>
          <w:rFonts w:ascii="Times New Roman" w:hAnsi="Times New Roman" w:cs="Times New Roman"/>
          <w:sz w:val="24"/>
          <w:szCs w:val="24"/>
        </w:rPr>
        <w:t>goniu</w:t>
      </w:r>
      <w:r w:rsidR="00B124A3" w:rsidRPr="00F220CE">
        <w:rPr>
          <w:rFonts w:ascii="Times New Roman" w:hAnsi="Times New Roman" w:cs="Times New Roman"/>
          <w:sz w:val="24"/>
          <w:szCs w:val="24"/>
        </w:rPr>
        <w:t>m</w:t>
      </w:r>
      <w:r w:rsidR="007D017D" w:rsidRPr="00F220CE">
        <w:rPr>
          <w:rFonts w:ascii="Times New Roman" w:hAnsi="Times New Roman" w:cs="Times New Roman"/>
          <w:sz w:val="24"/>
          <w:szCs w:val="24"/>
        </w:rPr>
        <w:t>, melo</w:t>
      </w:r>
      <w:r w:rsidR="00B24B07">
        <w:rPr>
          <w:rFonts w:ascii="Times New Roman" w:hAnsi="Times New Roman" w:cs="Times New Roman"/>
          <w:sz w:val="24"/>
          <w:szCs w:val="24"/>
        </w:rPr>
        <w:t>n, among other shading crops (</w:t>
      </w:r>
      <w:r w:rsidR="00B24B07" w:rsidRPr="00F220CE">
        <w:rPr>
          <w:rFonts w:ascii="Times New Roman" w:hAnsi="Times New Roman" w:cs="Times New Roman"/>
          <w:sz w:val="24"/>
          <w:szCs w:val="24"/>
        </w:rPr>
        <w:t>Hartwig and Ammon, 2002</w:t>
      </w:r>
      <w:r w:rsidR="007D017D" w:rsidRPr="00F220CE">
        <w:rPr>
          <w:rFonts w:ascii="Times New Roman" w:hAnsi="Times New Roman" w:cs="Times New Roman"/>
          <w:sz w:val="24"/>
          <w:szCs w:val="24"/>
        </w:rPr>
        <w:t>)</w:t>
      </w:r>
    </w:p>
    <w:p w14:paraId="5B80C16A" w14:textId="151E7E58" w:rsidR="00EA3119" w:rsidRPr="00EA3119" w:rsidRDefault="00EA3119" w:rsidP="00EA3119">
      <w:pPr>
        <w:pStyle w:val="ListParagraph"/>
        <w:numPr>
          <w:ilvl w:val="0"/>
          <w:numId w:val="3"/>
        </w:numPr>
        <w:spacing w:line="480" w:lineRule="auto"/>
        <w:jc w:val="both"/>
        <w:rPr>
          <w:rFonts w:ascii="Times New Roman" w:eastAsia="SimSun" w:hAnsi="Times New Roman" w:cs="Times New Roman"/>
          <w:color w:val="000000"/>
          <w:sz w:val="24"/>
          <w:szCs w:val="24"/>
        </w:rPr>
      </w:pPr>
      <w:r w:rsidRPr="004260E0">
        <w:rPr>
          <w:rFonts w:ascii="Times New Roman" w:hAnsi="Times New Roman" w:cs="Times New Roman"/>
          <w:b/>
          <w:i/>
          <w:color w:val="000000"/>
          <w:sz w:val="24"/>
          <w:szCs w:val="24"/>
        </w:rPr>
        <w:t>Calopogonium Mucunoides</w:t>
      </w:r>
      <w:r w:rsidRPr="00EA3119">
        <w:rPr>
          <w:rFonts w:ascii="Times New Roman" w:hAnsi="Times New Roman" w:cs="Times New Roman"/>
          <w:b/>
          <w:color w:val="000000"/>
          <w:sz w:val="24"/>
          <w:szCs w:val="24"/>
        </w:rPr>
        <w:t xml:space="preserve"> </w:t>
      </w:r>
      <w:r w:rsidR="004260E0" w:rsidRPr="00EA3119">
        <w:rPr>
          <w:rFonts w:ascii="Times New Roman" w:hAnsi="Times New Roman" w:cs="Times New Roman"/>
          <w:b/>
          <w:color w:val="000000"/>
          <w:sz w:val="24"/>
          <w:szCs w:val="24"/>
        </w:rPr>
        <w:t xml:space="preserve">as </w:t>
      </w:r>
      <w:r w:rsidRPr="00EA3119">
        <w:rPr>
          <w:rFonts w:ascii="Times New Roman" w:hAnsi="Times New Roman" w:cs="Times New Roman"/>
          <w:b/>
          <w:color w:val="000000"/>
          <w:sz w:val="24"/>
          <w:szCs w:val="24"/>
        </w:rPr>
        <w:t>A Live Mulch</w:t>
      </w:r>
    </w:p>
    <w:p w14:paraId="1EBF61E8" w14:textId="37E012BD" w:rsidR="00EA3119" w:rsidRDefault="004260E0" w:rsidP="00EA3119">
      <w:pPr>
        <w:spacing w:line="480" w:lineRule="auto"/>
        <w:jc w:val="both"/>
        <w:rPr>
          <w:rFonts w:ascii="Times New Roman" w:hAnsi="Times New Roman" w:cs="Times New Roman"/>
          <w:color w:val="000000"/>
          <w:sz w:val="24"/>
          <w:szCs w:val="24"/>
        </w:rPr>
      </w:pPr>
      <w:r w:rsidRPr="004260E0">
        <w:rPr>
          <w:rFonts w:ascii="Times New Roman" w:hAnsi="Times New Roman" w:cs="Times New Roman"/>
          <w:i/>
          <w:color w:val="000000"/>
          <w:sz w:val="24"/>
          <w:szCs w:val="24"/>
        </w:rPr>
        <w:t>Calopogonium Mucunoides</w:t>
      </w:r>
      <w:r w:rsidRPr="00EA3119">
        <w:rPr>
          <w:rFonts w:ascii="Times New Roman" w:hAnsi="Times New Roman" w:cs="Times New Roman"/>
          <w:b/>
          <w:color w:val="000000"/>
          <w:sz w:val="24"/>
          <w:szCs w:val="24"/>
        </w:rPr>
        <w:t xml:space="preserve"> </w:t>
      </w:r>
      <w:r w:rsidRPr="004260E0">
        <w:rPr>
          <w:rFonts w:ascii="Times New Roman" w:hAnsi="Times New Roman" w:cs="Times New Roman"/>
          <w:color w:val="000000"/>
          <w:sz w:val="24"/>
          <w:szCs w:val="24"/>
        </w:rPr>
        <w:t>is</w:t>
      </w:r>
      <w:r>
        <w:rPr>
          <w:rFonts w:ascii="Times New Roman" w:hAnsi="Times New Roman" w:cs="Times New Roman"/>
          <w:b/>
          <w:color w:val="000000"/>
          <w:sz w:val="24"/>
          <w:szCs w:val="24"/>
        </w:rPr>
        <w:t xml:space="preserve"> </w:t>
      </w:r>
      <w:r w:rsidR="00EA3119">
        <w:rPr>
          <w:rFonts w:ascii="Times New Roman" w:hAnsi="Times New Roman" w:cs="Times New Roman"/>
          <w:color w:val="000000"/>
          <w:sz w:val="24"/>
          <w:szCs w:val="24"/>
        </w:rPr>
        <w:t>vigorous, hairy annual or short-lived creeping, twining or trailing, herb, up to several metres long, forming a tangled mass of foliage 30-50 cm thick, with densely pilus stems with long rust-coloured hairs with useful part which is the seed and leaves</w:t>
      </w:r>
      <w:r>
        <w:rPr>
          <w:rFonts w:ascii="Times New Roman" w:hAnsi="Times New Roman" w:cs="Times New Roman"/>
          <w:color w:val="000000"/>
          <w:sz w:val="24"/>
          <w:szCs w:val="24"/>
        </w:rPr>
        <w:t xml:space="preserve"> (</w:t>
      </w:r>
      <w:r w:rsidR="006E755C">
        <w:rPr>
          <w:rFonts w:ascii="Times New Roman" w:hAnsi="Times New Roman" w:cs="Times New Roman"/>
          <w:color w:val="000000"/>
          <w:sz w:val="24"/>
          <w:szCs w:val="24"/>
        </w:rPr>
        <w:t>Nicholas and Rebecca, 2015</w:t>
      </w:r>
      <w:r>
        <w:rPr>
          <w:rFonts w:ascii="Times New Roman" w:hAnsi="Times New Roman" w:cs="Times New Roman"/>
          <w:color w:val="000000"/>
          <w:sz w:val="24"/>
          <w:szCs w:val="24"/>
        </w:rPr>
        <w:t>)</w:t>
      </w:r>
      <w:r w:rsidR="00EA311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A3119">
        <w:rPr>
          <w:rFonts w:ascii="Times New Roman" w:hAnsi="Times New Roman" w:cs="Times New Roman"/>
          <w:color w:val="000000"/>
          <w:sz w:val="24"/>
          <w:szCs w:val="24"/>
        </w:rPr>
        <w:t>It is an important</w:t>
      </w:r>
      <w:r>
        <w:rPr>
          <w:rFonts w:ascii="Times New Roman" w:hAnsi="Times New Roman" w:cs="Times New Roman"/>
          <w:color w:val="000000"/>
          <w:sz w:val="24"/>
          <w:szCs w:val="24"/>
        </w:rPr>
        <w:t xml:space="preserve"> and mostly used</w:t>
      </w:r>
      <w:r w:rsidR="00EA3119">
        <w:rPr>
          <w:rFonts w:ascii="Times New Roman" w:hAnsi="Times New Roman" w:cs="Times New Roman"/>
          <w:color w:val="000000"/>
          <w:sz w:val="24"/>
          <w:szCs w:val="24"/>
        </w:rPr>
        <w:t xml:space="preserve"> cover crop for plantation crops also a green manure to protect the soil surface and serve as weed controller.</w:t>
      </w:r>
      <w:r>
        <w:rPr>
          <w:rFonts w:ascii="Times New Roman" w:hAnsi="Times New Roman" w:cs="Times New Roman"/>
          <w:color w:val="000000"/>
          <w:sz w:val="24"/>
          <w:szCs w:val="24"/>
        </w:rPr>
        <w:t xml:space="preserve"> </w:t>
      </w:r>
      <w:r w:rsidRPr="004260E0">
        <w:rPr>
          <w:rFonts w:ascii="Times New Roman" w:hAnsi="Times New Roman" w:cs="Times New Roman"/>
          <w:i/>
          <w:color w:val="000000"/>
          <w:sz w:val="24"/>
          <w:szCs w:val="24"/>
        </w:rPr>
        <w:t>Calopogonium Mucunoides</w:t>
      </w:r>
      <w:r w:rsidRPr="004260E0">
        <w:rPr>
          <w:rFonts w:ascii="Times New Roman" w:hAnsi="Times New Roman" w:cs="Times New Roman"/>
          <w:color w:val="000000"/>
          <w:sz w:val="24"/>
          <w:szCs w:val="24"/>
        </w:rPr>
        <w:t xml:space="preserve"> does n</w:t>
      </w:r>
      <w:r w:rsidR="00EA3119" w:rsidRPr="004260E0">
        <w:rPr>
          <w:rFonts w:ascii="Times New Roman" w:hAnsi="Times New Roman" w:cs="Times New Roman"/>
          <w:color w:val="000000"/>
          <w:sz w:val="24"/>
          <w:szCs w:val="24"/>
        </w:rPr>
        <w:t>o</w:t>
      </w:r>
      <w:r w:rsidR="00EA3119">
        <w:rPr>
          <w:rFonts w:ascii="Times New Roman" w:hAnsi="Times New Roman" w:cs="Times New Roman"/>
          <w:color w:val="000000"/>
          <w:sz w:val="24"/>
          <w:szCs w:val="24"/>
        </w:rPr>
        <w:t xml:space="preserve">t contain toxic factors and </w:t>
      </w:r>
      <w:r>
        <w:rPr>
          <w:rFonts w:ascii="Times New Roman" w:hAnsi="Times New Roman" w:cs="Times New Roman"/>
          <w:color w:val="000000"/>
          <w:sz w:val="24"/>
          <w:szCs w:val="24"/>
        </w:rPr>
        <w:t>has the capacity to control weed (</w:t>
      </w:r>
      <w:r w:rsidR="006E755C" w:rsidRPr="00F220CE">
        <w:rPr>
          <w:rFonts w:ascii="Times New Roman" w:hAnsi="Times New Roman" w:cs="Times New Roman"/>
          <w:sz w:val="24"/>
          <w:szCs w:val="24"/>
        </w:rPr>
        <w:t>Hartwig and Ammon, 2002</w:t>
      </w:r>
      <w:r>
        <w:rPr>
          <w:rFonts w:ascii="Times New Roman" w:hAnsi="Times New Roman" w:cs="Times New Roman"/>
          <w:color w:val="000000"/>
          <w:sz w:val="24"/>
          <w:szCs w:val="24"/>
        </w:rPr>
        <w:t>)</w:t>
      </w:r>
      <w:r w:rsidR="00EA3119">
        <w:rPr>
          <w:rFonts w:ascii="Times New Roman" w:hAnsi="Times New Roman" w:cs="Times New Roman"/>
          <w:color w:val="000000"/>
          <w:sz w:val="24"/>
          <w:szCs w:val="24"/>
        </w:rPr>
        <w:t>.</w:t>
      </w:r>
    </w:p>
    <w:p w14:paraId="4D76BA8B" w14:textId="652B050D" w:rsidR="00EA3119" w:rsidRPr="004260E0" w:rsidRDefault="00EA3119" w:rsidP="00EA3119">
      <w:pPr>
        <w:pStyle w:val="ListParagraph"/>
        <w:numPr>
          <w:ilvl w:val="0"/>
          <w:numId w:val="3"/>
        </w:numPr>
        <w:spacing w:line="480" w:lineRule="auto"/>
        <w:jc w:val="both"/>
        <w:rPr>
          <w:rFonts w:ascii="Times New Roman" w:eastAsia="SimSun" w:hAnsi="Times New Roman" w:cs="Times New Roman"/>
          <w:color w:val="000000"/>
          <w:sz w:val="24"/>
          <w:szCs w:val="24"/>
        </w:rPr>
      </w:pPr>
      <w:r>
        <w:rPr>
          <w:rFonts w:ascii="Times New Roman" w:hAnsi="Times New Roman" w:cs="Times New Roman"/>
          <w:b/>
          <w:color w:val="000000"/>
          <w:sz w:val="24"/>
          <w:szCs w:val="24"/>
        </w:rPr>
        <w:t>Cowpea</w:t>
      </w:r>
      <w:r w:rsidRPr="00EA3119">
        <w:rPr>
          <w:rFonts w:ascii="Times New Roman" w:hAnsi="Times New Roman" w:cs="Times New Roman"/>
          <w:b/>
          <w:color w:val="000000"/>
          <w:sz w:val="24"/>
          <w:szCs w:val="24"/>
        </w:rPr>
        <w:t xml:space="preserve"> As A Live Mulch</w:t>
      </w:r>
    </w:p>
    <w:p w14:paraId="3E6DBCFF" w14:textId="172B9AD9" w:rsidR="004260E0" w:rsidRPr="004260E0" w:rsidRDefault="004260E0" w:rsidP="004260E0">
      <w:pPr>
        <w:spacing w:line="48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lastRenderedPageBreak/>
        <w:t>Cowpea is an importan</w:t>
      </w:r>
      <w:r w:rsidR="00AC632C">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 xml:space="preserve"> </w:t>
      </w:r>
      <w:r w:rsidR="00AC632C">
        <w:rPr>
          <w:rFonts w:ascii="Times New Roman" w:eastAsia="SimSun" w:hAnsi="Times New Roman" w:cs="Times New Roman"/>
          <w:color w:val="000000"/>
          <w:sz w:val="24"/>
          <w:szCs w:val="24"/>
        </w:rPr>
        <w:t>leguminous</w:t>
      </w:r>
      <w:r>
        <w:rPr>
          <w:rFonts w:ascii="Times New Roman" w:eastAsia="SimSun" w:hAnsi="Times New Roman" w:cs="Times New Roman"/>
          <w:color w:val="000000"/>
          <w:sz w:val="24"/>
          <w:szCs w:val="24"/>
        </w:rPr>
        <w:t xml:space="preserve"> crop and mostly known as beans in Nigeria. The crop is mostly used in crop rotation to </w:t>
      </w:r>
      <w:r w:rsidR="00AC632C">
        <w:rPr>
          <w:rFonts w:ascii="Times New Roman" w:eastAsia="SimSun" w:hAnsi="Times New Roman" w:cs="Times New Roman"/>
          <w:color w:val="000000"/>
          <w:sz w:val="24"/>
          <w:szCs w:val="24"/>
        </w:rPr>
        <w:t>incorporate</w:t>
      </w:r>
      <w:r>
        <w:rPr>
          <w:rFonts w:ascii="Times New Roman" w:eastAsia="SimSun" w:hAnsi="Times New Roman" w:cs="Times New Roman"/>
          <w:color w:val="000000"/>
          <w:sz w:val="24"/>
          <w:szCs w:val="24"/>
        </w:rPr>
        <w:t xml:space="preserve"> loss nutrients into the soil (</w:t>
      </w:r>
      <w:r w:rsidR="00B74FA3">
        <w:rPr>
          <w:rFonts w:ascii="Times New Roman" w:eastAsia="SimSun" w:hAnsi="Times New Roman" w:cs="Times New Roman"/>
          <w:color w:val="000000"/>
          <w:sz w:val="24"/>
          <w:szCs w:val="24"/>
        </w:rPr>
        <w:t>Udo and Udom, 2022</w:t>
      </w:r>
      <w:r w:rsidR="00806827">
        <w:rPr>
          <w:rFonts w:ascii="Times New Roman" w:eastAsia="SimSun" w:hAnsi="Times New Roman" w:cs="Times New Roman"/>
          <w:color w:val="000000"/>
          <w:sz w:val="24"/>
          <w:szCs w:val="24"/>
        </w:rPr>
        <w:t>). The crop</w:t>
      </w:r>
      <w:r>
        <w:rPr>
          <w:rFonts w:ascii="Times New Roman" w:eastAsia="SimSun" w:hAnsi="Times New Roman" w:cs="Times New Roman"/>
          <w:color w:val="000000"/>
          <w:sz w:val="24"/>
          <w:szCs w:val="24"/>
        </w:rPr>
        <w:t xml:space="preserve"> </w:t>
      </w:r>
      <w:r w:rsidR="00AC632C">
        <w:rPr>
          <w:rFonts w:ascii="Times New Roman" w:eastAsia="SimSun" w:hAnsi="Times New Roman" w:cs="Times New Roman"/>
          <w:color w:val="000000"/>
          <w:sz w:val="24"/>
          <w:szCs w:val="24"/>
        </w:rPr>
        <w:t>has</w:t>
      </w:r>
      <w:r>
        <w:rPr>
          <w:rFonts w:ascii="Times New Roman" w:eastAsia="SimSun" w:hAnsi="Times New Roman" w:cs="Times New Roman"/>
          <w:color w:val="000000"/>
          <w:sz w:val="24"/>
          <w:szCs w:val="24"/>
        </w:rPr>
        <w:t xml:space="preserve"> nitrogen fixing bacteria in it root nodules and cowpea being used as a cover crop or live mulch as the ca</w:t>
      </w:r>
      <w:r w:rsidR="00806827">
        <w:rPr>
          <w:rFonts w:ascii="Times New Roman" w:eastAsia="SimSun" w:hAnsi="Times New Roman" w:cs="Times New Roman"/>
          <w:color w:val="000000"/>
          <w:sz w:val="24"/>
          <w:szCs w:val="24"/>
        </w:rPr>
        <w:t>pability to fix nitrogen, hence increasing the soil fertility (</w:t>
      </w:r>
      <w:r w:rsidR="00B74FA3">
        <w:rPr>
          <w:rFonts w:ascii="Times New Roman" w:eastAsia="SimSun" w:hAnsi="Times New Roman" w:cs="Times New Roman"/>
          <w:color w:val="000000"/>
          <w:sz w:val="24"/>
          <w:szCs w:val="24"/>
        </w:rPr>
        <w:t>Udo and Udom, 2022</w:t>
      </w:r>
      <w:r w:rsidR="00806827">
        <w:rPr>
          <w:rFonts w:ascii="Times New Roman" w:eastAsia="SimSun" w:hAnsi="Times New Roman" w:cs="Times New Roman"/>
          <w:color w:val="000000"/>
          <w:sz w:val="24"/>
          <w:szCs w:val="24"/>
        </w:rPr>
        <w:t>). Utilization of cowpea as a live mulch would suppress weed, conserve soil moisture and provide</w:t>
      </w:r>
      <w:r>
        <w:rPr>
          <w:rFonts w:ascii="Times New Roman" w:eastAsia="SimSun" w:hAnsi="Times New Roman" w:cs="Times New Roman"/>
          <w:color w:val="000000"/>
          <w:sz w:val="24"/>
          <w:szCs w:val="24"/>
        </w:rPr>
        <w:t xml:space="preserve"> </w:t>
      </w:r>
      <w:r w:rsidR="00AC632C">
        <w:rPr>
          <w:rFonts w:ascii="Times New Roman" w:eastAsia="SimSun" w:hAnsi="Times New Roman" w:cs="Times New Roman"/>
          <w:color w:val="000000"/>
          <w:sz w:val="24"/>
          <w:szCs w:val="24"/>
        </w:rPr>
        <w:t>resistance to erosion or runoff (</w:t>
      </w:r>
      <w:r w:rsidR="00B74FA3">
        <w:rPr>
          <w:rFonts w:ascii="Times New Roman" w:eastAsia="SimSun" w:hAnsi="Times New Roman" w:cs="Times New Roman"/>
          <w:color w:val="000000"/>
          <w:sz w:val="24"/>
          <w:szCs w:val="24"/>
        </w:rPr>
        <w:t>Campbell, 2012</w:t>
      </w:r>
      <w:r w:rsidR="00AC632C">
        <w:rPr>
          <w:rFonts w:ascii="Times New Roman" w:eastAsia="SimSun" w:hAnsi="Times New Roman" w:cs="Times New Roman"/>
          <w:color w:val="000000"/>
          <w:sz w:val="24"/>
          <w:szCs w:val="24"/>
        </w:rPr>
        <w:t>)</w:t>
      </w:r>
    </w:p>
    <w:p w14:paraId="5AF26245" w14:textId="0F3B3625" w:rsidR="00FE5AED" w:rsidRPr="00AC632C" w:rsidRDefault="00FE5AED" w:rsidP="00EA3119">
      <w:pPr>
        <w:pStyle w:val="ListParagraph"/>
        <w:numPr>
          <w:ilvl w:val="0"/>
          <w:numId w:val="3"/>
        </w:numPr>
        <w:spacing w:line="480" w:lineRule="auto"/>
        <w:jc w:val="both"/>
        <w:rPr>
          <w:rFonts w:ascii="Times New Roman" w:eastAsia="SimSun" w:hAnsi="Times New Roman" w:cs="Times New Roman"/>
          <w:color w:val="000000"/>
          <w:sz w:val="24"/>
          <w:szCs w:val="24"/>
        </w:rPr>
      </w:pPr>
      <w:r>
        <w:rPr>
          <w:rFonts w:ascii="Times New Roman" w:hAnsi="Times New Roman" w:cs="Times New Roman"/>
          <w:b/>
          <w:color w:val="000000"/>
          <w:sz w:val="24"/>
          <w:szCs w:val="24"/>
        </w:rPr>
        <w:t>Melon as a live mulch</w:t>
      </w:r>
    </w:p>
    <w:p w14:paraId="1559C648" w14:textId="63272232" w:rsidR="00AC632C" w:rsidRDefault="00AC632C" w:rsidP="00AC632C">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Melon is commonly known as ‘egusi’ in Nigeria, West Africa (</w:t>
      </w:r>
      <w:r w:rsidR="00A00E2A">
        <w:rPr>
          <w:rFonts w:ascii="Times New Roman" w:hAnsi="Times New Roman" w:cs="Times New Roman"/>
          <w:color w:val="000000"/>
          <w:sz w:val="24"/>
          <w:szCs w:val="24"/>
        </w:rPr>
        <w:t>Udo and Udom, 2022</w:t>
      </w:r>
      <w:r>
        <w:rPr>
          <w:rFonts w:ascii="Times New Roman" w:hAnsi="Times New Roman" w:cs="Times New Roman"/>
          <w:color w:val="000000"/>
          <w:sz w:val="24"/>
          <w:szCs w:val="24"/>
        </w:rPr>
        <w:t>). The crop is essential in the populace diets. The morphology of this plant has attracted interest from researcher for use as a cover crop from sole crops (</w:t>
      </w:r>
      <w:r w:rsidR="00275A79">
        <w:rPr>
          <w:rFonts w:ascii="Times New Roman" w:hAnsi="Times New Roman" w:cs="Times New Roman"/>
          <w:color w:val="000000"/>
          <w:sz w:val="24"/>
          <w:szCs w:val="24"/>
        </w:rPr>
        <w:t>Nicholas and Rebecca, 2015</w:t>
      </w:r>
      <w:r>
        <w:rPr>
          <w:rFonts w:ascii="Times New Roman" w:hAnsi="Times New Roman" w:cs="Times New Roman"/>
          <w:color w:val="000000"/>
          <w:sz w:val="24"/>
          <w:szCs w:val="24"/>
        </w:rPr>
        <w:t>). The crop is creeping with large vigorous leaves which has the capacity to suppress weed, retain soil moisture, control erosion and could improve soil structure (</w:t>
      </w:r>
      <w:r w:rsidR="00B74FA3">
        <w:rPr>
          <w:rFonts w:ascii="Times New Roman" w:eastAsia="SimSun" w:hAnsi="Times New Roman" w:cs="Times New Roman"/>
          <w:color w:val="000000"/>
          <w:sz w:val="24"/>
          <w:szCs w:val="24"/>
        </w:rPr>
        <w:t>Campbell, 2012</w:t>
      </w:r>
      <w:r>
        <w:rPr>
          <w:rFonts w:ascii="Times New Roman" w:hAnsi="Times New Roman" w:cs="Times New Roman"/>
          <w:color w:val="000000"/>
          <w:sz w:val="24"/>
          <w:szCs w:val="24"/>
        </w:rPr>
        <w:t>)</w:t>
      </w:r>
    </w:p>
    <w:p w14:paraId="0EF488D6" w14:textId="0AF1FFEC" w:rsidR="00FE5AED" w:rsidRPr="00FE5AED" w:rsidRDefault="00FE5AED" w:rsidP="00EA3119">
      <w:pPr>
        <w:pStyle w:val="ListParagraph"/>
        <w:numPr>
          <w:ilvl w:val="0"/>
          <w:numId w:val="3"/>
        </w:numPr>
        <w:spacing w:line="480" w:lineRule="auto"/>
        <w:jc w:val="both"/>
        <w:rPr>
          <w:rFonts w:ascii="Times New Roman" w:eastAsia="SimSun" w:hAnsi="Times New Roman" w:cs="Times New Roman"/>
          <w:color w:val="000000"/>
          <w:sz w:val="24"/>
          <w:szCs w:val="24"/>
        </w:rPr>
      </w:pPr>
      <w:r>
        <w:rPr>
          <w:rFonts w:ascii="Times New Roman" w:hAnsi="Times New Roman" w:cs="Times New Roman"/>
          <w:b/>
          <w:color w:val="000000"/>
          <w:sz w:val="24"/>
          <w:szCs w:val="24"/>
        </w:rPr>
        <w:t>Fluted Pumpkin as a live mulch</w:t>
      </w:r>
    </w:p>
    <w:p w14:paraId="3D7D3A63" w14:textId="5448FD12" w:rsidR="00FE5AED" w:rsidRPr="00FE5AED" w:rsidRDefault="008E242F" w:rsidP="00FE5AED">
      <w:pPr>
        <w:spacing w:line="48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Fluted pumpkin with native to Southeastern Nigeria, West Africa is one of the abundant and important vegetable (</w:t>
      </w:r>
      <w:r w:rsidR="00B74FA3">
        <w:rPr>
          <w:rFonts w:ascii="Times New Roman" w:eastAsia="SimSun" w:hAnsi="Times New Roman" w:cs="Times New Roman"/>
          <w:color w:val="000000"/>
          <w:sz w:val="24"/>
          <w:szCs w:val="24"/>
        </w:rPr>
        <w:t>Udo and Okon, 2022</w:t>
      </w:r>
      <w:r>
        <w:rPr>
          <w:rFonts w:ascii="Times New Roman" w:eastAsia="SimSun" w:hAnsi="Times New Roman" w:cs="Times New Roman"/>
          <w:color w:val="000000"/>
          <w:sz w:val="24"/>
          <w:szCs w:val="24"/>
        </w:rPr>
        <w:t xml:space="preserve">). The crop has a creeping vine with trifoliate leaves and has capability to be used as </w:t>
      </w:r>
      <w:r w:rsidR="006E755C">
        <w:rPr>
          <w:rFonts w:ascii="Times New Roman" w:eastAsia="SimSun" w:hAnsi="Times New Roman" w:cs="Times New Roman"/>
          <w:color w:val="000000"/>
          <w:sz w:val="24"/>
          <w:szCs w:val="24"/>
        </w:rPr>
        <w:t>a mulching material. The creeping vine suppresses weed, improves soil structure, retain soil moisture and capab</w:t>
      </w:r>
      <w:r w:rsidR="00B74FA3">
        <w:rPr>
          <w:rFonts w:ascii="Times New Roman" w:eastAsia="SimSun" w:hAnsi="Times New Roman" w:cs="Times New Roman"/>
          <w:color w:val="000000"/>
          <w:sz w:val="24"/>
          <w:szCs w:val="24"/>
        </w:rPr>
        <w:t>le of controlling soil erosion (Udo and Okon, 2022</w:t>
      </w:r>
      <w:r w:rsidR="006E755C">
        <w:rPr>
          <w:rFonts w:ascii="Times New Roman" w:eastAsia="SimSun" w:hAnsi="Times New Roman" w:cs="Times New Roman"/>
          <w:color w:val="000000"/>
          <w:sz w:val="24"/>
          <w:szCs w:val="24"/>
        </w:rPr>
        <w:t>). This crop is not toxic to the sole crop, hence beneficial as a live mulch (</w:t>
      </w:r>
      <w:r w:rsidR="00B74FA3">
        <w:rPr>
          <w:rFonts w:ascii="Times New Roman" w:eastAsia="SimSun" w:hAnsi="Times New Roman" w:cs="Times New Roman"/>
          <w:color w:val="000000"/>
          <w:sz w:val="24"/>
          <w:szCs w:val="24"/>
        </w:rPr>
        <w:t>Campbell, 2012</w:t>
      </w:r>
      <w:r w:rsidR="006E755C">
        <w:rPr>
          <w:rFonts w:ascii="Times New Roman" w:eastAsia="SimSun" w:hAnsi="Times New Roman" w:cs="Times New Roman"/>
          <w:color w:val="000000"/>
          <w:sz w:val="24"/>
          <w:szCs w:val="24"/>
        </w:rPr>
        <w:t>)</w:t>
      </w:r>
    </w:p>
    <w:p w14:paraId="1DD14499" w14:textId="0EDC6C4F" w:rsidR="00733A37" w:rsidRPr="00F220CE" w:rsidRDefault="0084502C"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2.7.2 Inorganic Mulches</w:t>
      </w:r>
    </w:p>
    <w:p w14:paraId="00416240" w14:textId="77777777" w:rsidR="00B54324" w:rsidRPr="00F220CE" w:rsidRDefault="00B54324"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The inorganic mulches materials do not decompose, or they break down gradually after a long time period. The various kinds of inorganic mulch are rocks or gravel, plastic sheeting, landscape fabrics, and rubber mulch</w:t>
      </w:r>
      <w:r w:rsidR="001C6C99" w:rsidRPr="00F220CE">
        <w:rPr>
          <w:rFonts w:ascii="Times New Roman" w:hAnsi="Times New Roman" w:cs="Times New Roman"/>
          <w:sz w:val="24"/>
          <w:szCs w:val="24"/>
        </w:rPr>
        <w:t xml:space="preserve"> (</w:t>
      </w:r>
      <w:r w:rsidR="00166337" w:rsidRPr="00B478CC">
        <w:rPr>
          <w:rFonts w:ascii="Times New Roman" w:hAnsi="Times New Roman" w:cs="Times New Roman"/>
          <w:sz w:val="24"/>
          <w:szCs w:val="24"/>
        </w:rPr>
        <w:t>Chaudhary</w:t>
      </w:r>
      <w:r w:rsidR="00166337">
        <w:rPr>
          <w:rFonts w:ascii="Times New Roman" w:hAnsi="Times New Roman" w:cs="Times New Roman"/>
          <w:sz w:val="24"/>
          <w:szCs w:val="24"/>
        </w:rPr>
        <w:t xml:space="preserve"> </w:t>
      </w:r>
      <w:r w:rsidR="00166337" w:rsidRPr="00166337">
        <w:rPr>
          <w:rFonts w:ascii="Times New Roman" w:hAnsi="Times New Roman" w:cs="Times New Roman"/>
          <w:i/>
          <w:sz w:val="24"/>
          <w:szCs w:val="24"/>
        </w:rPr>
        <w:t>et al.,</w:t>
      </w:r>
      <w:r w:rsidR="00166337">
        <w:rPr>
          <w:rFonts w:ascii="Times New Roman" w:hAnsi="Times New Roman" w:cs="Times New Roman"/>
          <w:sz w:val="24"/>
          <w:szCs w:val="24"/>
        </w:rPr>
        <w:t xml:space="preserve"> 2003</w:t>
      </w:r>
      <w:r w:rsidR="001C6C99" w:rsidRPr="00F220CE">
        <w:rPr>
          <w:rFonts w:ascii="Times New Roman" w:hAnsi="Times New Roman" w:cs="Times New Roman"/>
          <w:sz w:val="24"/>
          <w:szCs w:val="24"/>
        </w:rPr>
        <w:t>)</w:t>
      </w:r>
      <w:r w:rsidRPr="00F220CE">
        <w:rPr>
          <w:rFonts w:ascii="Times New Roman" w:hAnsi="Times New Roman" w:cs="Times New Roman"/>
          <w:sz w:val="24"/>
          <w:szCs w:val="24"/>
        </w:rPr>
        <w:t xml:space="preserve">. The inorganic materials used as </w:t>
      </w:r>
      <w:r w:rsidRPr="00F220CE">
        <w:rPr>
          <w:rFonts w:ascii="Times New Roman" w:hAnsi="Times New Roman" w:cs="Times New Roman"/>
          <w:sz w:val="24"/>
          <w:szCs w:val="24"/>
        </w:rPr>
        <w:lastRenderedPageBreak/>
        <w:t>mulch can certainly add attractive value and they work proper well to suppress the weeds</w:t>
      </w:r>
      <w:r w:rsidR="001C6C99" w:rsidRPr="00F220CE">
        <w:rPr>
          <w:rFonts w:ascii="Times New Roman" w:hAnsi="Times New Roman" w:cs="Times New Roman"/>
          <w:sz w:val="24"/>
          <w:szCs w:val="24"/>
        </w:rPr>
        <w:t xml:space="preserve"> (</w:t>
      </w:r>
      <w:r w:rsidR="00166337" w:rsidRPr="00B478CC">
        <w:rPr>
          <w:rFonts w:ascii="Times New Roman" w:hAnsi="Times New Roman" w:cs="Times New Roman"/>
          <w:sz w:val="24"/>
          <w:szCs w:val="24"/>
        </w:rPr>
        <w:t>Chaudhary</w:t>
      </w:r>
      <w:r w:rsidR="00166337">
        <w:rPr>
          <w:rFonts w:ascii="Times New Roman" w:hAnsi="Times New Roman" w:cs="Times New Roman"/>
          <w:sz w:val="24"/>
          <w:szCs w:val="24"/>
        </w:rPr>
        <w:t xml:space="preserve"> </w:t>
      </w:r>
      <w:r w:rsidR="00166337" w:rsidRPr="00166337">
        <w:rPr>
          <w:rFonts w:ascii="Times New Roman" w:hAnsi="Times New Roman" w:cs="Times New Roman"/>
          <w:i/>
          <w:sz w:val="24"/>
          <w:szCs w:val="24"/>
        </w:rPr>
        <w:t>et al.,</w:t>
      </w:r>
      <w:r w:rsidR="00166337">
        <w:rPr>
          <w:rFonts w:ascii="Times New Roman" w:hAnsi="Times New Roman" w:cs="Times New Roman"/>
          <w:sz w:val="24"/>
          <w:szCs w:val="24"/>
        </w:rPr>
        <w:t xml:space="preserve"> 2003</w:t>
      </w:r>
      <w:r w:rsidR="001C6C99"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6762DB5C" w14:textId="77777777" w:rsidR="00B54324" w:rsidRPr="00F220CE" w:rsidRDefault="0084502C" w:rsidP="00A66E5B">
      <w:pPr>
        <w:spacing w:line="360" w:lineRule="auto"/>
        <w:jc w:val="both"/>
        <w:rPr>
          <w:rFonts w:ascii="Times New Roman" w:hAnsi="Times New Roman" w:cs="Times New Roman"/>
          <w:i/>
          <w:sz w:val="24"/>
          <w:szCs w:val="24"/>
        </w:rPr>
      </w:pPr>
      <w:r w:rsidRPr="00F220CE">
        <w:rPr>
          <w:rFonts w:ascii="Times New Roman" w:hAnsi="Times New Roman" w:cs="Times New Roman"/>
          <w:b/>
          <w:i/>
          <w:sz w:val="24"/>
          <w:szCs w:val="24"/>
        </w:rPr>
        <w:t>2.7.2.</w:t>
      </w:r>
      <w:r w:rsidR="00B54324" w:rsidRPr="00F220CE">
        <w:rPr>
          <w:rFonts w:ascii="Times New Roman" w:hAnsi="Times New Roman" w:cs="Times New Roman"/>
          <w:b/>
          <w:i/>
          <w:sz w:val="24"/>
          <w:szCs w:val="24"/>
        </w:rPr>
        <w:t xml:space="preserve">1 </w:t>
      </w:r>
      <w:r w:rsidR="00EC2CFA" w:rsidRPr="00F220CE">
        <w:rPr>
          <w:rFonts w:ascii="Times New Roman" w:hAnsi="Times New Roman" w:cs="Times New Roman"/>
          <w:b/>
          <w:i/>
          <w:sz w:val="24"/>
          <w:szCs w:val="24"/>
        </w:rPr>
        <w:t>Gravel</w:t>
      </w:r>
      <w:r w:rsidR="001C6C99" w:rsidRPr="00F220CE">
        <w:rPr>
          <w:rFonts w:ascii="Times New Roman" w:hAnsi="Times New Roman" w:cs="Times New Roman"/>
          <w:b/>
          <w:i/>
          <w:sz w:val="24"/>
          <w:szCs w:val="24"/>
        </w:rPr>
        <w:t xml:space="preserve"> and</w:t>
      </w:r>
      <w:r w:rsidR="00EC2CFA" w:rsidRPr="00F220CE">
        <w:rPr>
          <w:rFonts w:ascii="Times New Roman" w:hAnsi="Times New Roman" w:cs="Times New Roman"/>
          <w:b/>
          <w:i/>
          <w:sz w:val="24"/>
          <w:szCs w:val="24"/>
        </w:rPr>
        <w:t xml:space="preserve"> stones</w:t>
      </w:r>
    </w:p>
    <w:p w14:paraId="56863569" w14:textId="77777777" w:rsidR="005220CC" w:rsidRPr="00F220CE" w:rsidRDefault="00EC2CF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These materials are used successful for dryland fruit crops. Small rock or stone layer of 3-4 cm place on soil surface to provides good weed control, reduced evaporation and facilitate infiltration of rain water into the soil</w:t>
      </w:r>
      <w:r w:rsidR="00166337">
        <w:rPr>
          <w:rFonts w:ascii="Times New Roman" w:hAnsi="Times New Roman" w:cs="Times New Roman"/>
          <w:sz w:val="24"/>
          <w:szCs w:val="24"/>
        </w:rPr>
        <w:t xml:space="preserve"> (</w:t>
      </w:r>
      <w:r w:rsidR="00166337" w:rsidRPr="00B478CC">
        <w:rPr>
          <w:rFonts w:ascii="Times New Roman" w:hAnsi="Times New Roman" w:cs="Times New Roman"/>
          <w:sz w:val="24"/>
          <w:szCs w:val="24"/>
        </w:rPr>
        <w:t>Dil Baugh</w:t>
      </w:r>
      <w:r w:rsidR="00166337">
        <w:rPr>
          <w:rFonts w:ascii="Times New Roman" w:hAnsi="Times New Roman" w:cs="Times New Roman"/>
          <w:sz w:val="24"/>
          <w:szCs w:val="24"/>
        </w:rPr>
        <w:t xml:space="preserve"> </w:t>
      </w:r>
      <w:r w:rsidR="00166337" w:rsidRPr="00166337">
        <w:rPr>
          <w:rFonts w:ascii="Times New Roman" w:hAnsi="Times New Roman" w:cs="Times New Roman"/>
          <w:i/>
          <w:sz w:val="24"/>
          <w:szCs w:val="24"/>
        </w:rPr>
        <w:t>et al.,</w:t>
      </w:r>
      <w:r w:rsidR="00166337">
        <w:rPr>
          <w:rFonts w:ascii="Times New Roman" w:hAnsi="Times New Roman" w:cs="Times New Roman"/>
          <w:sz w:val="24"/>
          <w:szCs w:val="24"/>
        </w:rPr>
        <w:t xml:space="preserve"> 2011</w:t>
      </w:r>
      <w:r w:rsidR="001C6C99" w:rsidRPr="00F220CE">
        <w:rPr>
          <w:rFonts w:ascii="Times New Roman" w:hAnsi="Times New Roman" w:cs="Times New Roman"/>
          <w:sz w:val="24"/>
          <w:szCs w:val="24"/>
        </w:rPr>
        <w:t>)</w:t>
      </w:r>
      <w:r w:rsidRPr="00F220CE">
        <w:rPr>
          <w:rFonts w:ascii="Times New Roman" w:hAnsi="Times New Roman" w:cs="Times New Roman"/>
          <w:sz w:val="24"/>
          <w:szCs w:val="24"/>
        </w:rPr>
        <w:t>. But they reflect solar radiation and can create a very hot soil environment during summer</w:t>
      </w:r>
      <w:r w:rsidR="001C6C99" w:rsidRPr="00F220CE">
        <w:rPr>
          <w:rFonts w:ascii="Times New Roman" w:hAnsi="Times New Roman" w:cs="Times New Roman"/>
          <w:sz w:val="24"/>
          <w:szCs w:val="24"/>
        </w:rPr>
        <w:t xml:space="preserve"> (</w:t>
      </w:r>
      <w:r w:rsidR="00A41E67" w:rsidRPr="00B478CC">
        <w:rPr>
          <w:rFonts w:ascii="Times New Roman" w:hAnsi="Times New Roman" w:cs="Times New Roman"/>
          <w:sz w:val="24"/>
          <w:szCs w:val="24"/>
        </w:rPr>
        <w:t>Dong</w:t>
      </w:r>
      <w:r w:rsidR="00A41E67">
        <w:rPr>
          <w:rFonts w:ascii="Times New Roman" w:hAnsi="Times New Roman" w:cs="Times New Roman"/>
          <w:sz w:val="24"/>
          <w:szCs w:val="24"/>
        </w:rPr>
        <w:t xml:space="preserve"> </w:t>
      </w:r>
      <w:r w:rsidR="00A41E67" w:rsidRPr="00A41E67">
        <w:rPr>
          <w:rFonts w:ascii="Times New Roman" w:hAnsi="Times New Roman" w:cs="Times New Roman"/>
          <w:i/>
          <w:sz w:val="24"/>
          <w:szCs w:val="24"/>
        </w:rPr>
        <w:t>et al.,</w:t>
      </w:r>
      <w:r w:rsidR="00A41E67">
        <w:rPr>
          <w:rFonts w:ascii="Times New Roman" w:hAnsi="Times New Roman" w:cs="Times New Roman"/>
          <w:sz w:val="24"/>
          <w:szCs w:val="24"/>
        </w:rPr>
        <w:t xml:space="preserve"> 1996</w:t>
      </w:r>
      <w:r w:rsidR="001C6C99"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p>
    <w:p w14:paraId="75BBCEF7" w14:textId="77777777" w:rsidR="00B54324" w:rsidRPr="00F220CE" w:rsidRDefault="00B54324"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2.7.2.2 Plastic mulch</w:t>
      </w:r>
    </w:p>
    <w:p w14:paraId="40FFC10F" w14:textId="77777777" w:rsidR="005220CC" w:rsidRPr="00F220CE" w:rsidRDefault="00EC2CFA"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Plastic mulches are very effective as mulches for evaporation controls provided cost is not limiting factors. Both, black and transparent films are generally used for mulching. Advancement in plastic chemistry has resulted in development of films with optical properties that are ideal for a specific crop in a given location (Steinmetz </w:t>
      </w:r>
      <w:r w:rsidRPr="00F220CE">
        <w:rPr>
          <w:rFonts w:ascii="Times New Roman" w:hAnsi="Times New Roman" w:cs="Times New Roman"/>
          <w:i/>
          <w:sz w:val="24"/>
          <w:szCs w:val="24"/>
        </w:rPr>
        <w:t>et al.,</w:t>
      </w:r>
      <w:r w:rsidR="00F35CCA" w:rsidRPr="00F220CE">
        <w:rPr>
          <w:rFonts w:ascii="Times New Roman" w:hAnsi="Times New Roman" w:cs="Times New Roman"/>
          <w:sz w:val="24"/>
          <w:szCs w:val="24"/>
        </w:rPr>
        <w:t xml:space="preserve"> 2016).  </w:t>
      </w:r>
    </w:p>
    <w:p w14:paraId="2E9E2282" w14:textId="77777777" w:rsidR="00F35CCA" w:rsidRPr="00F220CE" w:rsidRDefault="00F35CCA"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Photo-degradable plastic mulch is a </w:t>
      </w:r>
      <w:r w:rsidR="00EC2CFA" w:rsidRPr="00F220CE">
        <w:rPr>
          <w:rFonts w:ascii="Times New Roman" w:hAnsi="Times New Roman" w:cs="Times New Roman"/>
          <w:sz w:val="24"/>
          <w:szCs w:val="24"/>
        </w:rPr>
        <w:t>type of plastic mulch material is easily destroyed by sun light in a shorter period</w:t>
      </w:r>
      <w:r w:rsidRPr="00F220CE">
        <w:rPr>
          <w:rFonts w:ascii="Times New Roman" w:hAnsi="Times New Roman" w:cs="Times New Roman"/>
          <w:sz w:val="24"/>
          <w:szCs w:val="24"/>
        </w:rPr>
        <w:t xml:space="preserve"> (</w:t>
      </w:r>
      <w:r w:rsidR="00A41E67" w:rsidRPr="00B478CC">
        <w:rPr>
          <w:rFonts w:ascii="Times New Roman" w:hAnsi="Times New Roman" w:cs="Times New Roman"/>
          <w:sz w:val="24"/>
          <w:szCs w:val="24"/>
        </w:rPr>
        <w:t>Dong</w:t>
      </w:r>
      <w:r w:rsidR="00A41E67">
        <w:rPr>
          <w:rFonts w:ascii="Times New Roman" w:hAnsi="Times New Roman" w:cs="Times New Roman"/>
          <w:sz w:val="24"/>
          <w:szCs w:val="24"/>
        </w:rPr>
        <w:t xml:space="preserve"> </w:t>
      </w:r>
      <w:r w:rsidR="00A41E67" w:rsidRPr="00A41E67">
        <w:rPr>
          <w:rFonts w:ascii="Times New Roman" w:hAnsi="Times New Roman" w:cs="Times New Roman"/>
          <w:i/>
          <w:sz w:val="24"/>
          <w:szCs w:val="24"/>
        </w:rPr>
        <w:t>et al.</w:t>
      </w:r>
      <w:r w:rsidR="00A41E67">
        <w:rPr>
          <w:rFonts w:ascii="Times New Roman" w:hAnsi="Times New Roman" w:cs="Times New Roman"/>
          <w:sz w:val="24"/>
          <w:szCs w:val="24"/>
        </w:rPr>
        <w:t>, 1996</w:t>
      </w:r>
      <w:r w:rsidRPr="00F220CE">
        <w:rPr>
          <w:rFonts w:ascii="Times New Roman" w:hAnsi="Times New Roman" w:cs="Times New Roman"/>
          <w:sz w:val="24"/>
          <w:szCs w:val="24"/>
        </w:rPr>
        <w:t>)</w:t>
      </w:r>
      <w:r w:rsidR="00EC2CFA" w:rsidRPr="00F220CE">
        <w:rPr>
          <w:rFonts w:ascii="Times New Roman" w:hAnsi="Times New Roman" w:cs="Times New Roman"/>
          <w:sz w:val="24"/>
          <w:szCs w:val="24"/>
        </w:rPr>
        <w:t>.</w:t>
      </w:r>
      <w:r w:rsidRPr="00F220CE">
        <w:rPr>
          <w:rFonts w:ascii="Times New Roman" w:hAnsi="Times New Roman" w:cs="Times New Roman"/>
          <w:sz w:val="24"/>
          <w:szCs w:val="24"/>
        </w:rPr>
        <w:t xml:space="preserve"> Bio-degradable plastic mulch is also a </w:t>
      </w:r>
      <w:r w:rsidR="00EC2CFA" w:rsidRPr="00F220CE">
        <w:rPr>
          <w:rFonts w:ascii="Times New Roman" w:hAnsi="Times New Roman" w:cs="Times New Roman"/>
          <w:sz w:val="24"/>
          <w:szCs w:val="24"/>
        </w:rPr>
        <w:t>type of plastic mulch film is easily degraded in the soil ov</w:t>
      </w:r>
      <w:r w:rsidR="00A41E67">
        <w:rPr>
          <w:rFonts w:ascii="Times New Roman" w:hAnsi="Times New Roman" w:cs="Times New Roman"/>
          <w:sz w:val="24"/>
          <w:szCs w:val="24"/>
        </w:rPr>
        <w:t>er a period of time (</w:t>
      </w:r>
      <w:r w:rsidR="00A41E67" w:rsidRPr="00B478CC">
        <w:rPr>
          <w:rFonts w:ascii="Times New Roman" w:hAnsi="Times New Roman" w:cs="Times New Roman"/>
          <w:sz w:val="24"/>
          <w:szCs w:val="24"/>
        </w:rPr>
        <w:t>Downer</w:t>
      </w:r>
      <w:r w:rsidR="00A41E67">
        <w:rPr>
          <w:rFonts w:ascii="Times New Roman" w:hAnsi="Times New Roman" w:cs="Times New Roman"/>
          <w:sz w:val="24"/>
          <w:szCs w:val="24"/>
        </w:rPr>
        <w:t xml:space="preserve"> </w:t>
      </w:r>
      <w:r w:rsidR="00A41E67" w:rsidRPr="00A41E67">
        <w:rPr>
          <w:rFonts w:ascii="Times New Roman" w:hAnsi="Times New Roman" w:cs="Times New Roman"/>
          <w:i/>
          <w:sz w:val="24"/>
          <w:szCs w:val="24"/>
        </w:rPr>
        <w:t>et al.,</w:t>
      </w:r>
      <w:r w:rsidR="00A41E67">
        <w:rPr>
          <w:rFonts w:ascii="Times New Roman" w:hAnsi="Times New Roman" w:cs="Times New Roman"/>
          <w:sz w:val="24"/>
          <w:szCs w:val="24"/>
        </w:rPr>
        <w:t xml:space="preserve"> 2002</w:t>
      </w:r>
      <w:r w:rsidRPr="00F220CE">
        <w:rPr>
          <w:rFonts w:ascii="Times New Roman" w:hAnsi="Times New Roman" w:cs="Times New Roman"/>
          <w:sz w:val="24"/>
          <w:szCs w:val="24"/>
        </w:rPr>
        <w:t>).</w:t>
      </w:r>
      <w:r w:rsidR="00EC2CFA" w:rsidRPr="00F220CE">
        <w:rPr>
          <w:rFonts w:ascii="Times New Roman" w:hAnsi="Times New Roman" w:cs="Times New Roman"/>
          <w:sz w:val="24"/>
          <w:szCs w:val="24"/>
        </w:rPr>
        <w:t xml:space="preserve"> Films are available in variety of colors including black, transparent, white, silver etc. But the selection of the color of plastic mulch film dep</w:t>
      </w:r>
      <w:r w:rsidRPr="00F220CE">
        <w:rPr>
          <w:rFonts w:ascii="Times New Roman" w:hAnsi="Times New Roman" w:cs="Times New Roman"/>
          <w:sz w:val="24"/>
          <w:szCs w:val="24"/>
        </w:rPr>
        <w:t>ends on specific targets (</w:t>
      </w:r>
      <w:r w:rsidR="009239D6" w:rsidRPr="00B478CC">
        <w:rPr>
          <w:rFonts w:ascii="Times New Roman" w:hAnsi="Times New Roman" w:cs="Times New Roman"/>
          <w:sz w:val="24"/>
          <w:szCs w:val="24"/>
        </w:rPr>
        <w:t>Downer</w:t>
      </w:r>
      <w:r w:rsidR="009239D6">
        <w:rPr>
          <w:rFonts w:ascii="Times New Roman" w:hAnsi="Times New Roman" w:cs="Times New Roman"/>
          <w:sz w:val="24"/>
          <w:szCs w:val="24"/>
        </w:rPr>
        <w:t xml:space="preserve"> </w:t>
      </w:r>
      <w:r w:rsidR="009239D6" w:rsidRPr="00A41E67">
        <w:rPr>
          <w:rFonts w:ascii="Times New Roman" w:hAnsi="Times New Roman" w:cs="Times New Roman"/>
          <w:i/>
          <w:sz w:val="24"/>
          <w:szCs w:val="24"/>
        </w:rPr>
        <w:t>et al.,</w:t>
      </w:r>
      <w:r w:rsidR="009239D6">
        <w:rPr>
          <w:rFonts w:ascii="Times New Roman" w:hAnsi="Times New Roman" w:cs="Times New Roman"/>
          <w:sz w:val="24"/>
          <w:szCs w:val="24"/>
        </w:rPr>
        <w:t xml:space="preserve"> 2002</w:t>
      </w:r>
      <w:r w:rsidRPr="00F220CE">
        <w:rPr>
          <w:rFonts w:ascii="Times New Roman" w:hAnsi="Times New Roman" w:cs="Times New Roman"/>
          <w:sz w:val="24"/>
          <w:szCs w:val="24"/>
        </w:rPr>
        <w:t>).</w:t>
      </w:r>
    </w:p>
    <w:p w14:paraId="039EA8B3" w14:textId="77777777" w:rsidR="00EC2CFA" w:rsidRPr="00F220CE" w:rsidRDefault="002C2944" w:rsidP="00A66E5B">
      <w:pPr>
        <w:spacing w:line="360" w:lineRule="auto"/>
        <w:jc w:val="both"/>
        <w:rPr>
          <w:rFonts w:ascii="Times New Roman" w:hAnsi="Times New Roman" w:cs="Times New Roman"/>
          <w:b/>
          <w:sz w:val="24"/>
          <w:szCs w:val="24"/>
        </w:rPr>
      </w:pPr>
      <w:r>
        <w:rPr>
          <w:rFonts w:ascii="Times New Roman" w:hAnsi="Times New Roman" w:cs="Times New Roman"/>
          <w:b/>
          <w:sz w:val="24"/>
          <w:szCs w:val="24"/>
        </w:rPr>
        <w:t>2.8 Benefits</w:t>
      </w:r>
      <w:r w:rsidR="00F35CCA" w:rsidRPr="00F220CE">
        <w:rPr>
          <w:rFonts w:ascii="Times New Roman" w:hAnsi="Times New Roman" w:cs="Times New Roman"/>
          <w:b/>
          <w:sz w:val="24"/>
          <w:szCs w:val="24"/>
        </w:rPr>
        <w:t xml:space="preserve"> of Mulching</w:t>
      </w:r>
    </w:p>
    <w:p w14:paraId="78BA9BD6" w14:textId="77777777" w:rsidR="00EA5F4C" w:rsidRPr="002C2944" w:rsidRDefault="00F35CCA" w:rsidP="00A66E5B">
      <w:pPr>
        <w:spacing w:line="360" w:lineRule="auto"/>
        <w:jc w:val="both"/>
        <w:rPr>
          <w:rFonts w:ascii="Times New Roman" w:hAnsi="Times New Roman" w:cs="Times New Roman"/>
          <w:b/>
          <w:i/>
          <w:sz w:val="24"/>
          <w:szCs w:val="24"/>
        </w:rPr>
      </w:pPr>
      <w:r w:rsidRPr="002C2944">
        <w:rPr>
          <w:rFonts w:ascii="Times New Roman" w:hAnsi="Times New Roman" w:cs="Times New Roman"/>
          <w:b/>
          <w:i/>
          <w:sz w:val="24"/>
          <w:szCs w:val="24"/>
        </w:rPr>
        <w:t xml:space="preserve">2.8.1 </w:t>
      </w:r>
      <w:r w:rsidR="00EA5F4C" w:rsidRPr="002C2944">
        <w:rPr>
          <w:rFonts w:ascii="Times New Roman" w:hAnsi="Times New Roman" w:cs="Times New Roman"/>
          <w:b/>
          <w:i/>
          <w:sz w:val="24"/>
          <w:szCs w:val="24"/>
        </w:rPr>
        <w:t xml:space="preserve">Soil moisture conservation </w:t>
      </w:r>
    </w:p>
    <w:p w14:paraId="29F96584" w14:textId="77777777" w:rsidR="00EA5F4C" w:rsidRPr="00F220CE" w:rsidRDefault="00EA5F4C"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Many abiotic factors are responsible for the loss of moisture from the soil and converting it into barren land.</w:t>
      </w:r>
      <w:r w:rsidR="00F35CCA" w:rsidRPr="00F220CE">
        <w:rPr>
          <w:rFonts w:ascii="Times New Roman" w:hAnsi="Times New Roman" w:cs="Times New Roman"/>
          <w:sz w:val="24"/>
          <w:szCs w:val="24"/>
        </w:rPr>
        <w:t xml:space="preserve"> </w:t>
      </w:r>
      <w:r w:rsidRPr="00F220CE">
        <w:rPr>
          <w:rFonts w:ascii="Times New Roman" w:hAnsi="Times New Roman" w:cs="Times New Roman"/>
          <w:sz w:val="24"/>
          <w:szCs w:val="24"/>
        </w:rPr>
        <w:t xml:space="preserve">These variables could be high winds, elevated temperature levels, harsh climatic conditions, and competing plantation such as weeds. It has been estimated that presence of weeds could result in loss of water up to 25% due to evapotranspiration (Harris </w:t>
      </w:r>
      <w:r w:rsidRPr="00F220CE">
        <w:rPr>
          <w:rFonts w:ascii="Times New Roman" w:hAnsi="Times New Roman" w:cs="Times New Roman"/>
          <w:i/>
          <w:sz w:val="24"/>
          <w:szCs w:val="24"/>
        </w:rPr>
        <w:t>et al.</w:t>
      </w:r>
      <w:r w:rsidR="00F35CCA"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2004). Mulches can potentially reduce weed infestation and evaporation losses and enhance the percolation and retention rate of soil. It was reported that straw mulch can decrease the rate of </w:t>
      </w:r>
      <w:r w:rsidR="00F35CCA" w:rsidRPr="00F220CE">
        <w:rPr>
          <w:rFonts w:ascii="Times New Roman" w:hAnsi="Times New Roman" w:cs="Times New Roman"/>
          <w:sz w:val="24"/>
          <w:szCs w:val="24"/>
        </w:rPr>
        <w:t>evaporation by 35% (Arthur and Wang 1999)</w:t>
      </w:r>
      <w:r w:rsidR="008A3F4E">
        <w:rPr>
          <w:rFonts w:ascii="Times New Roman" w:hAnsi="Times New Roman" w:cs="Times New Roman"/>
          <w:sz w:val="24"/>
          <w:szCs w:val="24"/>
        </w:rPr>
        <w:t>. Arthur and Wang, (1999) also reported that</w:t>
      </w:r>
      <w:r w:rsidRPr="00F220CE">
        <w:rPr>
          <w:rFonts w:ascii="Times New Roman" w:hAnsi="Times New Roman" w:cs="Times New Roman"/>
          <w:sz w:val="24"/>
          <w:szCs w:val="24"/>
        </w:rPr>
        <w:t xml:space="preserve"> reported that non-living mulch materials had greatest capability in moisture conservation in soil as compared to un-mulched soil. The organic mulches have attained greater value than the inorganic mulches in agricultural lands, as the organic mulches could increase the percolation </w:t>
      </w:r>
      <w:r w:rsidRPr="00F220CE">
        <w:rPr>
          <w:rFonts w:ascii="Times New Roman" w:hAnsi="Times New Roman" w:cs="Times New Roman"/>
          <w:sz w:val="24"/>
          <w:szCs w:val="24"/>
        </w:rPr>
        <w:lastRenderedPageBreak/>
        <w:t xml:space="preserve">and water retention of soil. Organic and inorganic mulches can better conserve the soil </w:t>
      </w:r>
      <w:r w:rsidR="00F35CCA" w:rsidRPr="00F220CE">
        <w:rPr>
          <w:rFonts w:ascii="Times New Roman" w:hAnsi="Times New Roman" w:cs="Times New Roman"/>
          <w:sz w:val="24"/>
          <w:szCs w:val="24"/>
        </w:rPr>
        <w:t xml:space="preserve">water as compared to synthetic and </w:t>
      </w:r>
      <w:r w:rsidRPr="00F220CE">
        <w:rPr>
          <w:rFonts w:ascii="Times New Roman" w:hAnsi="Times New Roman" w:cs="Times New Roman"/>
          <w:sz w:val="24"/>
          <w:szCs w:val="24"/>
        </w:rPr>
        <w:t>barren soil</w:t>
      </w:r>
      <w:r w:rsidR="00F35CCA" w:rsidRPr="00F220CE">
        <w:rPr>
          <w:rFonts w:ascii="Times New Roman" w:hAnsi="Times New Roman" w:cs="Times New Roman"/>
          <w:sz w:val="24"/>
          <w:szCs w:val="24"/>
        </w:rPr>
        <w:t xml:space="preserve"> (Lakatos </w:t>
      </w:r>
      <w:r w:rsidR="00F35CCA" w:rsidRPr="00F220CE">
        <w:rPr>
          <w:rFonts w:ascii="Times New Roman" w:hAnsi="Times New Roman" w:cs="Times New Roman"/>
          <w:i/>
          <w:sz w:val="24"/>
          <w:szCs w:val="24"/>
        </w:rPr>
        <w:t>et al.,</w:t>
      </w:r>
      <w:r w:rsidR="00F35CCA" w:rsidRPr="00F220CE">
        <w:rPr>
          <w:rFonts w:ascii="Times New Roman" w:hAnsi="Times New Roman" w:cs="Times New Roman"/>
          <w:sz w:val="24"/>
          <w:szCs w:val="24"/>
        </w:rPr>
        <w:t xml:space="preserve"> 2000)</w:t>
      </w:r>
      <w:r w:rsidRPr="00F220CE">
        <w:rPr>
          <w:rFonts w:ascii="Times New Roman" w:hAnsi="Times New Roman" w:cs="Times New Roman"/>
          <w:sz w:val="24"/>
          <w:szCs w:val="24"/>
        </w:rPr>
        <w:t>.</w:t>
      </w:r>
    </w:p>
    <w:p w14:paraId="5FB84DB2" w14:textId="77777777" w:rsidR="007C440E" w:rsidRPr="00F220CE" w:rsidRDefault="00F35CCA"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2.8.2 </w:t>
      </w:r>
      <w:r w:rsidR="007C440E" w:rsidRPr="00F220CE">
        <w:rPr>
          <w:rFonts w:ascii="Times New Roman" w:hAnsi="Times New Roman" w:cs="Times New Roman"/>
          <w:b/>
          <w:i/>
          <w:sz w:val="24"/>
          <w:szCs w:val="24"/>
        </w:rPr>
        <w:t xml:space="preserve">Minimizing soil compaction and erosion </w:t>
      </w:r>
    </w:p>
    <w:p w14:paraId="3C899036" w14:textId="77777777" w:rsidR="00341CF4" w:rsidRPr="00F220CE" w:rsidRDefault="007C440E"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The mulching materials protect the soil from wind and water erosion phenomenon and reduce the compaction of soil which can badly affect the roots of crops consequently reducing the growth and development of plants. Growing grass is the best example of living mulch on the slopes which reduces the soil erosion by aggregating the soil particles by binding in a complex unit (Tanavud </w:t>
      </w:r>
      <w:r w:rsidRPr="00F220CE">
        <w:rPr>
          <w:rFonts w:ascii="Times New Roman" w:hAnsi="Times New Roman" w:cs="Times New Roman"/>
          <w:i/>
          <w:sz w:val="24"/>
          <w:szCs w:val="24"/>
        </w:rPr>
        <w:t>et al.</w:t>
      </w:r>
      <w:r w:rsidR="00F35CCA"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2001). </w:t>
      </w:r>
      <w:r w:rsidR="00341CF4" w:rsidRPr="00F220CE">
        <w:rPr>
          <w:rFonts w:ascii="Times New Roman" w:hAnsi="Times New Roman" w:cs="Times New Roman"/>
          <w:sz w:val="24"/>
          <w:szCs w:val="24"/>
        </w:rPr>
        <w:t>Mulch materials immediately break the speed of water in hilly areas and increase the infiltration rate of soil, and to maintain the slope stabilization, engineering techniques must be used instead of merely dependent on mulching method (Chalker-Scott 2007). The problem of compaction due to the heavy implements or machinery is getting severe in many agricultural lands (Chalker-Scott 2007). The problem of compaction can be solved with the addition of organic mulch materials such as bark (Oliveira and Merwin 2001). The mulch material can reduce the beating action of rain drops or alleviate the heavy weight of feet and tires of heavy implements. It was suggested that mulching should be performed before the development of soil compaction, as once compaction was developed, there will be no significant improvement in soil aggregates</w:t>
      </w:r>
      <w:r w:rsidR="008A3F4E">
        <w:rPr>
          <w:rFonts w:ascii="Times New Roman" w:hAnsi="Times New Roman" w:cs="Times New Roman"/>
          <w:sz w:val="24"/>
          <w:szCs w:val="24"/>
        </w:rPr>
        <w:t xml:space="preserve"> (</w:t>
      </w:r>
      <w:r w:rsidR="008A3F4E" w:rsidRPr="00F220CE">
        <w:rPr>
          <w:rFonts w:ascii="Times New Roman" w:hAnsi="Times New Roman" w:cs="Times New Roman"/>
          <w:sz w:val="24"/>
          <w:szCs w:val="24"/>
        </w:rPr>
        <w:t xml:space="preserve">Lakatos </w:t>
      </w:r>
      <w:r w:rsidR="008A3F4E" w:rsidRPr="00F220CE">
        <w:rPr>
          <w:rFonts w:ascii="Times New Roman" w:hAnsi="Times New Roman" w:cs="Times New Roman"/>
          <w:i/>
          <w:sz w:val="24"/>
          <w:szCs w:val="24"/>
        </w:rPr>
        <w:t>et al.,</w:t>
      </w:r>
      <w:r w:rsidR="008A3F4E" w:rsidRPr="00F220CE">
        <w:rPr>
          <w:rFonts w:ascii="Times New Roman" w:hAnsi="Times New Roman" w:cs="Times New Roman"/>
          <w:sz w:val="24"/>
          <w:szCs w:val="24"/>
        </w:rPr>
        <w:t xml:space="preserve"> 2000</w:t>
      </w:r>
      <w:r w:rsidR="008A3F4E">
        <w:rPr>
          <w:rFonts w:ascii="Times New Roman" w:hAnsi="Times New Roman" w:cs="Times New Roman"/>
          <w:sz w:val="24"/>
          <w:szCs w:val="24"/>
        </w:rPr>
        <w:t>)</w:t>
      </w:r>
      <w:r w:rsidR="00F35CCA" w:rsidRPr="00F220CE">
        <w:rPr>
          <w:rFonts w:ascii="Times New Roman" w:hAnsi="Times New Roman" w:cs="Times New Roman"/>
          <w:sz w:val="24"/>
          <w:szCs w:val="24"/>
        </w:rPr>
        <w:t>.</w:t>
      </w:r>
    </w:p>
    <w:p w14:paraId="046E4CB3" w14:textId="77777777" w:rsidR="00341CF4" w:rsidRPr="00F220CE" w:rsidRDefault="00F35CCA"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2.8.3 </w:t>
      </w:r>
      <w:r w:rsidR="00C86925" w:rsidRPr="00F220CE">
        <w:rPr>
          <w:rFonts w:ascii="Times New Roman" w:hAnsi="Times New Roman" w:cs="Times New Roman"/>
          <w:b/>
          <w:i/>
          <w:sz w:val="24"/>
          <w:szCs w:val="24"/>
        </w:rPr>
        <w:t>Regulation of soil temperature</w:t>
      </w:r>
    </w:p>
    <w:p w14:paraId="168123C8" w14:textId="77777777" w:rsidR="00341CF4" w:rsidRPr="00F220CE" w:rsidRDefault="00C86925"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Mulching covers the soil surface, and hence, it is helpful in maintaining the soil temperature which is beneficial for overall crop growth. Many studies demonstrated that</w:t>
      </w:r>
      <w:r w:rsidR="00F35CCA" w:rsidRPr="00F220CE">
        <w:rPr>
          <w:rFonts w:ascii="Times New Roman" w:hAnsi="Times New Roman" w:cs="Times New Roman"/>
          <w:sz w:val="24"/>
          <w:szCs w:val="24"/>
        </w:rPr>
        <w:t xml:space="preserve"> </w:t>
      </w:r>
      <w:r w:rsidRPr="00F220CE">
        <w:rPr>
          <w:rFonts w:ascii="Times New Roman" w:hAnsi="Times New Roman" w:cs="Times New Roman"/>
          <w:sz w:val="24"/>
          <w:szCs w:val="24"/>
        </w:rPr>
        <w:t xml:space="preserve">the application of mulch could keep the soil cool during very hot climatic conditions (Kader </w:t>
      </w:r>
      <w:r w:rsidRPr="00F220CE">
        <w:rPr>
          <w:rFonts w:ascii="Times New Roman" w:hAnsi="Times New Roman" w:cs="Times New Roman"/>
          <w:i/>
          <w:sz w:val="24"/>
          <w:szCs w:val="24"/>
        </w:rPr>
        <w:t>et al.</w:t>
      </w:r>
      <w:r w:rsidR="00F35CCA"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2019; Long </w:t>
      </w:r>
      <w:r w:rsidRPr="00F220CE">
        <w:rPr>
          <w:rFonts w:ascii="Times New Roman" w:hAnsi="Times New Roman" w:cs="Times New Roman"/>
          <w:i/>
          <w:sz w:val="24"/>
          <w:szCs w:val="24"/>
        </w:rPr>
        <w:t>et al.</w:t>
      </w:r>
      <w:r w:rsidR="00F35CCA"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2001), while at normal/warm temperatu</w:t>
      </w:r>
      <w:r w:rsidR="00F35CCA" w:rsidRPr="00F220CE">
        <w:rPr>
          <w:rFonts w:ascii="Times New Roman" w:hAnsi="Times New Roman" w:cs="Times New Roman"/>
          <w:sz w:val="24"/>
          <w:szCs w:val="24"/>
        </w:rPr>
        <w:t>re in chilling days (</w:t>
      </w:r>
      <w:r w:rsidRPr="00F220CE">
        <w:rPr>
          <w:rFonts w:ascii="Times New Roman" w:hAnsi="Times New Roman" w:cs="Times New Roman"/>
          <w:sz w:val="24"/>
          <w:szCs w:val="24"/>
        </w:rPr>
        <w:t xml:space="preserve">Kader </w:t>
      </w:r>
      <w:r w:rsidRPr="00F220CE">
        <w:rPr>
          <w:rFonts w:ascii="Times New Roman" w:hAnsi="Times New Roman" w:cs="Times New Roman"/>
          <w:i/>
          <w:sz w:val="24"/>
          <w:szCs w:val="24"/>
        </w:rPr>
        <w:t>et al.</w:t>
      </w:r>
      <w:r w:rsidR="00F35CCA"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2019). The temperature extremes affect the newly growing roots of plants adversely reducing the uptake of </w:t>
      </w:r>
      <w:r w:rsidR="009239D6">
        <w:rPr>
          <w:rFonts w:ascii="Times New Roman" w:hAnsi="Times New Roman" w:cs="Times New Roman"/>
          <w:sz w:val="24"/>
          <w:szCs w:val="24"/>
        </w:rPr>
        <w:t>nutrients and water</w:t>
      </w:r>
      <w:r w:rsidRPr="00F220CE">
        <w:rPr>
          <w:rFonts w:ascii="Times New Roman" w:hAnsi="Times New Roman" w:cs="Times New Roman"/>
          <w:sz w:val="24"/>
          <w:szCs w:val="24"/>
        </w:rPr>
        <w:t>. The extreme temperature condition under early growth stages of plants may cause the plants to go under stress conditions as newly established roots are not able to uptake the proper amount of water and essential plant nutrients (Chalker-Scott 2007). Therefore, the judicious maintenance and regulation of soil temperature is a very critical factor for optimum plant growth. However, in hot and dry conditions such as in deserts, mulches decrease the temperature by 10°C (barren soil) (</w:t>
      </w:r>
      <w:r w:rsidR="009239D6" w:rsidRPr="00F220CE">
        <w:rPr>
          <w:rFonts w:ascii="Times New Roman" w:hAnsi="Times New Roman" w:cs="Times New Roman"/>
          <w:sz w:val="24"/>
          <w:szCs w:val="24"/>
        </w:rPr>
        <w:t xml:space="preserve">Kader </w:t>
      </w:r>
      <w:r w:rsidR="009239D6" w:rsidRPr="00F220CE">
        <w:rPr>
          <w:rFonts w:ascii="Times New Roman" w:hAnsi="Times New Roman" w:cs="Times New Roman"/>
          <w:i/>
          <w:sz w:val="24"/>
          <w:szCs w:val="24"/>
        </w:rPr>
        <w:t>et al.,</w:t>
      </w:r>
      <w:r w:rsidR="009239D6" w:rsidRPr="00F220CE">
        <w:rPr>
          <w:rFonts w:ascii="Times New Roman" w:hAnsi="Times New Roman" w:cs="Times New Roman"/>
          <w:sz w:val="24"/>
          <w:szCs w:val="24"/>
        </w:rPr>
        <w:t xml:space="preserve"> 2019</w:t>
      </w:r>
      <w:r w:rsidRPr="00F220CE">
        <w:rPr>
          <w:rFonts w:ascii="Times New Roman" w:hAnsi="Times New Roman" w:cs="Times New Roman"/>
          <w:sz w:val="24"/>
          <w:szCs w:val="24"/>
        </w:rPr>
        <w:t>). The selection of specific mulching type for particular purpose is of significant importance.</w:t>
      </w:r>
    </w:p>
    <w:p w14:paraId="73465E55" w14:textId="77777777" w:rsidR="00002F14" w:rsidRPr="00F220CE" w:rsidRDefault="00F35CCA"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2.8.4 </w:t>
      </w:r>
      <w:r w:rsidR="00002F14" w:rsidRPr="00F220CE">
        <w:rPr>
          <w:rFonts w:ascii="Times New Roman" w:hAnsi="Times New Roman" w:cs="Times New Roman"/>
          <w:b/>
          <w:i/>
          <w:sz w:val="24"/>
          <w:szCs w:val="24"/>
        </w:rPr>
        <w:t xml:space="preserve">Soil fertility improvement </w:t>
      </w:r>
    </w:p>
    <w:p w14:paraId="6D9DE94C" w14:textId="77777777" w:rsidR="00341CF4" w:rsidRDefault="00002F14"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lastRenderedPageBreak/>
        <w:t xml:space="preserve">The organic and living mulches possess numerous beneficial impacts on soil quality in terms of enhancing nutrients levels. However, the type of the material, soil characteristics, and climatic conditions determine the increase, decrease, or no effect on soil nutrients. The application of organic mulches is more beneficial because these can be decomposed in an appropriate environment, providing the nutrients. Different studies demonstrated that wood chips, straw, green manures, and bark mulches provide more nutrients as compared to inorganic mulches (Ansari </w:t>
      </w:r>
      <w:r w:rsidRPr="00F220CE">
        <w:rPr>
          <w:rFonts w:ascii="Times New Roman" w:hAnsi="Times New Roman" w:cs="Times New Roman"/>
          <w:i/>
          <w:sz w:val="24"/>
          <w:szCs w:val="24"/>
        </w:rPr>
        <w:t>et al.</w:t>
      </w:r>
      <w:r w:rsidR="00373459" w:rsidRPr="00F220CE">
        <w:rPr>
          <w:rFonts w:ascii="Times New Roman" w:hAnsi="Times New Roman" w:cs="Times New Roman"/>
          <w:i/>
          <w:sz w:val="24"/>
          <w:szCs w:val="24"/>
        </w:rPr>
        <w:t>,</w:t>
      </w:r>
      <w:r w:rsidR="009239D6">
        <w:rPr>
          <w:rFonts w:ascii="Times New Roman" w:hAnsi="Times New Roman" w:cs="Times New Roman"/>
          <w:sz w:val="24"/>
          <w:szCs w:val="24"/>
        </w:rPr>
        <w:t xml:space="preserve"> 2001</w:t>
      </w:r>
      <w:r w:rsidRPr="00F220CE">
        <w:rPr>
          <w:rFonts w:ascii="Times New Roman" w:hAnsi="Times New Roman" w:cs="Times New Roman"/>
          <w:sz w:val="24"/>
          <w:szCs w:val="24"/>
        </w:rPr>
        <w:t>). However, the organic mulches with higher nutrient supply capability are mostly used for the landscaping, as the extensive application of these mulches to agricultural lands can damage the sensitive crops, living organisms, and water resources. Therefore, the mulches with higher ability of providing nutrients must be managed properly (Chalker-Scott 2007).</w:t>
      </w:r>
    </w:p>
    <w:p w14:paraId="5E0C03B7" w14:textId="77777777" w:rsidR="00C540A9" w:rsidRPr="00F220CE" w:rsidRDefault="00373459"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 xml:space="preserve">2.8.5 </w:t>
      </w:r>
      <w:r w:rsidR="00C540A9" w:rsidRPr="00F220CE">
        <w:rPr>
          <w:rFonts w:ascii="Times New Roman" w:hAnsi="Times New Roman" w:cs="Times New Roman"/>
          <w:b/>
          <w:i/>
          <w:sz w:val="24"/>
          <w:szCs w:val="24"/>
        </w:rPr>
        <w:t>Plant growth, development, and yield</w:t>
      </w:r>
    </w:p>
    <w:p w14:paraId="0DF76E1B" w14:textId="77777777" w:rsidR="00C540A9" w:rsidRPr="00F220CE" w:rsidRDefault="00C540A9" w:rsidP="00A66E5B">
      <w:pPr>
        <w:spacing w:line="360" w:lineRule="auto"/>
        <w:jc w:val="both"/>
        <w:rPr>
          <w:rFonts w:ascii="Times New Roman" w:hAnsi="Times New Roman" w:cs="Times New Roman"/>
          <w:b/>
          <w:sz w:val="24"/>
          <w:szCs w:val="24"/>
        </w:rPr>
      </w:pPr>
      <w:r w:rsidRPr="00F220CE">
        <w:rPr>
          <w:rFonts w:ascii="Times New Roman" w:hAnsi="Times New Roman" w:cs="Times New Roman"/>
          <w:sz w:val="24"/>
          <w:szCs w:val="24"/>
        </w:rPr>
        <w:t>Mulching materials are widely used for the establishment of many herbs and tree species. There are many research studies which showed the positive impacts of mulches on the germination, survival of newly grown plants, and transplantation of seedlings and overall performance of crop plants in re</w:t>
      </w:r>
      <w:r w:rsidR="00373459" w:rsidRPr="00F220CE">
        <w:rPr>
          <w:rFonts w:ascii="Times New Roman" w:hAnsi="Times New Roman" w:cs="Times New Roman"/>
          <w:sz w:val="24"/>
          <w:szCs w:val="24"/>
        </w:rPr>
        <w:t>lation to un-mulched treatments</w:t>
      </w:r>
      <w:r w:rsidRPr="00F220CE">
        <w:rPr>
          <w:rFonts w:ascii="Times New Roman" w:hAnsi="Times New Roman" w:cs="Times New Roman"/>
          <w:sz w:val="24"/>
          <w:szCs w:val="24"/>
        </w:rPr>
        <w:t xml:space="preserve">. In this way, mulching is favorable for maximum yield with very low input resources (ChalkerScott 2007; Kader </w:t>
      </w:r>
      <w:r w:rsidRPr="00F220CE">
        <w:rPr>
          <w:rFonts w:ascii="Times New Roman" w:hAnsi="Times New Roman" w:cs="Times New Roman"/>
          <w:i/>
          <w:sz w:val="24"/>
          <w:szCs w:val="24"/>
        </w:rPr>
        <w:t>et al.</w:t>
      </w:r>
      <w:r w:rsidR="00373459" w:rsidRPr="00F220CE">
        <w:rPr>
          <w:rFonts w:ascii="Times New Roman" w:hAnsi="Times New Roman" w:cs="Times New Roman"/>
          <w:i/>
          <w:sz w:val="24"/>
          <w:szCs w:val="24"/>
        </w:rPr>
        <w:t>,</w:t>
      </w:r>
      <w:r w:rsidRPr="00F220CE">
        <w:rPr>
          <w:rFonts w:ascii="Times New Roman" w:hAnsi="Times New Roman" w:cs="Times New Roman"/>
          <w:sz w:val="24"/>
          <w:szCs w:val="24"/>
        </w:rPr>
        <w:t xml:space="preserve"> 2019). Straw mulching combined with wide</w:t>
      </w:r>
      <w:r w:rsidR="00B01768" w:rsidRPr="00F220CE">
        <w:rPr>
          <w:rFonts w:ascii="Times New Roman" w:hAnsi="Times New Roman" w:cs="Times New Roman"/>
          <w:sz w:val="24"/>
          <w:szCs w:val="24"/>
        </w:rPr>
        <w:t xml:space="preserve"> </w:t>
      </w:r>
      <w:r w:rsidRPr="00F220CE">
        <w:rPr>
          <w:rFonts w:ascii="Times New Roman" w:hAnsi="Times New Roman" w:cs="Times New Roman"/>
          <w:sz w:val="24"/>
          <w:szCs w:val="24"/>
        </w:rPr>
        <w:t>precision planting is a suitable measure to compensate winter wheat grain yield reduction and increase grain quality (Ahmad</w:t>
      </w:r>
      <w:r w:rsidRPr="00F220CE">
        <w:rPr>
          <w:rFonts w:ascii="Times New Roman" w:hAnsi="Times New Roman" w:cs="Times New Roman"/>
          <w:i/>
          <w:sz w:val="24"/>
          <w:szCs w:val="24"/>
        </w:rPr>
        <w:t xml:space="preserve"> et al.</w:t>
      </w:r>
      <w:r w:rsidR="00373459" w:rsidRPr="00F220CE">
        <w:rPr>
          <w:rFonts w:ascii="Times New Roman" w:hAnsi="Times New Roman" w:cs="Times New Roman"/>
          <w:i/>
          <w:sz w:val="24"/>
          <w:szCs w:val="24"/>
        </w:rPr>
        <w:t>,</w:t>
      </w:r>
      <w:r w:rsidR="00DC5BF5">
        <w:rPr>
          <w:rFonts w:ascii="Times New Roman" w:hAnsi="Times New Roman" w:cs="Times New Roman"/>
          <w:sz w:val="24"/>
          <w:szCs w:val="24"/>
        </w:rPr>
        <w:t xml:space="preserve"> 2015</w:t>
      </w:r>
      <w:r w:rsidRPr="00F220CE">
        <w:rPr>
          <w:rFonts w:ascii="Times New Roman" w:hAnsi="Times New Roman" w:cs="Times New Roman"/>
          <w:sz w:val="24"/>
          <w:szCs w:val="24"/>
        </w:rPr>
        <w:t>). The adoption of the planting basin tillage under sorghum stover mulching, a technology designed for smallholder farmers with limited access to animal draft power, can improve considerably the</w:t>
      </w:r>
      <w:r w:rsidR="00B01768" w:rsidRPr="00F220CE">
        <w:rPr>
          <w:rFonts w:ascii="Times New Roman" w:hAnsi="Times New Roman" w:cs="Times New Roman"/>
          <w:sz w:val="24"/>
          <w:szCs w:val="24"/>
        </w:rPr>
        <w:t xml:space="preserve"> dry-land sorghum grain yield and weight of 1000 kernels (Masaka </w:t>
      </w:r>
      <w:r w:rsidR="00B01768" w:rsidRPr="00F220CE">
        <w:rPr>
          <w:rFonts w:ascii="Times New Roman" w:hAnsi="Times New Roman" w:cs="Times New Roman"/>
          <w:i/>
          <w:sz w:val="24"/>
          <w:szCs w:val="24"/>
        </w:rPr>
        <w:t>et al.</w:t>
      </w:r>
      <w:r w:rsidR="00373459" w:rsidRPr="00F220CE">
        <w:rPr>
          <w:rFonts w:ascii="Times New Roman" w:hAnsi="Times New Roman" w:cs="Times New Roman"/>
          <w:sz w:val="24"/>
          <w:szCs w:val="24"/>
        </w:rPr>
        <w:t>,</w:t>
      </w:r>
      <w:r w:rsidR="00B01768" w:rsidRPr="00F220CE">
        <w:rPr>
          <w:rFonts w:ascii="Times New Roman" w:hAnsi="Times New Roman" w:cs="Times New Roman"/>
          <w:sz w:val="24"/>
          <w:szCs w:val="24"/>
        </w:rPr>
        <w:t xml:space="preserve"> 2019)</w:t>
      </w:r>
      <w:r w:rsidR="00B01768" w:rsidRPr="00F220CE">
        <w:rPr>
          <w:rFonts w:ascii="Times New Roman" w:hAnsi="Times New Roman" w:cs="Times New Roman"/>
          <w:b/>
          <w:sz w:val="24"/>
          <w:szCs w:val="24"/>
        </w:rPr>
        <w:t>.</w:t>
      </w:r>
    </w:p>
    <w:p w14:paraId="6847C77D" w14:textId="77777777" w:rsidR="004574C8" w:rsidRPr="00F220CE" w:rsidRDefault="00373459" w:rsidP="00A66E5B">
      <w:pPr>
        <w:spacing w:line="360" w:lineRule="auto"/>
        <w:jc w:val="both"/>
        <w:rPr>
          <w:rFonts w:ascii="Times New Roman" w:hAnsi="Times New Roman" w:cs="Times New Roman"/>
          <w:b/>
          <w:i/>
          <w:sz w:val="24"/>
          <w:szCs w:val="24"/>
        </w:rPr>
      </w:pPr>
      <w:r w:rsidRPr="00F220CE">
        <w:rPr>
          <w:rFonts w:ascii="Times New Roman" w:hAnsi="Times New Roman" w:cs="Times New Roman"/>
          <w:b/>
          <w:i/>
          <w:sz w:val="24"/>
          <w:szCs w:val="24"/>
        </w:rPr>
        <w:t>2.8.6 Depression</w:t>
      </w:r>
      <w:r w:rsidR="004574C8" w:rsidRPr="00F220CE">
        <w:rPr>
          <w:rFonts w:ascii="Times New Roman" w:hAnsi="Times New Roman" w:cs="Times New Roman"/>
          <w:b/>
          <w:i/>
          <w:sz w:val="24"/>
          <w:szCs w:val="24"/>
        </w:rPr>
        <w:t xml:space="preserve"> of weeds</w:t>
      </w:r>
    </w:p>
    <w:p w14:paraId="24BD03C4" w14:textId="77777777" w:rsidR="00B86BB3" w:rsidRDefault="004574C8"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Mulching is a favorable tool for controlling the weed populations in nursery as well as field conditions. However, the phenomenon of weeds reduction is not fully understood till now. Wilen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(1999) found that there was 92% reduction of weed population as compared to non-mulched treatment. When mulch is spread on the soil surface, they act as barriers in the passing of light resulting in reduced germination of small-seeded weed species. Different types of mulches (15 different mulch types) were used in comparison to non-mulched, and outcomes of the study showed that there was no difference between all mulch types but a significant difference exists for reduction of weeds with bare soil treatment (Kader </w:t>
      </w:r>
      <w:r w:rsidRPr="008A3F4E">
        <w:rPr>
          <w:rFonts w:ascii="Times New Roman" w:hAnsi="Times New Roman" w:cs="Times New Roman"/>
          <w:i/>
          <w:sz w:val="24"/>
          <w:szCs w:val="24"/>
        </w:rPr>
        <w:t>et al</w:t>
      </w:r>
      <w:r w:rsidRPr="00F220CE">
        <w:rPr>
          <w:rFonts w:ascii="Times New Roman" w:hAnsi="Times New Roman" w:cs="Times New Roman"/>
          <w:sz w:val="24"/>
          <w:szCs w:val="24"/>
        </w:rPr>
        <w:t xml:space="preserve">. 2019). Mulches act as physical obstacles in the emergence of weeds (Ahmad </w:t>
      </w:r>
      <w:r w:rsidRPr="008A3F4E">
        <w:rPr>
          <w:rFonts w:ascii="Times New Roman" w:hAnsi="Times New Roman" w:cs="Times New Roman"/>
          <w:i/>
          <w:sz w:val="24"/>
          <w:szCs w:val="24"/>
        </w:rPr>
        <w:t>et al.</w:t>
      </w:r>
      <w:r w:rsidRPr="00F220CE">
        <w:rPr>
          <w:rFonts w:ascii="Times New Roman" w:hAnsi="Times New Roman" w:cs="Times New Roman"/>
          <w:sz w:val="24"/>
          <w:szCs w:val="24"/>
        </w:rPr>
        <w:t xml:space="preserve"> 2015; Ahmad </w:t>
      </w:r>
      <w:r w:rsidRPr="008A3F4E">
        <w:rPr>
          <w:rFonts w:ascii="Times New Roman" w:hAnsi="Times New Roman" w:cs="Times New Roman"/>
          <w:i/>
          <w:sz w:val="24"/>
          <w:szCs w:val="24"/>
        </w:rPr>
        <w:t>et al.</w:t>
      </w:r>
      <w:r w:rsidRPr="00F220CE">
        <w:rPr>
          <w:rFonts w:ascii="Times New Roman" w:hAnsi="Times New Roman" w:cs="Times New Roman"/>
          <w:sz w:val="24"/>
          <w:szCs w:val="24"/>
        </w:rPr>
        <w:t xml:space="preserve"> 2020); </w:t>
      </w:r>
      <w:r w:rsidRPr="00F220CE">
        <w:rPr>
          <w:rFonts w:ascii="Times New Roman" w:hAnsi="Times New Roman" w:cs="Times New Roman"/>
          <w:sz w:val="24"/>
          <w:szCs w:val="24"/>
        </w:rPr>
        <w:lastRenderedPageBreak/>
        <w:t>however, when the organic mulches decompose, they quickly come out the soil surface. Some organic mulch also acts as the allelopathic and releases some toxic chemicals which are helpful for the reduction of weeds. Besides this, the environment that is created through the mulch is very helpful for beneficial microbes which feed on the weed species or weed seeds (Chalker-Scott 2007). Likewise, the living mulches are useful to reduce the weeds by competing for the basic resources such as light, moisture, nutrients, and oxygen. They also have the allelopathic effects on the weed species. Some cover crops and ground cover are also supportive for lessening of weed seed germination and their establishment (Griffiths and Fairhurst</w:t>
      </w:r>
      <w:r w:rsidR="00DC5BF5">
        <w:rPr>
          <w:rFonts w:ascii="Times New Roman" w:hAnsi="Times New Roman" w:cs="Times New Roman"/>
          <w:sz w:val="24"/>
          <w:szCs w:val="24"/>
        </w:rPr>
        <w:t>,</w:t>
      </w:r>
      <w:r w:rsidRPr="00F220CE">
        <w:rPr>
          <w:rFonts w:ascii="Times New Roman" w:hAnsi="Times New Roman" w:cs="Times New Roman"/>
          <w:sz w:val="24"/>
          <w:szCs w:val="24"/>
        </w:rPr>
        <w:t xml:space="preserve"> 2003). </w:t>
      </w:r>
    </w:p>
    <w:p w14:paraId="02464BA0" w14:textId="77777777" w:rsidR="008A3F4E" w:rsidRPr="00F220CE" w:rsidRDefault="008A3F4E" w:rsidP="00A66E5B">
      <w:pPr>
        <w:spacing w:line="360" w:lineRule="auto"/>
        <w:jc w:val="both"/>
        <w:rPr>
          <w:rFonts w:ascii="Times New Roman" w:hAnsi="Times New Roman" w:cs="Times New Roman"/>
          <w:sz w:val="24"/>
          <w:szCs w:val="24"/>
        </w:rPr>
      </w:pPr>
    </w:p>
    <w:p w14:paraId="5DCFEF4C" w14:textId="77777777" w:rsidR="00276565" w:rsidRPr="00F220CE" w:rsidRDefault="00276565" w:rsidP="00A66E5B">
      <w:pPr>
        <w:spacing w:after="0"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w:t>
      </w:r>
      <w:r w:rsidR="002D0C81" w:rsidRPr="00F220CE">
        <w:rPr>
          <w:rFonts w:ascii="Times New Roman" w:hAnsi="Times New Roman" w:cs="Times New Roman"/>
          <w:b/>
          <w:sz w:val="24"/>
          <w:szCs w:val="24"/>
        </w:rPr>
        <w:t>9</w:t>
      </w:r>
      <w:r w:rsidRPr="00F220CE">
        <w:rPr>
          <w:rFonts w:ascii="Times New Roman" w:hAnsi="Times New Roman" w:cs="Times New Roman"/>
          <w:b/>
          <w:sz w:val="24"/>
          <w:szCs w:val="24"/>
        </w:rPr>
        <w:t xml:space="preserve"> Soil Properties</w:t>
      </w:r>
    </w:p>
    <w:p w14:paraId="0D1C1CF8" w14:textId="77777777" w:rsidR="00276565" w:rsidRPr="00F220CE" w:rsidRDefault="00276565"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Soils are complex mixtures of minerals, water, air, organic matter, and countless organisms that are the decaying remains of once-living things.  It forms at the surface of land – it is the skin of the earth and there are many soil properties that enables soil description and management (Tapas and Pal, 2016).</w:t>
      </w:r>
    </w:p>
    <w:p w14:paraId="0A8FFEDC" w14:textId="77777777" w:rsidR="00276565" w:rsidRPr="00F220CE" w:rsidRDefault="00276565" w:rsidP="00A66E5B">
      <w:pPr>
        <w:spacing w:after="0"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2.2.1 Soil Chemical Properties</w:t>
      </w:r>
    </w:p>
    <w:p w14:paraId="5130EA34" w14:textId="77777777" w:rsidR="00276565" w:rsidRPr="00F220CE" w:rsidRDefault="00276565"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Soil is a complex mixture of organic and mineral components (</w:t>
      </w:r>
      <w:r w:rsidRPr="00F220CE">
        <w:rPr>
          <w:rFonts w:ascii="Times New Roman" w:hAnsi="Times New Roman" w:cs="Times New Roman"/>
          <w:bCs/>
          <w:sz w:val="24"/>
          <w:szCs w:val="24"/>
        </w:rPr>
        <w:t>Balasubramanian, 2017</w:t>
      </w:r>
      <w:r w:rsidRPr="00F220CE">
        <w:rPr>
          <w:rFonts w:ascii="Times New Roman" w:hAnsi="Times New Roman" w:cs="Times New Roman"/>
          <w:sz w:val="24"/>
          <w:szCs w:val="24"/>
        </w:rPr>
        <w:t xml:space="preserve">). Soil chemical properties indicate </w:t>
      </w:r>
      <w:r w:rsidRPr="00F220CE">
        <w:rPr>
          <w:rFonts w:ascii="Times New Roman" w:eastAsia="Times New Roman" w:hAnsi="Times New Roman" w:cs="Times New Roman"/>
          <w:sz w:val="24"/>
          <w:szCs w:val="24"/>
        </w:rPr>
        <w:t>biogeochemical processes in soils and their influence on the bioavailability, mobility, distribution, and chemical forms</w:t>
      </w:r>
      <w:r w:rsidRPr="00F220CE">
        <w:rPr>
          <w:rFonts w:ascii="Times New Roman" w:hAnsi="Times New Roman" w:cs="Times New Roman"/>
          <w:sz w:val="24"/>
          <w:szCs w:val="24"/>
        </w:rPr>
        <w:t xml:space="preserve"> of both plant essential elements and contaminants in the terrestrial environment (</w:t>
      </w:r>
      <w:r w:rsidRPr="00F220CE">
        <w:rPr>
          <w:rFonts w:ascii="Times New Roman" w:hAnsi="Times New Roman" w:cs="Times New Roman"/>
          <w:bCs/>
          <w:sz w:val="24"/>
          <w:szCs w:val="24"/>
        </w:rPr>
        <w:t>Balasubramanian, 2017</w:t>
      </w:r>
      <w:r w:rsidRPr="00F220CE">
        <w:rPr>
          <w:rFonts w:ascii="Times New Roman" w:hAnsi="Times New Roman" w:cs="Times New Roman"/>
          <w:sz w:val="24"/>
          <w:szCs w:val="24"/>
        </w:rPr>
        <w:t>). Soil chemical properties include; soil pH, electrical conductivity, total organic carbon, cation exchange capacity and heavy metals concentration. Soil pH measures the concentration of hydrogen ion (H</w:t>
      </w:r>
      <w:r w:rsidRPr="00F220CE">
        <w:rPr>
          <w:rFonts w:ascii="Times New Roman" w:hAnsi="Times New Roman" w:cs="Times New Roman"/>
          <w:sz w:val="24"/>
          <w:szCs w:val="24"/>
          <w:vertAlign w:val="superscript"/>
        </w:rPr>
        <w:t>+</w:t>
      </w:r>
      <w:r w:rsidRPr="00F220CE">
        <w:rPr>
          <w:rFonts w:ascii="Times New Roman" w:hAnsi="Times New Roman" w:cs="Times New Roman"/>
          <w:sz w:val="24"/>
          <w:szCs w:val="24"/>
        </w:rPr>
        <w:t xml:space="preserve">) in the soils and is the major cause of soil acidity which affects the performance of crops and activities of micro-organisms (Francis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2020). Soil pH refers to a soil’s acidity or alkalinity and is the measure of hydrogen ions (H</w:t>
      </w:r>
      <w:r w:rsidRPr="00F220CE">
        <w:rPr>
          <w:rStyle w:val="A15"/>
          <w:rFonts w:ascii="Times New Roman" w:hAnsi="Times New Roman" w:cs="Times New Roman"/>
          <w:sz w:val="24"/>
          <w:szCs w:val="24"/>
          <w:vertAlign w:val="superscript"/>
        </w:rPr>
        <w:t>+</w:t>
      </w:r>
      <w:r w:rsidRPr="00F220CE">
        <w:rPr>
          <w:rFonts w:ascii="Times New Roman" w:hAnsi="Times New Roman" w:cs="Times New Roman"/>
          <w:sz w:val="24"/>
          <w:szCs w:val="24"/>
        </w:rPr>
        <w:t>) in the soil and it is one of the soil chemical properties. A high amount of H</w:t>
      </w:r>
      <w:r w:rsidRPr="00F220CE">
        <w:rPr>
          <w:rStyle w:val="A15"/>
          <w:rFonts w:ascii="Times New Roman" w:hAnsi="Times New Roman" w:cs="Times New Roman"/>
          <w:sz w:val="24"/>
          <w:szCs w:val="24"/>
          <w:vertAlign w:val="superscript"/>
        </w:rPr>
        <w:t>+</w:t>
      </w:r>
      <w:r w:rsidRPr="00F220CE">
        <w:rPr>
          <w:rStyle w:val="A15"/>
          <w:rFonts w:ascii="Times New Roman" w:hAnsi="Times New Roman" w:cs="Times New Roman"/>
          <w:sz w:val="24"/>
          <w:szCs w:val="24"/>
        </w:rPr>
        <w:t xml:space="preserve"> </w:t>
      </w:r>
      <w:r w:rsidRPr="00F220CE">
        <w:rPr>
          <w:rFonts w:ascii="Times New Roman" w:hAnsi="Times New Roman" w:cs="Times New Roman"/>
          <w:sz w:val="24"/>
          <w:szCs w:val="24"/>
        </w:rPr>
        <w:t xml:space="preserve">corresponds to a low pH value and vice versa. The pH scale ranges from approximately 0 to 14 with 7 being neutral, below 7 acidic, and above 7 alkaline (basic) (Francis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2020). Electrical conductivity is the potential of the soil to conduct electricity. This chemical property is anchored in a lot of determinant especially; salt accumulation in the soil (Essien and Hanson, 2013</w:t>
      </w:r>
      <w:r w:rsidRPr="00F220CE">
        <w:rPr>
          <w:rFonts w:ascii="Times New Roman" w:hAnsi="Times New Roman" w:cs="Times New Roman"/>
          <w:color w:val="000000"/>
          <w:sz w:val="24"/>
          <w:szCs w:val="24"/>
        </w:rPr>
        <w:t>)</w:t>
      </w:r>
      <w:r w:rsidRPr="00F220CE">
        <w:rPr>
          <w:rFonts w:ascii="Times New Roman" w:hAnsi="Times New Roman" w:cs="Times New Roman"/>
          <w:sz w:val="24"/>
          <w:szCs w:val="24"/>
        </w:rPr>
        <w:t>. CEC is the sum total of the acidic and basic cation present in the soil solution (Essien and Hanson (2013). A high basic cation content may imply that the fertility status of the soil may be better than that of surrounding soil. Organic carbon reflects organic matter (the decomposed carbon in a material) (Edem, 2007).</w:t>
      </w:r>
    </w:p>
    <w:p w14:paraId="5C95B424" w14:textId="77777777" w:rsidR="00276565" w:rsidRPr="00F220CE" w:rsidRDefault="002D0C81" w:rsidP="00A66E5B">
      <w:pPr>
        <w:spacing w:after="0"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2.9</w:t>
      </w:r>
      <w:r w:rsidR="00276565" w:rsidRPr="00F220CE">
        <w:rPr>
          <w:rFonts w:ascii="Times New Roman" w:hAnsi="Times New Roman" w:cs="Times New Roman"/>
          <w:b/>
          <w:sz w:val="24"/>
          <w:szCs w:val="24"/>
        </w:rPr>
        <w:t>.2 Soil Physical Properties</w:t>
      </w:r>
    </w:p>
    <w:p w14:paraId="762CAE74" w14:textId="77777777" w:rsidR="00276565" w:rsidRPr="002C2944" w:rsidRDefault="00276565" w:rsidP="00A66E5B">
      <w:pPr>
        <w:autoSpaceDE w:val="0"/>
        <w:autoSpaceDN w:val="0"/>
        <w:adjustRightInd w:val="0"/>
        <w:spacing w:after="0" w:line="360" w:lineRule="auto"/>
        <w:jc w:val="both"/>
        <w:rPr>
          <w:rFonts w:ascii="Times New Roman" w:hAnsi="Times New Roman" w:cs="Times New Roman"/>
          <w:color w:val="000000"/>
          <w:sz w:val="24"/>
          <w:szCs w:val="24"/>
        </w:rPr>
      </w:pPr>
      <w:r w:rsidRPr="00F220CE">
        <w:rPr>
          <w:rFonts w:ascii="Times New Roman" w:hAnsi="Times New Roman" w:cs="Times New Roman"/>
          <w:iCs/>
          <w:sz w:val="24"/>
          <w:szCs w:val="24"/>
        </w:rPr>
        <w:lastRenderedPageBreak/>
        <w:t xml:space="preserve">Soil physical properties of soil include; color, texture, structure, porosity and density, consistence. Colors of soils vary widely and indicate such important properties as organic matter, water and redox conditions. Soil texture, structure, porosity, density and consistence are related with types of soil particles and their arrangement. There are two types of soil particle: primary and secondary soil particles </w:t>
      </w:r>
      <w:r w:rsidRPr="00F220CE">
        <w:rPr>
          <w:rFonts w:ascii="Times New Roman" w:hAnsi="Times New Roman" w:cs="Times New Roman"/>
          <w:sz w:val="24"/>
          <w:szCs w:val="24"/>
        </w:rPr>
        <w:t>(Edem, 2007)</w:t>
      </w:r>
      <w:r w:rsidRPr="00F220CE">
        <w:rPr>
          <w:rFonts w:ascii="Times New Roman" w:hAnsi="Times New Roman" w:cs="Times New Roman"/>
          <w:iCs/>
          <w:sz w:val="24"/>
          <w:szCs w:val="24"/>
        </w:rPr>
        <w:t xml:space="preserve">. </w:t>
      </w:r>
      <w:r w:rsidRPr="00F220CE">
        <w:rPr>
          <w:rFonts w:ascii="Times New Roman" w:hAnsi="Times New Roman" w:cs="Times New Roman"/>
          <w:color w:val="000000"/>
          <w:sz w:val="24"/>
          <w:szCs w:val="24"/>
        </w:rPr>
        <w:t xml:space="preserve">Soil is comprised of minerals, soil organic matter (SOM), water, and air. The composition and proportion of these components greatly influence soil physical properties, including texture, structure, and porosity, the fraction of pore space in a soil. In turn, these properties affect air and water movement in the soil, and thus the soil’s ability to function. Soil texture can have a profound effect on many other properties and is considered among the most important physical properties </w:t>
      </w:r>
      <w:r w:rsidRPr="00F220CE">
        <w:rPr>
          <w:rFonts w:ascii="Times New Roman" w:hAnsi="Times New Roman" w:cs="Times New Roman"/>
          <w:sz w:val="24"/>
          <w:szCs w:val="24"/>
        </w:rPr>
        <w:t>(Tripathi and Misra, 2010)</w:t>
      </w:r>
      <w:r w:rsidRPr="00F220CE">
        <w:rPr>
          <w:rFonts w:ascii="Times New Roman" w:hAnsi="Times New Roman" w:cs="Times New Roman"/>
          <w:color w:val="000000"/>
          <w:sz w:val="24"/>
          <w:szCs w:val="24"/>
        </w:rPr>
        <w:t>. Texture is the proportion of three mineral particles, sand, silt and clay, in a soil (</w:t>
      </w:r>
      <w:r w:rsidRPr="00F220CE">
        <w:rPr>
          <w:rFonts w:ascii="Times New Roman" w:hAnsi="Times New Roman" w:cs="Times New Roman"/>
          <w:sz w:val="24"/>
          <w:szCs w:val="24"/>
        </w:rPr>
        <w:t>Agunwam, 2010)</w:t>
      </w:r>
      <w:r w:rsidRPr="00F220CE">
        <w:rPr>
          <w:rFonts w:ascii="Times New Roman" w:hAnsi="Times New Roman" w:cs="Times New Roman"/>
          <w:color w:val="000000"/>
          <w:sz w:val="24"/>
          <w:szCs w:val="24"/>
        </w:rPr>
        <w:t>. These particles are distinguished by size, and make up the fine mineral fraction. Particles over 2 mm in diameter (the ‘coarse mineral fraction’) are not considered in texture, though in certain cases they may affect water retention and other properties. The relative amount of various particle sizes in a soil defines its texture, i.e., whether it is a clay, loam, sandy loam or other textural category (</w:t>
      </w:r>
      <w:r w:rsidRPr="00F220CE">
        <w:rPr>
          <w:rFonts w:ascii="Times New Roman" w:hAnsi="Times New Roman" w:cs="Times New Roman"/>
          <w:sz w:val="24"/>
          <w:szCs w:val="24"/>
        </w:rPr>
        <w:t>Agunwam, 2010</w:t>
      </w:r>
      <w:r w:rsidRPr="00F220CE">
        <w:rPr>
          <w:rFonts w:ascii="Times New Roman" w:hAnsi="Times New Roman" w:cs="Times New Roman"/>
          <w:color w:val="000000"/>
          <w:sz w:val="24"/>
          <w:szCs w:val="24"/>
        </w:rPr>
        <w:t xml:space="preserve">). Soil structure is the arrangement and binding together of soil particles into larger clusters, called aggregates or ‘peds.’ Aggregation is important for increasing stability against erosion, for maintaining porosity and soil water movement, and for improving fertility and carbon sequestration in the soil (Nichols </w:t>
      </w:r>
      <w:r w:rsidRPr="00F220CE">
        <w:rPr>
          <w:rFonts w:ascii="Times New Roman" w:hAnsi="Times New Roman" w:cs="Times New Roman"/>
          <w:i/>
          <w:color w:val="000000"/>
          <w:sz w:val="24"/>
          <w:szCs w:val="24"/>
        </w:rPr>
        <w:t>et al.,</w:t>
      </w:r>
      <w:r w:rsidRPr="00F220CE">
        <w:rPr>
          <w:rFonts w:ascii="Times New Roman" w:hAnsi="Times New Roman" w:cs="Times New Roman"/>
          <w:color w:val="000000"/>
          <w:sz w:val="24"/>
          <w:szCs w:val="24"/>
        </w:rPr>
        <w:t xml:space="preserve"> 2004). ‘Granular’ </w:t>
      </w:r>
      <w:r w:rsidR="002C2944">
        <w:rPr>
          <w:rFonts w:ascii="Times New Roman" w:hAnsi="Times New Roman" w:cs="Times New Roman"/>
          <w:color w:val="000000"/>
          <w:sz w:val="24"/>
          <w:szCs w:val="24"/>
        </w:rPr>
        <w:t xml:space="preserve"> </w:t>
      </w:r>
      <w:r w:rsidRPr="00F220CE">
        <w:rPr>
          <w:rFonts w:ascii="Times New Roman" w:hAnsi="Times New Roman" w:cs="Times New Roman"/>
          <w:color w:val="000000"/>
          <w:sz w:val="24"/>
          <w:szCs w:val="24"/>
        </w:rPr>
        <w:t>structure consists of loosely packed spheroidal peds that are glued together mostly by organic substances (</w:t>
      </w:r>
      <w:r w:rsidRPr="00F220CE">
        <w:rPr>
          <w:rFonts w:ascii="Times New Roman" w:hAnsi="Times New Roman" w:cs="Times New Roman"/>
          <w:sz w:val="24"/>
          <w:szCs w:val="24"/>
        </w:rPr>
        <w:t>Isirimah, 2000)</w:t>
      </w:r>
      <w:r w:rsidRPr="00F220CE">
        <w:rPr>
          <w:rFonts w:ascii="Times New Roman" w:hAnsi="Times New Roman" w:cs="Times New Roman"/>
          <w:color w:val="000000"/>
          <w:sz w:val="24"/>
          <w:szCs w:val="24"/>
        </w:rPr>
        <w:t>. Soil texture and structure influence porosity by determining the size, number and interconnection of pores (</w:t>
      </w:r>
      <w:r w:rsidRPr="00F220CE">
        <w:rPr>
          <w:rFonts w:ascii="Times New Roman" w:hAnsi="Times New Roman" w:cs="Times New Roman"/>
          <w:sz w:val="24"/>
          <w:szCs w:val="24"/>
        </w:rPr>
        <w:t>Agunwam, 2010)</w:t>
      </w:r>
      <w:r w:rsidRPr="00F220CE">
        <w:rPr>
          <w:rFonts w:ascii="Times New Roman" w:hAnsi="Times New Roman" w:cs="Times New Roman"/>
          <w:color w:val="000000"/>
          <w:sz w:val="24"/>
          <w:szCs w:val="24"/>
        </w:rPr>
        <w:t>. Coarse-textured soils have many large (macro) pores because of the loose arrangement of larger particles with one another. Fine-textured soils are more tightly arranged and have more small (micro) pores. Unlike texture, porosity and structure are not constant and can be altered by management, water and chemical processes (Edem, 2007).</w:t>
      </w:r>
    </w:p>
    <w:p w14:paraId="2B2D8F21" w14:textId="77777777" w:rsidR="0062359F" w:rsidRPr="00F220CE" w:rsidRDefault="002D0C81"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2.10 Effect of Live Mulches on Soil Physiochemical Properties</w:t>
      </w:r>
    </w:p>
    <w:p w14:paraId="0DD8A98D" w14:textId="77777777" w:rsidR="0062359F" w:rsidRPr="00F220CE" w:rsidRDefault="008E5358"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Several researches has been carried out to assess the impact of live mulches on soil physical and chemical properties.</w:t>
      </w:r>
      <w:r w:rsidR="002C2944">
        <w:rPr>
          <w:rFonts w:ascii="Times New Roman" w:hAnsi="Times New Roman" w:cs="Times New Roman"/>
          <w:sz w:val="24"/>
          <w:szCs w:val="24"/>
        </w:rPr>
        <w:t xml:space="preserve"> </w:t>
      </w:r>
      <w:r w:rsidR="0001601C" w:rsidRPr="00F220CE">
        <w:rPr>
          <w:rFonts w:ascii="Times New Roman" w:hAnsi="Times New Roman" w:cs="Times New Roman"/>
          <w:sz w:val="24"/>
          <w:szCs w:val="24"/>
        </w:rPr>
        <w:t xml:space="preserve">Qu </w:t>
      </w:r>
      <w:r w:rsidR="0001601C" w:rsidRPr="002C2944">
        <w:rPr>
          <w:rFonts w:ascii="Times New Roman" w:hAnsi="Times New Roman" w:cs="Times New Roman"/>
          <w:i/>
          <w:sz w:val="24"/>
          <w:szCs w:val="24"/>
        </w:rPr>
        <w:t>et al.,</w:t>
      </w:r>
      <w:r w:rsidR="0001601C" w:rsidRPr="00F220CE">
        <w:rPr>
          <w:rFonts w:ascii="Times New Roman" w:hAnsi="Times New Roman" w:cs="Times New Roman"/>
          <w:sz w:val="24"/>
          <w:szCs w:val="24"/>
        </w:rPr>
        <w:t xml:space="preserve"> 2019 </w:t>
      </w:r>
      <w:r w:rsidRPr="00F220CE">
        <w:rPr>
          <w:rFonts w:ascii="Times New Roman" w:hAnsi="Times New Roman" w:cs="Times New Roman"/>
          <w:sz w:val="24"/>
          <w:szCs w:val="24"/>
        </w:rPr>
        <w:t>conducted a study</w:t>
      </w:r>
      <w:r w:rsidR="0062359F" w:rsidRPr="00F220CE">
        <w:rPr>
          <w:rFonts w:ascii="Times New Roman" w:hAnsi="Times New Roman" w:cs="Times New Roman"/>
          <w:sz w:val="24"/>
          <w:szCs w:val="24"/>
        </w:rPr>
        <w:t xml:space="preserve"> to improve our understanding on the effect of various mulches on soil properties and tree growth after two years of the treatment justifying its implication in soil fertility and tree growth. A comparison study was conducted to determine the effects of inorganic (cobblestone—CB; water permeable brick—WPB), organic (pine bark—PB; green waste compost—GWC), and living (turf grass—TG) mulches </w:t>
      </w:r>
      <w:r w:rsidR="0062359F" w:rsidRPr="00F220CE">
        <w:rPr>
          <w:rFonts w:ascii="Times New Roman" w:hAnsi="Times New Roman" w:cs="Times New Roman"/>
          <w:sz w:val="24"/>
          <w:szCs w:val="24"/>
        </w:rPr>
        <w:lastRenderedPageBreak/>
        <w:t xml:space="preserve">on soil physical and chemical properties at three different depths (0–10 cm, 10–20 cm, and 20–40cm), and on tree growth (Sophora japonica) in urban </w:t>
      </w:r>
      <w:r w:rsidRPr="00F220CE">
        <w:rPr>
          <w:rFonts w:ascii="Times New Roman" w:hAnsi="Times New Roman" w:cs="Times New Roman"/>
          <w:sz w:val="24"/>
          <w:szCs w:val="24"/>
        </w:rPr>
        <w:t>tree pits. They reported that d</w:t>
      </w:r>
      <w:r w:rsidR="0062359F" w:rsidRPr="00F220CE">
        <w:rPr>
          <w:rFonts w:ascii="Times New Roman" w:hAnsi="Times New Roman" w:cs="Times New Roman"/>
          <w:sz w:val="24"/>
          <w:szCs w:val="24"/>
        </w:rPr>
        <w:t>uring the most months, all types of mulches significantly affected the moisture content of the soil at all the depths analyzed. In July and August, however, the moisture content of PB and TG treated soil decreased when compared with that of unmulched bare soil. Two years after mulching, the bulk density of the soil treated with PB, GWC, and TG was significantly affected at10–20 cm, with GWC exhibiting a relatively better effect. The treatments with PB, GWC, and TG also improved the total porosity, macroporosity, and microporosity of the soil at lower depths. Further, WPB worsened the bulk density and porosity of the soil, elevating the pH at lower depths. The organic matter, total N, mineral N, available P, and available K contents of the soil at lower depths increased when mulched with organic material. Turf grass significantly increased only the total N and available K at 0–10 and 10–20 cm. There was no significant difference in the soil properties among the treatments at 20–40 cm. Furthermore, the trunk diameter and tree height were not affected by the mulches two years after mulching. In conclusion,</w:t>
      </w:r>
      <w:r w:rsidRPr="00F220CE">
        <w:rPr>
          <w:rFonts w:ascii="Times New Roman" w:hAnsi="Times New Roman" w:cs="Times New Roman"/>
          <w:sz w:val="24"/>
          <w:szCs w:val="24"/>
        </w:rPr>
        <w:t xml:space="preserve"> organic mulches especially green waste compost and the living mulch did</w:t>
      </w:r>
      <w:r w:rsidR="0062359F" w:rsidRPr="00F220CE">
        <w:rPr>
          <w:rFonts w:ascii="Times New Roman" w:hAnsi="Times New Roman" w:cs="Times New Roman"/>
          <w:sz w:val="24"/>
          <w:szCs w:val="24"/>
        </w:rPr>
        <w:t xml:space="preserve"> not only increased soil fertility significantly but improved soil physical characters (0–10 cm depth) comparing to other mulches, are suitable to cover bare soil in urban tree pits</w:t>
      </w:r>
      <w:r w:rsidR="002934C4" w:rsidRPr="00F220CE">
        <w:rPr>
          <w:rFonts w:ascii="Times New Roman" w:hAnsi="Times New Roman" w:cs="Times New Roman"/>
          <w:sz w:val="24"/>
          <w:szCs w:val="24"/>
        </w:rPr>
        <w:t>.</w:t>
      </w:r>
    </w:p>
    <w:p w14:paraId="4BED416A" w14:textId="77777777" w:rsidR="002934C4" w:rsidRPr="00F220CE" w:rsidRDefault="00544E32"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Ewulo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w:t>
      </w:r>
      <w:r w:rsidR="0093703B" w:rsidRPr="00F220CE">
        <w:rPr>
          <w:rFonts w:ascii="Times New Roman" w:hAnsi="Times New Roman" w:cs="Times New Roman"/>
          <w:sz w:val="24"/>
          <w:szCs w:val="24"/>
        </w:rPr>
        <w:t>(</w:t>
      </w:r>
      <w:r w:rsidRPr="00F220CE">
        <w:rPr>
          <w:rFonts w:ascii="Times New Roman" w:hAnsi="Times New Roman" w:cs="Times New Roman"/>
          <w:sz w:val="24"/>
          <w:szCs w:val="24"/>
        </w:rPr>
        <w:t>2011</w:t>
      </w:r>
      <w:r w:rsidR="0093703B" w:rsidRPr="00F220CE">
        <w:rPr>
          <w:rFonts w:ascii="Times New Roman" w:hAnsi="Times New Roman" w:cs="Times New Roman"/>
          <w:sz w:val="24"/>
          <w:szCs w:val="24"/>
        </w:rPr>
        <w:t>)</w:t>
      </w:r>
      <w:r w:rsidRPr="00F220CE">
        <w:rPr>
          <w:rFonts w:ascii="Times New Roman" w:hAnsi="Times New Roman" w:cs="Times New Roman"/>
          <w:sz w:val="24"/>
          <w:szCs w:val="24"/>
        </w:rPr>
        <w:t xml:space="preserve"> </w:t>
      </w:r>
      <w:r w:rsidR="0093703B" w:rsidRPr="00F220CE">
        <w:rPr>
          <w:rFonts w:ascii="Times New Roman" w:hAnsi="Times New Roman" w:cs="Times New Roman"/>
          <w:sz w:val="24"/>
          <w:szCs w:val="24"/>
        </w:rPr>
        <w:t>also conducted f</w:t>
      </w:r>
      <w:r w:rsidRPr="00F220CE">
        <w:rPr>
          <w:rFonts w:ascii="Times New Roman" w:hAnsi="Times New Roman" w:cs="Times New Roman"/>
          <w:sz w:val="24"/>
          <w:szCs w:val="24"/>
        </w:rPr>
        <w:t xml:space="preserve">ield experiments Akure in the rainforest zone of Southwest Nigeria to study the effect of tillage and mulching in production of pepper (Capsicum amnum) and sorghum (sorghum bicolor).  The soil physical properties, plant nutrient content, growth and yields of pepper and sorghum were evaluated. Zero tillage (herbicide based), manual clearing (MC), ridge (R) and heap (H) without and with weed residue mulch (M) were studied, Ridge or heap without mulch reduced soil bulk density and temperature compared with MC or MC + M.  Tillage (H, R) increased leaf N, P and Ca in pepper, mulch increased leaf N, P, K, Ca and Mg and highest values of P, K, Ca and Mg were recorded for H + M and R+M. Tillage plus mulching significantly enhanced performance of pepper and sorghum.  </w:t>
      </w:r>
      <w:r w:rsidR="002934C4" w:rsidRPr="00F220CE">
        <w:rPr>
          <w:rFonts w:ascii="Times New Roman" w:hAnsi="Times New Roman" w:cs="Times New Roman"/>
          <w:sz w:val="24"/>
          <w:szCs w:val="24"/>
        </w:rPr>
        <w:t>From research reviews, it could be ascertaining that live mulch</w:t>
      </w:r>
      <w:r w:rsidR="00B12852" w:rsidRPr="00F220CE">
        <w:rPr>
          <w:rFonts w:ascii="Times New Roman" w:hAnsi="Times New Roman" w:cs="Times New Roman"/>
          <w:sz w:val="24"/>
          <w:szCs w:val="24"/>
        </w:rPr>
        <w:t xml:space="preserve"> (organic mulches)</w:t>
      </w:r>
      <w:r w:rsidR="002934C4" w:rsidRPr="00F220CE">
        <w:rPr>
          <w:rFonts w:ascii="Times New Roman" w:hAnsi="Times New Roman" w:cs="Times New Roman"/>
          <w:sz w:val="24"/>
          <w:szCs w:val="24"/>
        </w:rPr>
        <w:t xml:space="preserve"> have the capacity to increase soil physical and chemical properties.</w:t>
      </w:r>
    </w:p>
    <w:p w14:paraId="67F36C60" w14:textId="77777777" w:rsidR="00B86BB3" w:rsidRPr="00F220CE" w:rsidRDefault="00847F98" w:rsidP="00A66E5B">
      <w:pPr>
        <w:spacing w:line="360" w:lineRule="auto"/>
        <w:jc w:val="both"/>
        <w:rPr>
          <w:rFonts w:ascii="Times New Roman" w:hAnsi="Times New Roman" w:cs="Times New Roman"/>
          <w:b/>
          <w:sz w:val="24"/>
          <w:szCs w:val="24"/>
        </w:rPr>
      </w:pPr>
      <w:r w:rsidRPr="00F220CE">
        <w:rPr>
          <w:rFonts w:ascii="Times New Roman" w:hAnsi="Times New Roman" w:cs="Times New Roman"/>
          <w:b/>
          <w:sz w:val="24"/>
          <w:szCs w:val="24"/>
        </w:rPr>
        <w:t xml:space="preserve">2.11 Effect of Live Mulch on Growth and Yield </w:t>
      </w:r>
      <w:r w:rsidR="001841ED" w:rsidRPr="00F220CE">
        <w:rPr>
          <w:rFonts w:ascii="Times New Roman" w:hAnsi="Times New Roman" w:cs="Times New Roman"/>
          <w:b/>
          <w:sz w:val="24"/>
          <w:szCs w:val="24"/>
        </w:rPr>
        <w:t>of</w:t>
      </w:r>
      <w:r w:rsidRPr="00F220CE">
        <w:rPr>
          <w:rFonts w:ascii="Times New Roman" w:hAnsi="Times New Roman" w:cs="Times New Roman"/>
          <w:b/>
          <w:sz w:val="24"/>
          <w:szCs w:val="24"/>
        </w:rPr>
        <w:t xml:space="preserve"> Crops</w:t>
      </w:r>
    </w:p>
    <w:p w14:paraId="00919C29" w14:textId="77777777" w:rsidR="00847F98" w:rsidRPr="00F220CE" w:rsidRDefault="00847F98"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Mulching is one of the cultural practices that has been employed in ancients’ times to improve crop performance. There are researches which are aimed to determine the </w:t>
      </w:r>
      <w:r w:rsidR="001841ED" w:rsidRPr="00F220CE">
        <w:rPr>
          <w:rFonts w:ascii="Times New Roman" w:hAnsi="Times New Roman" w:cs="Times New Roman"/>
          <w:sz w:val="24"/>
          <w:szCs w:val="24"/>
        </w:rPr>
        <w:t xml:space="preserve">growth and </w:t>
      </w:r>
      <w:r w:rsidRPr="00F220CE">
        <w:rPr>
          <w:rFonts w:ascii="Times New Roman" w:hAnsi="Times New Roman" w:cs="Times New Roman"/>
          <w:sz w:val="24"/>
          <w:szCs w:val="24"/>
        </w:rPr>
        <w:t>yield of diverse crops</w:t>
      </w:r>
      <w:r w:rsidR="001841ED" w:rsidRPr="00F220CE">
        <w:rPr>
          <w:rFonts w:ascii="Times New Roman" w:hAnsi="Times New Roman" w:cs="Times New Roman"/>
          <w:sz w:val="24"/>
          <w:szCs w:val="24"/>
        </w:rPr>
        <w:t xml:space="preserve"> by employing the use of live mulch or organic mulching materials</w:t>
      </w:r>
      <w:r w:rsidRPr="00F220CE">
        <w:rPr>
          <w:rFonts w:ascii="Times New Roman" w:hAnsi="Times New Roman" w:cs="Times New Roman"/>
          <w:sz w:val="24"/>
          <w:szCs w:val="24"/>
        </w:rPr>
        <w:t>.</w:t>
      </w:r>
    </w:p>
    <w:p w14:paraId="6D2078FB" w14:textId="77777777" w:rsidR="007A725B" w:rsidRPr="00F220CE" w:rsidRDefault="007D273A" w:rsidP="00A66E5B">
      <w:pPr>
        <w:spacing w:after="0" w:line="360" w:lineRule="auto"/>
        <w:jc w:val="both"/>
        <w:rPr>
          <w:rFonts w:ascii="Times New Roman" w:hAnsi="Times New Roman" w:cs="Times New Roman"/>
          <w:sz w:val="24"/>
          <w:szCs w:val="24"/>
        </w:rPr>
      </w:pPr>
      <w:r w:rsidRPr="00F220CE">
        <w:rPr>
          <w:rFonts w:ascii="Times New Roman" w:hAnsi="Times New Roman" w:cs="Times New Roman"/>
          <w:sz w:val="24"/>
          <w:szCs w:val="24"/>
        </w:rPr>
        <w:lastRenderedPageBreak/>
        <w:t xml:space="preserve">Anish </w:t>
      </w:r>
      <w:r w:rsidRPr="00F220CE">
        <w:rPr>
          <w:rFonts w:ascii="Times New Roman" w:hAnsi="Times New Roman" w:cs="Times New Roman"/>
          <w:i/>
          <w:sz w:val="24"/>
          <w:szCs w:val="24"/>
        </w:rPr>
        <w:t>et al.,</w:t>
      </w:r>
      <w:r w:rsidRPr="00F220CE">
        <w:rPr>
          <w:rFonts w:ascii="Times New Roman" w:hAnsi="Times New Roman" w:cs="Times New Roman"/>
          <w:sz w:val="24"/>
          <w:szCs w:val="24"/>
        </w:rPr>
        <w:t xml:space="preserve"> 2015 </w:t>
      </w:r>
      <w:r w:rsidR="007A725B" w:rsidRPr="00F220CE">
        <w:rPr>
          <w:rFonts w:ascii="Times New Roman" w:hAnsi="Times New Roman" w:cs="Times New Roman"/>
          <w:sz w:val="24"/>
          <w:szCs w:val="24"/>
        </w:rPr>
        <w:t xml:space="preserve">carried </w:t>
      </w:r>
      <w:r w:rsidR="001841ED" w:rsidRPr="00F220CE">
        <w:rPr>
          <w:rFonts w:ascii="Times New Roman" w:hAnsi="Times New Roman" w:cs="Times New Roman"/>
          <w:sz w:val="24"/>
          <w:szCs w:val="24"/>
        </w:rPr>
        <w:t xml:space="preserve">out a research </w:t>
      </w:r>
      <w:r w:rsidR="007A725B" w:rsidRPr="00F220CE">
        <w:rPr>
          <w:rFonts w:ascii="Times New Roman" w:hAnsi="Times New Roman" w:cs="Times New Roman"/>
          <w:sz w:val="24"/>
          <w:szCs w:val="24"/>
        </w:rPr>
        <w:t>to identify t</w:t>
      </w:r>
      <w:r w:rsidR="001841ED" w:rsidRPr="00F220CE">
        <w:rPr>
          <w:rFonts w:ascii="Times New Roman" w:hAnsi="Times New Roman" w:cs="Times New Roman"/>
          <w:sz w:val="24"/>
          <w:szCs w:val="24"/>
        </w:rPr>
        <w:t>he production performance of cas</w:t>
      </w:r>
      <w:r w:rsidR="007A725B" w:rsidRPr="00F220CE">
        <w:rPr>
          <w:rFonts w:ascii="Times New Roman" w:hAnsi="Times New Roman" w:cs="Times New Roman"/>
          <w:sz w:val="24"/>
          <w:szCs w:val="24"/>
        </w:rPr>
        <w:t xml:space="preserve">h crop cowpea at subtropical climatic condition of Nepal (Rupandehi) during dry </w:t>
      </w:r>
      <w:r w:rsidR="001841ED" w:rsidRPr="00F220CE">
        <w:rPr>
          <w:rFonts w:ascii="Times New Roman" w:hAnsi="Times New Roman" w:cs="Times New Roman"/>
          <w:sz w:val="24"/>
          <w:szCs w:val="24"/>
        </w:rPr>
        <w:t xml:space="preserve">to wet season transition period. In their study, </w:t>
      </w:r>
      <w:r w:rsidR="007A725B" w:rsidRPr="00F220CE">
        <w:rPr>
          <w:rFonts w:ascii="Times New Roman" w:hAnsi="Times New Roman" w:cs="Times New Roman"/>
          <w:sz w:val="24"/>
          <w:szCs w:val="24"/>
        </w:rPr>
        <w:t xml:space="preserve">Significant result at 5% level of probability with moisture retention of 14.463% in case of mulching and 12.970% in case of no mulched was observed. </w:t>
      </w:r>
      <w:r w:rsidR="001841ED" w:rsidRPr="00F220CE">
        <w:rPr>
          <w:rFonts w:ascii="Times New Roman" w:hAnsi="Times New Roman" w:cs="Times New Roman"/>
          <w:sz w:val="24"/>
          <w:szCs w:val="24"/>
        </w:rPr>
        <w:t>Similarly,</w:t>
      </w:r>
      <w:r w:rsidR="007A725B" w:rsidRPr="00F220CE">
        <w:rPr>
          <w:rFonts w:ascii="Times New Roman" w:hAnsi="Times New Roman" w:cs="Times New Roman"/>
          <w:sz w:val="24"/>
          <w:szCs w:val="24"/>
        </w:rPr>
        <w:t xml:space="preserve"> highly significant (at 1% level of probability) result was found for plant height at 13 days after sowing with plant height of 17.498cm in case of mulching and 14.459cm in case of no mulching. The result shows highly significant result for effect of mulchi</w:t>
      </w:r>
      <w:r w:rsidR="001841ED" w:rsidRPr="00F220CE">
        <w:rPr>
          <w:rFonts w:ascii="Times New Roman" w:hAnsi="Times New Roman" w:cs="Times New Roman"/>
          <w:sz w:val="24"/>
          <w:szCs w:val="24"/>
        </w:rPr>
        <w:t>ng in cowpea yield (p ≤ 0.05)</w:t>
      </w:r>
      <w:r w:rsidR="007A725B" w:rsidRPr="00F220CE">
        <w:rPr>
          <w:rFonts w:ascii="Times New Roman" w:hAnsi="Times New Roman" w:cs="Times New Roman"/>
          <w:sz w:val="24"/>
          <w:szCs w:val="24"/>
        </w:rPr>
        <w:t xml:space="preserve"> yielding 5.706 ton/ha in mulched field and 4.215 ton/ha in no mulched field. Effect of mulching shows significant result at 5% level of probability in case of pod length. The length of pod recorded in mulched plot was found to be 43.651 cm and 39.531 cm in no mulched plot. Similarly, significant results (at p ≤ 0.05) in interaction of both mulching and recommended doses of phosphorous shows maximum pod length recorded of 46.920 cm and minimum of 38.497 cm when control dose of phosphorous interacted with no mulching condition. Since organic matter formation and change in soil chemical properties is long and gradual period no significant results are found in soil chemical properties. Significant results of phosphorous solely are not achieved during this short research duration. Data from economic analysis revealed that Mulching leads to significant high yield as compared to non-mulching with B: C ratio calculated 1.58 and 0.99 respectively in mulched and no mulched condition. Cowpea yield shows significant difference between mulching and no mulching effect and was successfully harvested within the short period. </w:t>
      </w:r>
      <w:r w:rsidR="001841ED" w:rsidRPr="00F220CE">
        <w:rPr>
          <w:rFonts w:ascii="Times New Roman" w:hAnsi="Times New Roman" w:cs="Times New Roman"/>
          <w:sz w:val="24"/>
          <w:szCs w:val="24"/>
        </w:rPr>
        <w:t>Hence, mulching is beneficial to crops</w:t>
      </w:r>
      <w:r w:rsidR="007A725B" w:rsidRPr="00F220CE">
        <w:rPr>
          <w:rFonts w:ascii="Times New Roman" w:hAnsi="Times New Roman" w:cs="Times New Roman"/>
          <w:sz w:val="24"/>
          <w:szCs w:val="24"/>
        </w:rPr>
        <w:t xml:space="preserve"> to have better yield and aid soil nutrients</w:t>
      </w:r>
      <w:r w:rsidR="001841ED" w:rsidRPr="00F220CE">
        <w:rPr>
          <w:rFonts w:ascii="Times New Roman" w:hAnsi="Times New Roman" w:cs="Times New Roman"/>
          <w:sz w:val="24"/>
          <w:szCs w:val="24"/>
        </w:rPr>
        <w:t>.</w:t>
      </w:r>
    </w:p>
    <w:p w14:paraId="11CE15D8" w14:textId="77777777" w:rsidR="00065BEC" w:rsidRPr="00F220CE" w:rsidRDefault="00055722" w:rsidP="00A66E5B">
      <w:pPr>
        <w:spacing w:line="360" w:lineRule="auto"/>
        <w:jc w:val="both"/>
        <w:rPr>
          <w:rFonts w:ascii="Times New Roman" w:hAnsi="Times New Roman" w:cs="Times New Roman"/>
          <w:sz w:val="24"/>
          <w:szCs w:val="24"/>
        </w:rPr>
      </w:pPr>
      <w:r w:rsidRPr="00F220CE">
        <w:rPr>
          <w:rFonts w:ascii="Times New Roman" w:hAnsi="Times New Roman" w:cs="Times New Roman"/>
          <w:sz w:val="24"/>
          <w:szCs w:val="24"/>
        </w:rPr>
        <w:t xml:space="preserve">Additionally, </w:t>
      </w:r>
      <w:r w:rsidR="00065BEC" w:rsidRPr="00F220CE">
        <w:rPr>
          <w:rFonts w:ascii="Times New Roman" w:hAnsi="Times New Roman" w:cs="Times New Roman"/>
          <w:sz w:val="24"/>
          <w:szCs w:val="24"/>
        </w:rPr>
        <w:t xml:space="preserve">Nicholas and Rebecca </w:t>
      </w:r>
      <w:r w:rsidRPr="00F220CE">
        <w:rPr>
          <w:rFonts w:ascii="Times New Roman" w:hAnsi="Times New Roman" w:cs="Times New Roman"/>
          <w:sz w:val="24"/>
          <w:szCs w:val="24"/>
        </w:rPr>
        <w:t>(</w:t>
      </w:r>
      <w:r w:rsidR="00065BEC" w:rsidRPr="00F220CE">
        <w:rPr>
          <w:rFonts w:ascii="Times New Roman" w:hAnsi="Times New Roman" w:cs="Times New Roman"/>
          <w:sz w:val="24"/>
          <w:szCs w:val="24"/>
        </w:rPr>
        <w:t>2015</w:t>
      </w:r>
      <w:r w:rsidRPr="00F220CE">
        <w:rPr>
          <w:rFonts w:ascii="Times New Roman" w:hAnsi="Times New Roman" w:cs="Times New Roman"/>
          <w:sz w:val="24"/>
          <w:szCs w:val="24"/>
        </w:rPr>
        <w:t>) also conducted a study using l</w:t>
      </w:r>
      <w:r w:rsidR="00065BEC" w:rsidRPr="00F220CE">
        <w:rPr>
          <w:rFonts w:ascii="Times New Roman" w:hAnsi="Times New Roman" w:cs="Times New Roman"/>
          <w:sz w:val="24"/>
          <w:szCs w:val="24"/>
        </w:rPr>
        <w:t>iving</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mulch</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systems</w:t>
      </w:r>
      <w:r w:rsidRPr="00F220CE">
        <w:rPr>
          <w:rFonts w:ascii="Times New Roman" w:hAnsi="Times New Roman" w:cs="Times New Roman"/>
          <w:sz w:val="24"/>
          <w:szCs w:val="24"/>
        </w:rPr>
        <w:t xml:space="preserve"> which h</w:t>
      </w:r>
      <w:r w:rsidR="00065BEC" w:rsidRPr="00F220CE">
        <w:rPr>
          <w:rFonts w:ascii="Times New Roman" w:hAnsi="Times New Roman" w:cs="Times New Roman"/>
          <w:sz w:val="24"/>
          <w:szCs w:val="24"/>
        </w:rPr>
        <w:t>allow</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cover</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crops to</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be</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grown during</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periods of</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cash</w:t>
      </w:r>
      <w:r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 xml:space="preserve">crop production, thereby extending the duration of cover crop growth and associated beneﬁcial agroecosystem services. </w:t>
      </w:r>
      <w:r w:rsidRPr="00F220CE">
        <w:rPr>
          <w:rFonts w:ascii="Times New Roman" w:hAnsi="Times New Roman" w:cs="Times New Roman"/>
          <w:sz w:val="24"/>
          <w:szCs w:val="24"/>
        </w:rPr>
        <w:t>Th</w:t>
      </w:r>
      <w:r w:rsidR="00065BEC" w:rsidRPr="00F220CE">
        <w:rPr>
          <w:rFonts w:ascii="Times New Roman" w:hAnsi="Times New Roman" w:cs="Times New Roman"/>
          <w:sz w:val="24"/>
          <w:szCs w:val="24"/>
        </w:rPr>
        <w:t>e</w:t>
      </w:r>
      <w:r w:rsidRPr="00F220CE">
        <w:rPr>
          <w:rFonts w:ascii="Times New Roman" w:hAnsi="Times New Roman" w:cs="Times New Roman"/>
          <w:sz w:val="24"/>
          <w:szCs w:val="24"/>
        </w:rPr>
        <w:t xml:space="preserve">y examined </w:t>
      </w:r>
      <w:r w:rsidR="00065BEC" w:rsidRPr="00F220CE">
        <w:rPr>
          <w:rFonts w:ascii="Times New Roman" w:hAnsi="Times New Roman" w:cs="Times New Roman"/>
          <w:sz w:val="24"/>
          <w:szCs w:val="24"/>
        </w:rPr>
        <w:t xml:space="preserve">the effects of an Italian ryegrass </w:t>
      </w:r>
      <w:r w:rsidRPr="00F220CE">
        <w:rPr>
          <w:rFonts w:ascii="Times New Roman" w:hAnsi="Times New Roman" w:cs="Times New Roman"/>
          <w:i/>
          <w:sz w:val="24"/>
          <w:szCs w:val="24"/>
        </w:rPr>
        <w:t>(</w:t>
      </w:r>
      <w:r w:rsidR="00065BEC" w:rsidRPr="00F220CE">
        <w:rPr>
          <w:rFonts w:ascii="Times New Roman" w:hAnsi="Times New Roman" w:cs="Times New Roman"/>
          <w:i/>
          <w:sz w:val="24"/>
          <w:szCs w:val="24"/>
        </w:rPr>
        <w:t>Lolium multiﬂorum (Lam.) Husnot</w:t>
      </w:r>
      <w:r w:rsidRPr="00F220CE">
        <w:rPr>
          <w:rFonts w:ascii="Times New Roman" w:hAnsi="Times New Roman" w:cs="Times New Roman"/>
          <w:i/>
          <w:sz w:val="24"/>
          <w:szCs w:val="24"/>
        </w:rPr>
        <w:t>)</w:t>
      </w:r>
      <w:r w:rsidR="00F220CE" w:rsidRPr="00F220CE">
        <w:rPr>
          <w:rFonts w:ascii="Times New Roman" w:hAnsi="Times New Roman" w:cs="Times New Roman"/>
          <w:sz w:val="24"/>
          <w:szCs w:val="24"/>
        </w:rPr>
        <w:t xml:space="preserve"> and </w:t>
      </w:r>
      <w:r w:rsidR="00065BEC" w:rsidRPr="00F220CE">
        <w:rPr>
          <w:rFonts w:ascii="Times New Roman" w:hAnsi="Times New Roman" w:cs="Times New Roman"/>
          <w:sz w:val="24"/>
          <w:szCs w:val="24"/>
        </w:rPr>
        <w:t>white clover (</w:t>
      </w:r>
      <w:r w:rsidR="00065BEC" w:rsidRPr="00F220CE">
        <w:rPr>
          <w:rFonts w:ascii="Times New Roman" w:hAnsi="Times New Roman" w:cs="Times New Roman"/>
          <w:i/>
          <w:sz w:val="24"/>
          <w:szCs w:val="24"/>
        </w:rPr>
        <w:t>Trifolium repens L., cv. New Zealand</w:t>
      </w:r>
      <w:r w:rsidR="00065BEC" w:rsidRPr="00F220CE">
        <w:rPr>
          <w:rFonts w:ascii="Times New Roman" w:hAnsi="Times New Roman" w:cs="Times New Roman"/>
          <w:sz w:val="24"/>
          <w:szCs w:val="24"/>
        </w:rPr>
        <w:t xml:space="preserve">) living mulch on broccoli </w:t>
      </w:r>
      <w:r w:rsidR="00065BEC" w:rsidRPr="00F220CE">
        <w:rPr>
          <w:rFonts w:ascii="Times New Roman" w:hAnsi="Times New Roman" w:cs="Times New Roman"/>
          <w:i/>
          <w:sz w:val="24"/>
          <w:szCs w:val="24"/>
        </w:rPr>
        <w:t>(Brassica oleracea L. var. italica)</w:t>
      </w:r>
      <w:r w:rsidR="00065BEC" w:rsidRPr="00F220CE">
        <w:rPr>
          <w:rFonts w:ascii="Times New Roman" w:hAnsi="Times New Roman" w:cs="Times New Roman"/>
          <w:sz w:val="24"/>
          <w:szCs w:val="24"/>
        </w:rPr>
        <w:t xml:space="preserve"> yield and yield components w</w:t>
      </w:r>
      <w:r w:rsidR="00F220CE" w:rsidRPr="00F220CE">
        <w:rPr>
          <w:rFonts w:ascii="Times New Roman" w:hAnsi="Times New Roman" w:cs="Times New Roman"/>
          <w:sz w:val="24"/>
          <w:szCs w:val="24"/>
        </w:rPr>
        <w:t>hich w</w:t>
      </w:r>
      <w:r w:rsidR="00065BEC" w:rsidRPr="00F220CE">
        <w:rPr>
          <w:rFonts w:ascii="Times New Roman" w:hAnsi="Times New Roman" w:cs="Times New Roman"/>
          <w:sz w:val="24"/>
          <w:szCs w:val="24"/>
        </w:rPr>
        <w:t>ere dependent on fertilizer rate in ﬁeld exper</w:t>
      </w:r>
      <w:r w:rsidR="00F220CE" w:rsidRPr="00F220CE">
        <w:rPr>
          <w:rFonts w:ascii="Times New Roman" w:hAnsi="Times New Roman" w:cs="Times New Roman"/>
          <w:sz w:val="24"/>
          <w:szCs w:val="24"/>
        </w:rPr>
        <w:t>iments</w:t>
      </w:r>
      <w:r w:rsidR="00065BEC" w:rsidRPr="00F220CE">
        <w:rPr>
          <w:rFonts w:ascii="Times New Roman" w:hAnsi="Times New Roman" w:cs="Times New Roman"/>
          <w:sz w:val="24"/>
          <w:szCs w:val="24"/>
        </w:rPr>
        <w:t xml:space="preserve">. Drip-irrigated broccoli was grown under a range of organic fertilizer application rates in beds covered with plastic, </w:t>
      </w:r>
      <w:r w:rsidR="00F220CE" w:rsidRPr="00F220CE">
        <w:rPr>
          <w:rFonts w:ascii="Times New Roman" w:hAnsi="Times New Roman" w:cs="Times New Roman"/>
          <w:sz w:val="24"/>
          <w:szCs w:val="24"/>
        </w:rPr>
        <w:t>with and without a living mulch growing i</w:t>
      </w:r>
      <w:r w:rsidR="00065BEC" w:rsidRPr="00F220CE">
        <w:rPr>
          <w:rFonts w:ascii="Times New Roman" w:hAnsi="Times New Roman" w:cs="Times New Roman"/>
          <w:sz w:val="24"/>
          <w:szCs w:val="24"/>
        </w:rPr>
        <w:t>n</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the</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uncovered,</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interbed</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space.</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Broccoli</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yields</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were</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similar</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in</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the</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living</w:t>
      </w:r>
      <w:r w:rsidR="00F220CE" w:rsidRPr="00F220CE">
        <w:rPr>
          <w:rFonts w:ascii="Times New Roman" w:hAnsi="Times New Roman" w:cs="Times New Roman"/>
          <w:sz w:val="24"/>
          <w:szCs w:val="24"/>
        </w:rPr>
        <w:t xml:space="preserve"> </w:t>
      </w:r>
      <w:r w:rsidR="00065BEC" w:rsidRPr="00F220CE">
        <w:rPr>
          <w:rFonts w:ascii="Times New Roman" w:hAnsi="Times New Roman" w:cs="Times New Roman"/>
          <w:sz w:val="24"/>
          <w:szCs w:val="24"/>
        </w:rPr>
        <w:t xml:space="preserve">mulch and bare soil controls under the highest rates of fertilizer application, living mulch reduced broccoli yields from 28% to 63%, depending on fertilizer rate. Differences in leaf SPAD values suggest that yield reductions were attributable, in part, to competition for nitrogen; however, other factors likely played a role in determining living mulch effects. Despite yield reductions, the living mulch reduced the </w:t>
      </w:r>
      <w:r w:rsidR="00065BEC" w:rsidRPr="00F220CE">
        <w:rPr>
          <w:rFonts w:ascii="Times New Roman" w:hAnsi="Times New Roman" w:cs="Times New Roman"/>
          <w:sz w:val="24"/>
          <w:szCs w:val="24"/>
        </w:rPr>
        <w:lastRenderedPageBreak/>
        <w:t>prevalence of hollow stem in broccoli.</w:t>
      </w:r>
      <w:r w:rsidR="00F220CE" w:rsidRPr="00F220CE">
        <w:rPr>
          <w:rFonts w:ascii="Times New Roman" w:hAnsi="Times New Roman" w:cs="Times New Roman"/>
          <w:sz w:val="24"/>
          <w:szCs w:val="24"/>
        </w:rPr>
        <w:t xml:space="preserve"> Hence, they concluded that</w:t>
      </w:r>
      <w:r w:rsidR="00065BEC" w:rsidRPr="00F220CE">
        <w:rPr>
          <w:rFonts w:ascii="Times New Roman" w:hAnsi="Times New Roman" w:cs="Times New Roman"/>
          <w:sz w:val="24"/>
          <w:szCs w:val="24"/>
        </w:rPr>
        <w:t xml:space="preserve"> Organic fertilizer may have inconsistent effects on broccoli yields in living mulch systems</w:t>
      </w:r>
      <w:r w:rsidR="00F220CE" w:rsidRPr="00F220CE">
        <w:rPr>
          <w:rFonts w:ascii="Times New Roman" w:hAnsi="Times New Roman" w:cs="Times New Roman"/>
          <w:sz w:val="24"/>
          <w:szCs w:val="24"/>
        </w:rPr>
        <w:t xml:space="preserve"> and this report was similar to the studies of Katarzyna and Eugeniusz (2008)</w:t>
      </w:r>
      <w:r w:rsidR="00065BEC" w:rsidRPr="00F220CE">
        <w:rPr>
          <w:rFonts w:ascii="Times New Roman" w:hAnsi="Times New Roman" w:cs="Times New Roman"/>
          <w:sz w:val="24"/>
          <w:szCs w:val="24"/>
        </w:rPr>
        <w:t>.</w:t>
      </w:r>
    </w:p>
    <w:p w14:paraId="2A28CAA0" w14:textId="77777777" w:rsidR="0036307C" w:rsidRPr="00F220CE" w:rsidRDefault="0036307C" w:rsidP="00A66E5B">
      <w:pPr>
        <w:spacing w:line="360" w:lineRule="auto"/>
        <w:jc w:val="both"/>
        <w:rPr>
          <w:rFonts w:ascii="Times New Roman" w:hAnsi="Times New Roman" w:cs="Times New Roman"/>
          <w:sz w:val="24"/>
          <w:szCs w:val="24"/>
        </w:rPr>
      </w:pPr>
    </w:p>
    <w:p w14:paraId="79F216B7" w14:textId="77777777" w:rsidR="0036307C" w:rsidRPr="00F220CE" w:rsidRDefault="0036307C" w:rsidP="00A66E5B">
      <w:pPr>
        <w:spacing w:line="360" w:lineRule="auto"/>
        <w:jc w:val="both"/>
        <w:rPr>
          <w:rFonts w:ascii="Times New Roman" w:hAnsi="Times New Roman" w:cs="Times New Roman"/>
          <w:sz w:val="24"/>
          <w:szCs w:val="24"/>
        </w:rPr>
      </w:pPr>
    </w:p>
    <w:p w14:paraId="575E6C55" w14:textId="77777777" w:rsidR="00F220CE" w:rsidRPr="00F220CE" w:rsidRDefault="00F220CE" w:rsidP="00A66E5B">
      <w:pPr>
        <w:spacing w:line="360" w:lineRule="auto"/>
        <w:jc w:val="both"/>
        <w:rPr>
          <w:rFonts w:ascii="Times New Roman" w:hAnsi="Times New Roman" w:cs="Times New Roman"/>
          <w:sz w:val="24"/>
          <w:szCs w:val="24"/>
        </w:rPr>
      </w:pPr>
    </w:p>
    <w:p w14:paraId="5C6ECA79" w14:textId="77777777" w:rsidR="00F220CE" w:rsidRPr="00F220CE" w:rsidRDefault="00F220CE" w:rsidP="00A66E5B">
      <w:pPr>
        <w:spacing w:line="360" w:lineRule="auto"/>
        <w:jc w:val="both"/>
        <w:rPr>
          <w:rFonts w:ascii="Times New Roman" w:hAnsi="Times New Roman" w:cs="Times New Roman"/>
          <w:sz w:val="24"/>
          <w:szCs w:val="24"/>
        </w:rPr>
      </w:pPr>
    </w:p>
    <w:p w14:paraId="215A7CBE" w14:textId="77777777" w:rsidR="00A16AC4" w:rsidRDefault="00A16AC4" w:rsidP="00A16AC4">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CHAPTER THREE</w:t>
      </w:r>
    </w:p>
    <w:p w14:paraId="2770575F" w14:textId="77777777" w:rsidR="00A16AC4" w:rsidRDefault="00A16AC4" w:rsidP="00A16AC4">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MATERIALS AND METHODS</w:t>
      </w:r>
    </w:p>
    <w:p w14:paraId="1BD4A2E4" w14:textId="0714A884" w:rsidR="00A16AC4" w:rsidRDefault="004F674A"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3.1 Description Of The Experimental Site</w:t>
      </w:r>
    </w:p>
    <w:p w14:paraId="4779D454"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experiment was carried out in Soil Science and Land Resources Management research farm, Faculty of Agriculture, Nnamdi Azikiwe University Awka. </w:t>
      </w:r>
      <w:commentRangeStart w:id="0"/>
      <w:r>
        <w:rPr>
          <w:rFonts w:ascii="Times New Roman" w:hAnsi="Times New Roman" w:cs="Times New Roman"/>
          <w:color w:val="000000"/>
          <w:sz w:val="24"/>
          <w:szCs w:val="24"/>
        </w:rPr>
        <w:t xml:space="preserve">South Local Government,  Anambra state. </w:t>
      </w:r>
      <w:commentRangeEnd w:id="0"/>
      <w:r>
        <w:rPr>
          <w:rStyle w:val="CommentReference"/>
        </w:rPr>
        <w:commentReference w:id="0"/>
      </w:r>
      <w:r>
        <w:rPr>
          <w:rFonts w:ascii="Times New Roman" w:hAnsi="Times New Roman" w:cs="Times New Roman"/>
          <w:color w:val="000000"/>
          <w:sz w:val="24"/>
          <w:szCs w:val="24"/>
        </w:rPr>
        <w:t xml:space="preserve">And it  is located within latitude 6°24' N and longitude 7°11' E and with an altitude of 422m and an average rainfall of 1650mm to 2000mm per annum, a mean minimum and maximum temperature of 27°C and 30°C respectively and a relative humidity of 75 - 80% ( Ezenwaji et al., 2014 ). The climate of the area is tropical indicating that it is basically within the tropical rainforest ecological zone; with mean temperature of 26.3°C. Awka has seasonal climatic conditions; the rainy and dry seasons with a short spell harmattan; a rainfall pattern ranging from 1828 mm – It has weeds such as </w:t>
      </w:r>
      <w:commentRangeStart w:id="1"/>
      <w:r>
        <w:rPr>
          <w:rFonts w:ascii="Times New Roman" w:hAnsi="Times New Roman" w:cs="Times New Roman"/>
          <w:color w:val="000000"/>
          <w:sz w:val="24"/>
          <w:szCs w:val="24"/>
        </w:rPr>
        <w:t xml:space="preserve">mimosa pundica </w:t>
      </w:r>
      <w:commentRangeEnd w:id="1"/>
      <w:r>
        <w:rPr>
          <w:rStyle w:val="CommentReference"/>
        </w:rPr>
        <w:commentReference w:id="1"/>
      </w:r>
      <w:r>
        <w:rPr>
          <w:rStyle w:val="CommentReference"/>
        </w:rPr>
        <w:t xml:space="preserve">and Elephant grasses </w:t>
      </w:r>
      <w:r>
        <w:rPr>
          <w:rFonts w:ascii="Times New Roman" w:hAnsi="Times New Roman" w:cs="Times New Roman"/>
          <w:color w:val="000000"/>
          <w:sz w:val="24"/>
          <w:szCs w:val="24"/>
        </w:rPr>
        <w:t>which dominated the vegetation of the experimental farm.</w:t>
      </w:r>
    </w:p>
    <w:p w14:paraId="27D369A4" w14:textId="44AF75E0" w:rsidR="00A16AC4" w:rsidRDefault="004F674A"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3.2 </w:t>
      </w:r>
      <w:r w:rsidR="00A16AC4">
        <w:rPr>
          <w:rFonts w:ascii="Times New Roman" w:hAnsi="Times New Roman" w:cs="Times New Roman"/>
          <w:b/>
          <w:color w:val="000000"/>
          <w:sz w:val="24"/>
          <w:szCs w:val="24"/>
        </w:rPr>
        <w:t xml:space="preserve">EXPERIMENTAL DESIGN AND </w:t>
      </w:r>
      <w:commentRangeStart w:id="2"/>
      <w:r w:rsidR="00A16AC4">
        <w:rPr>
          <w:rFonts w:ascii="Times New Roman" w:hAnsi="Times New Roman" w:cs="Times New Roman"/>
          <w:b/>
          <w:color w:val="000000"/>
          <w:sz w:val="24"/>
          <w:szCs w:val="24"/>
        </w:rPr>
        <w:t>FIELD LAYOUT</w:t>
      </w:r>
      <w:commentRangeEnd w:id="2"/>
      <w:r w:rsidR="00A16AC4">
        <w:rPr>
          <w:rStyle w:val="CommentReference"/>
        </w:rPr>
        <w:commentReference w:id="2"/>
      </w:r>
    </w:p>
    <w:p w14:paraId="74888B39"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experimental design was laid out using Randomized complete block design (RCBD) having </w:t>
      </w:r>
      <w:commentRangeStart w:id="3"/>
      <w:r>
        <w:rPr>
          <w:rFonts w:ascii="Times New Roman" w:hAnsi="Times New Roman" w:cs="Times New Roman"/>
          <w:color w:val="000000"/>
          <w:sz w:val="24"/>
          <w:szCs w:val="24"/>
        </w:rPr>
        <w:t>5 treatments and 5 replications</w:t>
      </w:r>
      <w:commentRangeEnd w:id="3"/>
      <w:r>
        <w:rPr>
          <w:rStyle w:val="CommentReference"/>
        </w:rPr>
        <w:commentReference w:id="3"/>
      </w:r>
      <w:r>
        <w:rPr>
          <w:rFonts w:ascii="Times New Roman" w:hAnsi="Times New Roman" w:cs="Times New Roman"/>
          <w:color w:val="000000"/>
          <w:sz w:val="24"/>
          <w:szCs w:val="24"/>
        </w:rPr>
        <w:t>.</w:t>
      </w:r>
    </w:p>
    <w:p w14:paraId="3551F0F6"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Treatment 1 = cowpea + Okra</w:t>
      </w:r>
    </w:p>
    <w:p w14:paraId="2395CC89"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Treatment 2 = melon (Egusi) + Okra </w:t>
      </w:r>
    </w:p>
    <w:p w14:paraId="44D45BF7"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Treatment 3 = pumpkin + Okra </w:t>
      </w:r>
    </w:p>
    <w:p w14:paraId="21D8F56A"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Treatment 4 = Calopogonium + Okra </w:t>
      </w:r>
    </w:p>
    <w:p w14:paraId="1B4B9F74"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Treatment 5 = control (sole Okra)</w:t>
      </w:r>
    </w:p>
    <w:p w14:paraId="51BEE261" w14:textId="6DCC8FC2" w:rsidR="00A16AC4" w:rsidRDefault="00475D39"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3.3 Field Operations And Land Preparation</w:t>
      </w:r>
      <w:r w:rsidR="00A16AC4">
        <w:rPr>
          <w:rFonts w:ascii="Times New Roman" w:hAnsi="Times New Roman" w:cs="Times New Roman"/>
          <w:b/>
          <w:color w:val="000000"/>
          <w:sz w:val="24"/>
          <w:szCs w:val="24"/>
        </w:rPr>
        <w:t xml:space="preserve"> </w:t>
      </w:r>
    </w:p>
    <w:p w14:paraId="22FF7570"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field size of 16m by 22m was marked out using measuring tape, rope, and peg. Land clearing was done using cutlass. The debris was packed where necessary using rake. The land was ploughed, harrowed and ridged with a hoe at 4m x 2m. The experimental field has </w:t>
      </w:r>
      <w:commentRangeStart w:id="4"/>
      <w:r>
        <w:rPr>
          <w:rFonts w:ascii="Times New Roman" w:hAnsi="Times New Roman" w:cs="Times New Roman"/>
          <w:color w:val="000000"/>
          <w:sz w:val="24"/>
          <w:szCs w:val="24"/>
        </w:rPr>
        <w:t>five treatments replicated five times</w:t>
      </w:r>
      <w:commentRangeEnd w:id="4"/>
      <w:r>
        <w:rPr>
          <w:rStyle w:val="CommentReference"/>
        </w:rPr>
        <w:commentReference w:id="4"/>
      </w:r>
      <w:r>
        <w:rPr>
          <w:rFonts w:ascii="Times New Roman" w:hAnsi="Times New Roman" w:cs="Times New Roman"/>
          <w:color w:val="000000"/>
          <w:sz w:val="24"/>
          <w:szCs w:val="24"/>
        </w:rPr>
        <w:t xml:space="preserve">. The plots and adjacent blocks were separated by 1m respectively. Organic amendment (Poultry manure) was applied on each bed at the rate of 10t/ha and was left to cure for one week before planting. </w:t>
      </w:r>
      <w:commentRangeStart w:id="5"/>
      <w:r>
        <w:rPr>
          <w:rFonts w:ascii="Times New Roman" w:hAnsi="Times New Roman" w:cs="Times New Roman"/>
          <w:color w:val="000000"/>
          <w:sz w:val="24"/>
          <w:szCs w:val="24"/>
        </w:rPr>
        <w:t>These</w:t>
      </w:r>
      <w:commentRangeEnd w:id="5"/>
      <w:r>
        <w:rPr>
          <w:rStyle w:val="CommentReference"/>
        </w:rPr>
        <w:commentReference w:id="5"/>
      </w:r>
      <w:r>
        <w:rPr>
          <w:rFonts w:ascii="Times New Roman" w:hAnsi="Times New Roman" w:cs="Times New Roman"/>
          <w:color w:val="000000"/>
          <w:sz w:val="24"/>
          <w:szCs w:val="24"/>
        </w:rPr>
        <w:t xml:space="preserve">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laid in a Randomized Complete Block Design (RCBD). The test crop (okra seeds) was soaked overnight and drained before planting to speed up the germination. Seeds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sown at the recommended spacing of 0.6 by 0.9 at two seed per hole which was later thinned down to one. A total of 20 seeds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sown on each plot. Weeding was done manually using hoe as at when necessary after sowing so as to reduce weed competition and destruction of the crop.</w:t>
      </w:r>
    </w:p>
    <w:p w14:paraId="3D490721" w14:textId="34C1A728" w:rsidR="00A16AC4" w:rsidRDefault="00475D39"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3.4 Materials And Sources</w:t>
      </w:r>
    </w:p>
    <w:p w14:paraId="35A354BB"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Okra seeds (Cajun delight - Dwarf green pod) (Abelmoschus esculentus ) was sourced from Agricultural Development programme in Awka. Melon, cowpea, and pumpkin seeds were sourced from seed vendors in Awka while Calopogonium was sourced from the faculty of Agriculture Unizik, Awka.</w:t>
      </w:r>
    </w:p>
    <w:p w14:paraId="55F6584F" w14:textId="43F3C7C1" w:rsidR="00A16AC4" w:rsidRDefault="00475D39"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3.5 Pre-Cropping Soil Sampling And Post Harvest Processes</w:t>
      </w:r>
    </w:p>
    <w:p w14:paraId="66A6A863"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Before the </w:t>
      </w:r>
      <w:r>
        <w:rPr>
          <w:rFonts w:ascii="Times New Roman" w:hAnsi="Times New Roman" w:cs="Times New Roman"/>
          <w:color w:val="000000"/>
          <w:sz w:val="24"/>
          <w:szCs w:val="24"/>
          <w:highlight w:val="yellow"/>
        </w:rPr>
        <w:t>application of any</w:t>
      </w:r>
      <w:r>
        <w:rPr>
          <w:rFonts w:ascii="Times New Roman" w:hAnsi="Times New Roman" w:cs="Times New Roman"/>
          <w:color w:val="000000"/>
          <w:sz w:val="24"/>
          <w:szCs w:val="24"/>
        </w:rPr>
        <w:t xml:space="preserve"> treatment, soil samples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randomly collected from different locations within the experimental field at a depth of 0-15cm using a soil auger. In the same vein, soil samples were collected after harvest from each bed and tagged separately. Core samplers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used to </w:t>
      </w:r>
      <w:r>
        <w:rPr>
          <w:rFonts w:ascii="Times New Roman" w:hAnsi="Times New Roman" w:cs="Times New Roman"/>
          <w:color w:val="000000"/>
          <w:sz w:val="24"/>
          <w:szCs w:val="24"/>
          <w:highlight w:val="yellow"/>
        </w:rPr>
        <w:t>collect</w:t>
      </w:r>
      <w:r>
        <w:rPr>
          <w:rFonts w:ascii="Times New Roman" w:hAnsi="Times New Roman" w:cs="Times New Roman"/>
          <w:color w:val="000000"/>
          <w:sz w:val="24"/>
          <w:szCs w:val="24"/>
        </w:rPr>
        <w:t xml:space="preserve"> undisturbed soil samples. Both samples (Pre-cropping and post harvest) w</w:t>
      </w:r>
      <w:r>
        <w:rPr>
          <w:rFonts w:ascii="Times New Roman" w:hAnsi="Times New Roman" w:cs="Times New Roman"/>
          <w:color w:val="000000"/>
          <w:sz w:val="24"/>
          <w:szCs w:val="24"/>
          <w:highlight w:val="yellow"/>
        </w:rPr>
        <w:t>ere</w:t>
      </w:r>
      <w:r>
        <w:rPr>
          <w:rFonts w:ascii="Times New Roman" w:hAnsi="Times New Roman" w:cs="Times New Roman"/>
          <w:color w:val="000000"/>
          <w:sz w:val="24"/>
          <w:szCs w:val="24"/>
        </w:rPr>
        <w:t xml:space="preserve"> handled appropriately and taken to the laboratory for the analysis of selected physical and chemical properties.</w:t>
      </w:r>
    </w:p>
    <w:p w14:paraId="0D85EF73" w14:textId="73315C83" w:rsidR="00A16AC4" w:rsidRDefault="00475D39"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3.6 </w:t>
      </w:r>
      <w:r w:rsidR="00A16AC4">
        <w:rPr>
          <w:rFonts w:ascii="Times New Roman" w:hAnsi="Times New Roman" w:cs="Times New Roman"/>
          <w:b/>
          <w:color w:val="000000"/>
          <w:sz w:val="24"/>
          <w:szCs w:val="24"/>
        </w:rPr>
        <w:t>LABORATORY ANALYSIS</w:t>
      </w:r>
    </w:p>
    <w:p w14:paraId="663FB5E3" w14:textId="77777777" w:rsidR="00A16AC4" w:rsidRDefault="00A16AC4" w:rsidP="00A16AC4">
      <w:pPr>
        <w:spacing w:line="480" w:lineRule="auto"/>
        <w:jc w:val="both"/>
        <w:rPr>
          <w:rFonts w:ascii="Times New Roman" w:hAnsi="Times New Roman" w:cs="Times New Roman"/>
          <w:b/>
          <w:color w:val="000000"/>
          <w:sz w:val="24"/>
          <w:szCs w:val="24"/>
        </w:rPr>
      </w:pPr>
      <w:r>
        <w:rPr>
          <w:rFonts w:ascii="Times New Roman" w:hAnsi="Times New Roman" w:cs="Times New Roman"/>
          <w:sz w:val="24"/>
          <w:szCs w:val="24"/>
        </w:rPr>
        <w:t xml:space="preserve">The collected soil samples were taken to the laboratory for the following analysis:      </w:t>
      </w:r>
    </w:p>
    <w:p w14:paraId="431D99C0" w14:textId="77777777" w:rsidR="00475D39" w:rsidRDefault="00475D39" w:rsidP="00A16AC4">
      <w:pPr>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3.6.1 </w:t>
      </w:r>
      <w:r w:rsidR="00A16AC4">
        <w:rPr>
          <w:rFonts w:ascii="Times New Roman" w:eastAsia="Microsoft Sans Serif" w:hAnsi="Times New Roman" w:cs="Times New Roman"/>
          <w:b/>
          <w:sz w:val="24"/>
          <w:szCs w:val="24"/>
        </w:rPr>
        <w:t xml:space="preserve">Particle Size Distributions </w:t>
      </w:r>
    </w:p>
    <w:p w14:paraId="3531BEA0" w14:textId="6AFF4CA8" w:rsidR="00A16AC4" w:rsidRDefault="00475D39" w:rsidP="00A16AC4">
      <w:pPr>
        <w:spacing w:line="360" w:lineRule="auto"/>
        <w:jc w:val="both"/>
        <w:rPr>
          <w:rFonts w:ascii="Times New Roman" w:hAnsi="Times New Roman" w:cs="Times New Roman"/>
          <w:sz w:val="24"/>
          <w:szCs w:val="24"/>
        </w:rPr>
      </w:pPr>
      <w:r w:rsidRPr="00475D39">
        <w:rPr>
          <w:rFonts w:ascii="Times New Roman" w:eastAsia="Microsoft Sans Serif" w:hAnsi="Times New Roman" w:cs="Times New Roman"/>
          <w:sz w:val="24"/>
          <w:szCs w:val="24"/>
        </w:rPr>
        <w:t>This</w:t>
      </w:r>
      <w:r>
        <w:rPr>
          <w:rFonts w:ascii="Times New Roman" w:eastAsia="Microsoft Sans Serif" w:hAnsi="Times New Roman" w:cs="Times New Roman"/>
          <w:sz w:val="24"/>
          <w:szCs w:val="24"/>
        </w:rPr>
        <w:t xml:space="preserve"> </w:t>
      </w:r>
      <w:r w:rsidR="00A16AC4" w:rsidRPr="00475D39">
        <w:rPr>
          <w:rFonts w:ascii="Times New Roman" w:eastAsia="Microsoft Sans Serif" w:hAnsi="Times New Roman" w:cs="Times New Roman"/>
          <w:sz w:val="24"/>
          <w:szCs w:val="24"/>
        </w:rPr>
        <w:t>was</w:t>
      </w:r>
      <w:r w:rsidR="00A16AC4">
        <w:rPr>
          <w:rFonts w:ascii="Times New Roman" w:eastAsia="Microsoft Sans Serif" w:hAnsi="Times New Roman" w:cs="Times New Roman"/>
          <w:sz w:val="24"/>
          <w:szCs w:val="24"/>
        </w:rPr>
        <w:t xml:space="preserve"> determined using Bouyoucus hydrometer method as described by Bouyoucus (1962).</w:t>
      </w:r>
    </w:p>
    <w:p w14:paraId="76130D1D" w14:textId="77777777" w:rsidR="00475D39" w:rsidRDefault="00475D39"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3.6.2 Soil pH</w:t>
      </w:r>
    </w:p>
    <w:p w14:paraId="506ACEF3" w14:textId="0264F4E1" w:rsidR="00A16AC4" w:rsidRPr="00475D39" w:rsidRDefault="00A16AC4"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sz w:val="24"/>
          <w:szCs w:val="24"/>
        </w:rPr>
        <w:t>Soil pH was determined in H</w:t>
      </w:r>
      <w:r>
        <w:rPr>
          <w:rFonts w:ascii="Times New Roman" w:eastAsia="Microsoft Sans Serif" w:hAnsi="Times New Roman" w:cs="Times New Roman"/>
          <w:sz w:val="24"/>
          <w:szCs w:val="24"/>
          <w:vertAlign w:val="subscript"/>
        </w:rPr>
        <w:t>2</w:t>
      </w:r>
      <w:r>
        <w:rPr>
          <w:rFonts w:ascii="Times New Roman" w:eastAsia="Microsoft Sans Serif" w:hAnsi="Times New Roman" w:cs="Times New Roman"/>
          <w:sz w:val="24"/>
          <w:szCs w:val="24"/>
        </w:rPr>
        <w:t xml:space="preserve">0 and Kcl using glass electrode pH meter at a soil liquid ratio of 1:2.5 as modified by Udo </w:t>
      </w:r>
      <w:r>
        <w:rPr>
          <w:rFonts w:ascii="Times New Roman" w:eastAsia="Microsoft Sans Serif" w:hAnsi="Times New Roman" w:cs="Times New Roman"/>
          <w:i/>
          <w:sz w:val="24"/>
          <w:szCs w:val="24"/>
        </w:rPr>
        <w:t>et al</w:t>
      </w:r>
      <w:r>
        <w:rPr>
          <w:rFonts w:ascii="Times New Roman" w:eastAsia="Microsoft Sans Serif" w:hAnsi="Times New Roman" w:cs="Times New Roman"/>
          <w:sz w:val="24"/>
          <w:szCs w:val="24"/>
        </w:rPr>
        <w:t xml:space="preserve"> (2009). </w:t>
      </w:r>
    </w:p>
    <w:p w14:paraId="24E63DE5" w14:textId="1EEC4F84" w:rsidR="00475D39" w:rsidRDefault="00475D39"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3.6.3 </w:t>
      </w:r>
      <w:r w:rsidR="00A16AC4">
        <w:rPr>
          <w:rFonts w:ascii="Times New Roman" w:eastAsia="Microsoft Sans Serif" w:hAnsi="Times New Roman" w:cs="Times New Roman"/>
          <w:b/>
          <w:sz w:val="24"/>
          <w:szCs w:val="24"/>
        </w:rPr>
        <w:t xml:space="preserve">Soil Organic Carbon/Organic Matter </w:t>
      </w:r>
    </w:p>
    <w:p w14:paraId="2C921D6A" w14:textId="3026FD64" w:rsidR="00A16AC4" w:rsidRDefault="00475D39" w:rsidP="00A16AC4">
      <w:pPr>
        <w:tabs>
          <w:tab w:val="left" w:pos="6930"/>
        </w:tabs>
        <w:spacing w:line="360" w:lineRule="auto"/>
        <w:jc w:val="both"/>
        <w:rPr>
          <w:rFonts w:ascii="Times New Roman" w:eastAsia="Microsoft Sans Serif" w:hAnsi="Times New Roman" w:cs="Times New Roman"/>
          <w:sz w:val="24"/>
          <w:szCs w:val="24"/>
        </w:rPr>
      </w:pPr>
      <w:r w:rsidRPr="00475D39">
        <w:rPr>
          <w:rFonts w:ascii="Times New Roman" w:eastAsia="Microsoft Sans Serif" w:hAnsi="Times New Roman" w:cs="Times New Roman"/>
          <w:sz w:val="24"/>
          <w:szCs w:val="24"/>
        </w:rPr>
        <w:t>This</w:t>
      </w:r>
      <w:r>
        <w:rPr>
          <w:rFonts w:ascii="Times New Roman" w:eastAsia="Microsoft Sans Serif" w:hAnsi="Times New Roman" w:cs="Times New Roman"/>
          <w:b/>
          <w:sz w:val="24"/>
          <w:szCs w:val="24"/>
        </w:rPr>
        <w:t xml:space="preserve"> </w:t>
      </w:r>
      <w:r w:rsidR="00A16AC4">
        <w:rPr>
          <w:rFonts w:ascii="Times New Roman" w:eastAsia="Microsoft Sans Serif" w:hAnsi="Times New Roman" w:cs="Times New Roman"/>
          <w:sz w:val="24"/>
          <w:szCs w:val="24"/>
        </w:rPr>
        <w:t>was determined by Walkley</w:t>
      </w:r>
      <w:r w:rsidR="00A16AC4">
        <w:rPr>
          <w:rFonts w:ascii="Times New Roman" w:eastAsia="Microsoft Sans Serif" w:hAnsi="Times New Roman" w:cs="Times New Roman"/>
          <w:i/>
          <w:sz w:val="24"/>
          <w:szCs w:val="24"/>
        </w:rPr>
        <w:t xml:space="preserve"> and </w:t>
      </w:r>
      <w:r w:rsidR="00A16AC4">
        <w:rPr>
          <w:rFonts w:ascii="Times New Roman" w:eastAsia="Microsoft Sans Serif" w:hAnsi="Times New Roman" w:cs="Times New Roman"/>
          <w:sz w:val="24"/>
          <w:szCs w:val="24"/>
        </w:rPr>
        <w:t xml:space="preserve">Black wet oxidation method as modified by Nelson and Sommers (1996). </w:t>
      </w:r>
    </w:p>
    <w:p w14:paraId="2088E879" w14:textId="658179D5" w:rsidR="00475D39" w:rsidRDefault="00475D39"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3.6.4 </w:t>
      </w:r>
      <w:r w:rsidR="00A16AC4">
        <w:rPr>
          <w:rFonts w:ascii="Times New Roman" w:eastAsia="Microsoft Sans Serif" w:hAnsi="Times New Roman" w:cs="Times New Roman"/>
          <w:b/>
          <w:sz w:val="24"/>
          <w:szCs w:val="24"/>
        </w:rPr>
        <w:t xml:space="preserve">Total Nitrogen </w:t>
      </w:r>
    </w:p>
    <w:p w14:paraId="7C7F3CE0" w14:textId="39B48EB4" w:rsidR="00A16AC4" w:rsidRDefault="00475D39" w:rsidP="00A16AC4">
      <w:pPr>
        <w:tabs>
          <w:tab w:val="left" w:pos="6930"/>
        </w:tabs>
        <w:spacing w:line="360" w:lineRule="auto"/>
        <w:jc w:val="both"/>
        <w:rPr>
          <w:rFonts w:ascii="Times New Roman" w:eastAsia="Microsoft Sans Serif" w:hAnsi="Times New Roman" w:cs="Times New Roman"/>
          <w:sz w:val="24"/>
          <w:szCs w:val="24"/>
        </w:rPr>
      </w:pPr>
      <w:r w:rsidRPr="00475D39">
        <w:rPr>
          <w:rFonts w:ascii="Times New Roman" w:eastAsia="Microsoft Sans Serif" w:hAnsi="Times New Roman" w:cs="Times New Roman"/>
          <w:sz w:val="24"/>
          <w:szCs w:val="24"/>
        </w:rPr>
        <w:t>This</w:t>
      </w:r>
      <w:r>
        <w:rPr>
          <w:rFonts w:ascii="Times New Roman" w:eastAsia="Microsoft Sans Serif" w:hAnsi="Times New Roman" w:cs="Times New Roman"/>
          <w:b/>
          <w:sz w:val="24"/>
          <w:szCs w:val="24"/>
        </w:rPr>
        <w:t xml:space="preserve"> </w:t>
      </w:r>
      <w:r w:rsidR="00A16AC4">
        <w:rPr>
          <w:rFonts w:ascii="Times New Roman" w:eastAsia="Microsoft Sans Serif" w:hAnsi="Times New Roman" w:cs="Times New Roman"/>
          <w:sz w:val="24"/>
          <w:szCs w:val="24"/>
        </w:rPr>
        <w:t>was determined by Kjeldhal digestion method (Bremmer and Mulvaney (1996).</w:t>
      </w:r>
    </w:p>
    <w:p w14:paraId="737CFF68" w14:textId="55DCA1EB" w:rsidR="00475D39" w:rsidRDefault="00475D39"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3.6.5 </w:t>
      </w:r>
      <w:r w:rsidR="00A16AC4">
        <w:rPr>
          <w:rFonts w:ascii="Times New Roman" w:eastAsia="Microsoft Sans Serif" w:hAnsi="Times New Roman" w:cs="Times New Roman"/>
          <w:b/>
          <w:sz w:val="24"/>
          <w:szCs w:val="24"/>
        </w:rPr>
        <w:t>Available Phosphorus</w:t>
      </w:r>
    </w:p>
    <w:p w14:paraId="384F679E" w14:textId="581916D5" w:rsidR="00A16AC4" w:rsidRDefault="00475D39" w:rsidP="00A16AC4">
      <w:pPr>
        <w:tabs>
          <w:tab w:val="left" w:pos="6930"/>
        </w:tabs>
        <w:spacing w:line="360" w:lineRule="auto"/>
        <w:jc w:val="both"/>
        <w:rPr>
          <w:rFonts w:ascii="Times New Roman" w:eastAsia="Microsoft Sans Serif" w:hAnsi="Times New Roman" w:cs="Times New Roman"/>
          <w:sz w:val="24"/>
          <w:szCs w:val="24"/>
        </w:rPr>
      </w:pPr>
      <w:r w:rsidRPr="00475D39">
        <w:rPr>
          <w:rFonts w:ascii="Times New Roman" w:eastAsia="Microsoft Sans Serif" w:hAnsi="Times New Roman" w:cs="Times New Roman"/>
          <w:sz w:val="24"/>
          <w:szCs w:val="24"/>
        </w:rPr>
        <w:t>This</w:t>
      </w:r>
      <w:r>
        <w:rPr>
          <w:rFonts w:ascii="Times New Roman" w:eastAsia="Microsoft Sans Serif" w:hAnsi="Times New Roman" w:cs="Times New Roman"/>
          <w:b/>
          <w:sz w:val="24"/>
          <w:szCs w:val="24"/>
        </w:rPr>
        <w:t xml:space="preserve"> </w:t>
      </w:r>
      <w:r w:rsidR="00A16AC4">
        <w:rPr>
          <w:rFonts w:ascii="Times New Roman" w:eastAsia="Microsoft Sans Serif" w:hAnsi="Times New Roman" w:cs="Times New Roman"/>
          <w:b/>
          <w:sz w:val="24"/>
          <w:szCs w:val="24"/>
        </w:rPr>
        <w:t xml:space="preserve"> </w:t>
      </w:r>
      <w:r w:rsidR="00A16AC4">
        <w:rPr>
          <w:rFonts w:ascii="Times New Roman" w:eastAsia="Microsoft Sans Serif" w:hAnsi="Times New Roman" w:cs="Times New Roman"/>
          <w:sz w:val="24"/>
          <w:szCs w:val="24"/>
        </w:rPr>
        <w:t>was determined by Bray 2 method as described by Bray and Kurtz (1945).</w:t>
      </w:r>
    </w:p>
    <w:p w14:paraId="76C008C8" w14:textId="3FBA133D" w:rsidR="009C2985" w:rsidRDefault="009C2985"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3.6.6 </w:t>
      </w:r>
      <w:r w:rsidR="00A16AC4">
        <w:rPr>
          <w:rFonts w:ascii="Times New Roman" w:eastAsia="Microsoft Sans Serif" w:hAnsi="Times New Roman" w:cs="Times New Roman"/>
          <w:b/>
          <w:sz w:val="24"/>
          <w:szCs w:val="24"/>
        </w:rPr>
        <w:t>Exchangeable Bases</w:t>
      </w:r>
    </w:p>
    <w:p w14:paraId="5946F72E" w14:textId="72E62A52" w:rsidR="00A16AC4" w:rsidRDefault="009C2985" w:rsidP="00A16AC4">
      <w:pPr>
        <w:tabs>
          <w:tab w:val="left" w:pos="6930"/>
        </w:tabs>
        <w:spacing w:line="360" w:lineRule="auto"/>
        <w:jc w:val="both"/>
        <w:rPr>
          <w:rFonts w:ascii="Times New Roman" w:eastAsia="Microsoft Sans Serif" w:hAnsi="Times New Roman" w:cs="Times New Roman"/>
          <w:sz w:val="24"/>
          <w:szCs w:val="24"/>
        </w:rPr>
      </w:pPr>
      <w:r w:rsidRPr="009C2985">
        <w:rPr>
          <w:rFonts w:ascii="Times New Roman" w:eastAsia="Microsoft Sans Serif" w:hAnsi="Times New Roman" w:cs="Times New Roman"/>
          <w:sz w:val="24"/>
          <w:szCs w:val="24"/>
        </w:rPr>
        <w:lastRenderedPageBreak/>
        <w:t>Exchangeable Bases</w:t>
      </w:r>
      <w:r w:rsidR="00A16AC4">
        <w:rPr>
          <w:rFonts w:ascii="Times New Roman" w:eastAsia="Microsoft Sans Serif" w:hAnsi="Times New Roman" w:cs="Times New Roman"/>
          <w:sz w:val="24"/>
          <w:szCs w:val="24"/>
        </w:rPr>
        <w:t xml:space="preserve"> (Ca, Mg, K and Na) were determined by ammonium acetate saturation (NH</w:t>
      </w:r>
      <w:r w:rsidR="00A16AC4">
        <w:rPr>
          <w:rFonts w:ascii="Times New Roman" w:eastAsia="Microsoft Sans Serif" w:hAnsi="Times New Roman" w:cs="Times New Roman"/>
          <w:sz w:val="24"/>
          <w:szCs w:val="24"/>
          <w:vertAlign w:val="subscript"/>
        </w:rPr>
        <w:t>4</w:t>
      </w:r>
      <w:r w:rsidR="00A16AC4">
        <w:rPr>
          <w:rFonts w:ascii="Times New Roman" w:eastAsia="Microsoft Sans Serif" w:hAnsi="Times New Roman" w:cs="Times New Roman"/>
          <w:sz w:val="24"/>
          <w:szCs w:val="24"/>
        </w:rPr>
        <w:t xml:space="preserve">AOC) method by Udo </w:t>
      </w:r>
      <w:r w:rsidR="00A16AC4">
        <w:rPr>
          <w:rFonts w:ascii="Times New Roman" w:eastAsia="Microsoft Sans Serif" w:hAnsi="Times New Roman" w:cs="Times New Roman"/>
          <w:i/>
          <w:sz w:val="24"/>
          <w:szCs w:val="24"/>
        </w:rPr>
        <w:t>et al.</w:t>
      </w:r>
      <w:r w:rsidR="00A16AC4">
        <w:rPr>
          <w:rFonts w:ascii="Times New Roman" w:eastAsia="Microsoft Sans Serif" w:hAnsi="Times New Roman" w:cs="Times New Roman"/>
          <w:sz w:val="24"/>
          <w:szCs w:val="24"/>
        </w:rPr>
        <w:t xml:space="preserve"> (2009).</w:t>
      </w:r>
    </w:p>
    <w:p w14:paraId="62AF86F9" w14:textId="77777777" w:rsidR="009C2985" w:rsidRDefault="009C2985"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3.6.7 </w:t>
      </w:r>
      <w:r w:rsidR="00A16AC4">
        <w:rPr>
          <w:rFonts w:ascii="Times New Roman" w:eastAsia="Microsoft Sans Serif" w:hAnsi="Times New Roman" w:cs="Times New Roman"/>
          <w:b/>
          <w:sz w:val="24"/>
          <w:szCs w:val="24"/>
        </w:rPr>
        <w:t>Exchangeable acidity</w:t>
      </w:r>
    </w:p>
    <w:p w14:paraId="1285974D" w14:textId="5F927DCA" w:rsidR="00A16AC4" w:rsidRDefault="009C2985" w:rsidP="00A16AC4">
      <w:pPr>
        <w:tabs>
          <w:tab w:val="left" w:pos="6930"/>
        </w:tabs>
        <w:spacing w:line="360" w:lineRule="auto"/>
        <w:jc w:val="both"/>
        <w:rPr>
          <w:rFonts w:ascii="Times New Roman" w:eastAsia="Microsoft Sans Serif" w:hAnsi="Times New Roman" w:cs="Times New Roman"/>
          <w:sz w:val="24"/>
          <w:szCs w:val="24"/>
        </w:rPr>
      </w:pPr>
      <w:r w:rsidRPr="009C2985">
        <w:rPr>
          <w:rFonts w:ascii="Times New Roman" w:eastAsia="Microsoft Sans Serif" w:hAnsi="Times New Roman" w:cs="Times New Roman"/>
          <w:sz w:val="24"/>
          <w:szCs w:val="24"/>
        </w:rPr>
        <w:t>This</w:t>
      </w:r>
      <w:r>
        <w:rPr>
          <w:rFonts w:ascii="Times New Roman" w:eastAsia="Microsoft Sans Serif" w:hAnsi="Times New Roman" w:cs="Times New Roman"/>
          <w:b/>
          <w:sz w:val="24"/>
          <w:szCs w:val="24"/>
        </w:rPr>
        <w:t xml:space="preserve"> </w:t>
      </w:r>
      <w:r w:rsidR="00A16AC4">
        <w:rPr>
          <w:rFonts w:ascii="Times New Roman" w:eastAsia="Microsoft Sans Serif" w:hAnsi="Times New Roman" w:cs="Times New Roman"/>
          <w:sz w:val="24"/>
          <w:szCs w:val="24"/>
        </w:rPr>
        <w:t xml:space="preserve"> was determined by 1N KCl extraction method Udo </w:t>
      </w:r>
      <w:r w:rsidR="00A16AC4">
        <w:rPr>
          <w:rFonts w:ascii="Times New Roman" w:eastAsia="Microsoft Sans Serif" w:hAnsi="Times New Roman" w:cs="Times New Roman"/>
          <w:i/>
          <w:sz w:val="24"/>
          <w:szCs w:val="24"/>
        </w:rPr>
        <w:t>et al.</w:t>
      </w:r>
      <w:r w:rsidR="00A16AC4">
        <w:rPr>
          <w:rFonts w:ascii="Times New Roman" w:eastAsia="Microsoft Sans Serif" w:hAnsi="Times New Roman" w:cs="Times New Roman"/>
          <w:sz w:val="24"/>
          <w:szCs w:val="24"/>
        </w:rPr>
        <w:t xml:space="preserve"> (2009).</w:t>
      </w:r>
    </w:p>
    <w:p w14:paraId="505A2D9A" w14:textId="77777777" w:rsidR="009C2985" w:rsidRDefault="009C2985" w:rsidP="00A16AC4">
      <w:pPr>
        <w:tabs>
          <w:tab w:val="left" w:pos="6930"/>
        </w:tabs>
        <w:spacing w:line="360" w:lineRule="auto"/>
        <w:jc w:val="both"/>
        <w:rPr>
          <w:rFonts w:ascii="Times New Roman" w:eastAsia="Microsoft Sans Serif" w:hAnsi="Times New Roman" w:cs="Times New Roman"/>
          <w:b/>
          <w:sz w:val="24"/>
          <w:szCs w:val="24"/>
        </w:rPr>
      </w:pPr>
      <w:r>
        <w:rPr>
          <w:rFonts w:ascii="Times New Roman" w:eastAsia="Microsoft Sans Serif" w:hAnsi="Times New Roman" w:cs="Times New Roman"/>
          <w:b/>
          <w:sz w:val="24"/>
          <w:szCs w:val="24"/>
        </w:rPr>
        <w:t xml:space="preserve">3.6.8 </w:t>
      </w:r>
      <w:r w:rsidR="00A16AC4">
        <w:rPr>
          <w:rFonts w:ascii="Times New Roman" w:eastAsia="Microsoft Sans Serif" w:hAnsi="Times New Roman" w:cs="Times New Roman"/>
          <w:b/>
          <w:sz w:val="24"/>
          <w:szCs w:val="24"/>
        </w:rPr>
        <w:t xml:space="preserve">Effective </w:t>
      </w:r>
      <w:r w:rsidR="00A16AC4" w:rsidRPr="009C2985">
        <w:rPr>
          <w:rFonts w:ascii="Times New Roman" w:eastAsia="Microsoft Sans Serif" w:hAnsi="Times New Roman" w:cs="Times New Roman"/>
          <w:b/>
          <w:sz w:val="24"/>
          <w:szCs w:val="24"/>
        </w:rPr>
        <w:t xml:space="preserve">Cation Exchange Capacity (ECEC) and Percentage Base Saturation </w:t>
      </w:r>
    </w:p>
    <w:p w14:paraId="2A0A148E" w14:textId="10F7C00D" w:rsidR="00A16AC4" w:rsidRDefault="009C2985" w:rsidP="00A16AC4">
      <w:pPr>
        <w:tabs>
          <w:tab w:val="left" w:pos="6930"/>
        </w:tabs>
        <w:spacing w:line="360" w:lineRule="auto"/>
        <w:jc w:val="both"/>
        <w:rPr>
          <w:rFonts w:ascii="Times New Roman" w:eastAsia="Microsoft Sans Serif" w:hAnsi="Times New Roman" w:cs="Times New Roman"/>
          <w:sz w:val="24"/>
          <w:szCs w:val="24"/>
        </w:rPr>
      </w:pPr>
      <w:r w:rsidRPr="009C2985">
        <w:rPr>
          <w:rFonts w:ascii="Times New Roman" w:eastAsia="Microsoft Sans Serif" w:hAnsi="Times New Roman" w:cs="Times New Roman"/>
          <w:sz w:val="24"/>
          <w:szCs w:val="24"/>
        </w:rPr>
        <w:t>Effective Cation Exchange Capacity (ECEC) and Percentage Base Saturation</w:t>
      </w:r>
      <w:r>
        <w:rPr>
          <w:rFonts w:ascii="Times New Roman" w:eastAsia="Microsoft Sans Serif" w:hAnsi="Times New Roman" w:cs="Times New Roman"/>
          <w:b/>
          <w:sz w:val="24"/>
          <w:szCs w:val="24"/>
        </w:rPr>
        <w:t xml:space="preserve"> </w:t>
      </w:r>
      <w:r w:rsidR="00A16AC4" w:rsidRPr="009C2985">
        <w:rPr>
          <w:rFonts w:ascii="Times New Roman" w:eastAsia="Microsoft Sans Serif" w:hAnsi="Times New Roman" w:cs="Times New Roman"/>
          <w:sz w:val="24"/>
          <w:szCs w:val="24"/>
        </w:rPr>
        <w:t>(%BS)</w:t>
      </w:r>
      <w:r w:rsidR="00A16AC4">
        <w:rPr>
          <w:rFonts w:ascii="Times New Roman" w:eastAsia="Microsoft Sans Serif" w:hAnsi="Times New Roman" w:cs="Times New Roman"/>
          <w:sz w:val="24"/>
          <w:szCs w:val="24"/>
        </w:rPr>
        <w:t xml:space="preserve"> was calculated as the summation of TEB and TEA;</w:t>
      </w:r>
      <w:commentRangeStart w:id="6"/>
      <w:r w:rsidR="00A16AC4">
        <w:rPr>
          <w:rFonts w:ascii="Times New Roman" w:eastAsia="Microsoft Sans Serif" w:hAnsi="Times New Roman" w:cs="Times New Roman"/>
          <w:sz w:val="24"/>
          <w:szCs w:val="24"/>
        </w:rPr>
        <w:t>{ ECEC – EA ÷ ECEC} × 100.</w:t>
      </w:r>
      <w:commentRangeEnd w:id="6"/>
      <w:r w:rsidR="00A16AC4">
        <w:rPr>
          <w:rStyle w:val="CommentReference"/>
        </w:rPr>
        <w:commentReference w:id="6"/>
      </w:r>
    </w:p>
    <w:p w14:paraId="5FC34C2C" w14:textId="439F245D" w:rsidR="00A16AC4" w:rsidRDefault="009C2985"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3.7 Data Collection </w:t>
      </w:r>
    </w:p>
    <w:p w14:paraId="624E23DA" w14:textId="77777777" w:rsidR="00A16AC4" w:rsidRPr="009C2985" w:rsidRDefault="00A16AC4" w:rsidP="009C2985">
      <w:pPr>
        <w:pStyle w:val="ListParagraph"/>
        <w:numPr>
          <w:ilvl w:val="0"/>
          <w:numId w:val="4"/>
        </w:numPr>
        <w:spacing w:line="480" w:lineRule="auto"/>
        <w:jc w:val="both"/>
        <w:rPr>
          <w:rFonts w:ascii="Times New Roman" w:hAnsi="Times New Roman" w:cs="Times New Roman"/>
          <w:color w:val="000000"/>
          <w:sz w:val="24"/>
          <w:szCs w:val="24"/>
        </w:rPr>
      </w:pPr>
      <w:r w:rsidRPr="009C2985">
        <w:rPr>
          <w:rFonts w:ascii="Times New Roman" w:hAnsi="Times New Roman" w:cs="Times New Roman"/>
          <w:color w:val="000000"/>
          <w:sz w:val="24"/>
          <w:szCs w:val="24"/>
        </w:rPr>
        <w:t>Growth and yield characteristics of the okra</w:t>
      </w:r>
    </w:p>
    <w:p w14:paraId="6AC2434D" w14:textId="77777777" w:rsidR="00A16AC4" w:rsidRPr="009C2985" w:rsidRDefault="00A16AC4" w:rsidP="009C2985">
      <w:pPr>
        <w:pStyle w:val="ListParagraph"/>
        <w:numPr>
          <w:ilvl w:val="0"/>
          <w:numId w:val="4"/>
        </w:numPr>
        <w:spacing w:line="480" w:lineRule="auto"/>
        <w:jc w:val="both"/>
        <w:rPr>
          <w:rFonts w:ascii="Times New Roman" w:hAnsi="Times New Roman" w:cs="Times New Roman"/>
          <w:color w:val="000000"/>
          <w:sz w:val="24"/>
          <w:szCs w:val="24"/>
        </w:rPr>
      </w:pPr>
      <w:r w:rsidRPr="009C2985">
        <w:rPr>
          <w:rFonts w:ascii="Times New Roman" w:hAnsi="Times New Roman" w:cs="Times New Roman"/>
          <w:color w:val="000000"/>
          <w:sz w:val="24"/>
          <w:szCs w:val="24"/>
        </w:rPr>
        <w:t>Plant height</w:t>
      </w:r>
    </w:p>
    <w:p w14:paraId="399CCA66" w14:textId="77777777" w:rsidR="00A16AC4" w:rsidRPr="009C2985" w:rsidRDefault="00A16AC4" w:rsidP="009C2985">
      <w:pPr>
        <w:pStyle w:val="ListParagraph"/>
        <w:numPr>
          <w:ilvl w:val="0"/>
          <w:numId w:val="4"/>
        </w:numPr>
        <w:spacing w:line="480" w:lineRule="auto"/>
        <w:jc w:val="both"/>
        <w:rPr>
          <w:rFonts w:ascii="Times New Roman" w:hAnsi="Times New Roman" w:cs="Times New Roman"/>
          <w:color w:val="000000"/>
          <w:sz w:val="24"/>
          <w:szCs w:val="24"/>
        </w:rPr>
      </w:pPr>
      <w:r w:rsidRPr="009C2985">
        <w:rPr>
          <w:rFonts w:ascii="Times New Roman" w:hAnsi="Times New Roman" w:cs="Times New Roman"/>
          <w:color w:val="000000"/>
          <w:sz w:val="24"/>
          <w:szCs w:val="24"/>
        </w:rPr>
        <w:t>Number of pods</w:t>
      </w:r>
    </w:p>
    <w:p w14:paraId="4F0D7455" w14:textId="77777777" w:rsidR="00A16AC4" w:rsidRPr="009C2985" w:rsidRDefault="00A16AC4" w:rsidP="009C2985">
      <w:pPr>
        <w:pStyle w:val="ListParagraph"/>
        <w:numPr>
          <w:ilvl w:val="0"/>
          <w:numId w:val="4"/>
        </w:numPr>
        <w:spacing w:line="480" w:lineRule="auto"/>
        <w:jc w:val="both"/>
        <w:rPr>
          <w:rFonts w:ascii="Times New Roman" w:hAnsi="Times New Roman" w:cs="Times New Roman"/>
          <w:color w:val="000000"/>
          <w:sz w:val="24"/>
          <w:szCs w:val="24"/>
        </w:rPr>
      </w:pPr>
      <w:r w:rsidRPr="009C2985">
        <w:rPr>
          <w:rFonts w:ascii="Times New Roman" w:hAnsi="Times New Roman" w:cs="Times New Roman"/>
          <w:color w:val="000000"/>
          <w:sz w:val="24"/>
          <w:szCs w:val="24"/>
        </w:rPr>
        <w:t>Number of leaves and leaf index</w:t>
      </w:r>
    </w:p>
    <w:p w14:paraId="4FA08BD6" w14:textId="030B5E65" w:rsidR="00A16AC4" w:rsidRPr="009C2985" w:rsidRDefault="009C2985" w:rsidP="00A16AC4">
      <w:pPr>
        <w:spacing w:line="480" w:lineRule="auto"/>
        <w:jc w:val="both"/>
        <w:rPr>
          <w:rFonts w:ascii="Times New Roman" w:hAnsi="Times New Roman" w:cs="Times New Roman"/>
          <w:b/>
          <w:color w:val="000000"/>
          <w:sz w:val="24"/>
          <w:szCs w:val="24"/>
        </w:rPr>
      </w:pPr>
      <w:r w:rsidRPr="009C2985">
        <w:rPr>
          <w:rFonts w:ascii="Times New Roman" w:hAnsi="Times New Roman" w:cs="Times New Roman"/>
          <w:b/>
          <w:color w:val="000000"/>
          <w:sz w:val="24"/>
          <w:szCs w:val="24"/>
        </w:rPr>
        <w:t>3.8 Statistical Analysis</w:t>
      </w:r>
    </w:p>
    <w:p w14:paraId="5D217F43"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collected was subjected to Analysis of variance (ANOVA) for Randomized Complete Block Design (RCBD) using Genstat </w:t>
      </w:r>
      <w:r>
        <w:rPr>
          <w:rFonts w:ascii="Times New Roman" w:hAnsi="Times New Roman" w:cs="Times New Roman"/>
          <w:sz w:val="24"/>
          <w:szCs w:val="24"/>
        </w:rPr>
        <w:t>Release 12.1, 3</w:t>
      </w:r>
      <w:r>
        <w:rPr>
          <w:rFonts w:ascii="Times New Roman" w:hAnsi="Times New Roman" w:cs="Times New Roman"/>
          <w:sz w:val="24"/>
          <w:szCs w:val="24"/>
          <w:vertAlign w:val="superscript"/>
        </w:rPr>
        <w:t>rd</w:t>
      </w:r>
      <w:r>
        <w:rPr>
          <w:rFonts w:ascii="Times New Roman" w:hAnsi="Times New Roman" w:cs="Times New Roman"/>
          <w:color w:val="0000FF"/>
          <w:sz w:val="24"/>
          <w:szCs w:val="24"/>
        </w:rPr>
        <w:t xml:space="preserve"> </w:t>
      </w:r>
      <w:r>
        <w:rPr>
          <w:rFonts w:ascii="Times New Roman" w:hAnsi="Times New Roman" w:cs="Times New Roman"/>
          <w:color w:val="000000"/>
          <w:sz w:val="24"/>
          <w:szCs w:val="24"/>
        </w:rPr>
        <w:t>edition and significant means were separated using the least significant difference (LSD) at 0.05 probability level.</w:t>
      </w:r>
    </w:p>
    <w:p w14:paraId="691C041B" w14:textId="77777777" w:rsidR="00A16AC4" w:rsidRDefault="00A16AC4" w:rsidP="00A16AC4">
      <w:pPr>
        <w:spacing w:line="480" w:lineRule="auto"/>
        <w:jc w:val="both"/>
        <w:rPr>
          <w:rFonts w:ascii="Times New Roman" w:hAnsi="Times New Roman" w:cs="Times New Roman"/>
          <w:b/>
          <w:color w:val="000000"/>
          <w:sz w:val="24"/>
          <w:szCs w:val="24"/>
        </w:rPr>
      </w:pPr>
    </w:p>
    <w:p w14:paraId="72D666AF" w14:textId="77777777" w:rsidR="00A16AC4" w:rsidRDefault="00A16AC4" w:rsidP="00A16AC4">
      <w:pPr>
        <w:spacing w:line="480" w:lineRule="auto"/>
        <w:jc w:val="both"/>
        <w:rPr>
          <w:rFonts w:ascii="Times New Roman" w:hAnsi="Times New Roman" w:cs="Times New Roman"/>
          <w:b/>
          <w:color w:val="000000"/>
          <w:sz w:val="24"/>
          <w:szCs w:val="24"/>
        </w:rPr>
      </w:pPr>
    </w:p>
    <w:p w14:paraId="262E307A" w14:textId="77777777" w:rsidR="00A16AC4" w:rsidRDefault="00A16AC4" w:rsidP="00A16AC4">
      <w:pPr>
        <w:spacing w:line="480" w:lineRule="auto"/>
        <w:jc w:val="both"/>
        <w:rPr>
          <w:rFonts w:ascii="Times New Roman" w:hAnsi="Times New Roman" w:cs="Times New Roman"/>
          <w:b/>
          <w:color w:val="000000"/>
          <w:sz w:val="24"/>
          <w:szCs w:val="24"/>
        </w:rPr>
      </w:pPr>
    </w:p>
    <w:p w14:paraId="5506772F" w14:textId="77777777" w:rsidR="00A16AC4" w:rsidRDefault="00A16AC4" w:rsidP="00A16AC4">
      <w:pPr>
        <w:spacing w:line="480" w:lineRule="auto"/>
        <w:jc w:val="both"/>
        <w:rPr>
          <w:rFonts w:ascii="Times New Roman" w:hAnsi="Times New Roman" w:cs="Times New Roman"/>
          <w:b/>
          <w:color w:val="000000"/>
          <w:sz w:val="24"/>
          <w:szCs w:val="24"/>
        </w:rPr>
      </w:pPr>
    </w:p>
    <w:p w14:paraId="74172F1F" w14:textId="77777777" w:rsidR="00A16AC4" w:rsidRDefault="00A16AC4" w:rsidP="00A16AC4">
      <w:pPr>
        <w:spacing w:line="480" w:lineRule="auto"/>
        <w:jc w:val="both"/>
        <w:rPr>
          <w:rFonts w:ascii="Times New Roman" w:hAnsi="Times New Roman" w:cs="Times New Roman"/>
          <w:b/>
          <w:color w:val="000000"/>
          <w:sz w:val="24"/>
          <w:szCs w:val="24"/>
        </w:rPr>
      </w:pPr>
    </w:p>
    <w:p w14:paraId="3877AB6D" w14:textId="77777777" w:rsidR="00A16AC4" w:rsidRDefault="00A16AC4" w:rsidP="00A16AC4">
      <w:pPr>
        <w:spacing w:line="480" w:lineRule="auto"/>
        <w:jc w:val="both"/>
        <w:rPr>
          <w:rFonts w:ascii="Times New Roman" w:hAnsi="Times New Roman" w:cs="Times New Roman"/>
          <w:b/>
          <w:color w:val="000000"/>
          <w:sz w:val="24"/>
          <w:szCs w:val="24"/>
        </w:rPr>
      </w:pPr>
    </w:p>
    <w:p w14:paraId="61F8557A" w14:textId="77777777" w:rsidR="00A16AC4" w:rsidRDefault="00A16AC4" w:rsidP="00A16AC4">
      <w:pPr>
        <w:spacing w:line="480" w:lineRule="auto"/>
        <w:jc w:val="both"/>
        <w:rPr>
          <w:rFonts w:ascii="Times New Roman" w:hAnsi="Times New Roman" w:cs="Times New Roman"/>
          <w:b/>
          <w:color w:val="000000"/>
          <w:sz w:val="24"/>
          <w:szCs w:val="24"/>
        </w:rPr>
      </w:pPr>
    </w:p>
    <w:p w14:paraId="0EF42435" w14:textId="77777777" w:rsidR="00A16AC4" w:rsidRDefault="00A16AC4" w:rsidP="00A16AC4">
      <w:pPr>
        <w:spacing w:line="480" w:lineRule="auto"/>
        <w:jc w:val="both"/>
        <w:rPr>
          <w:rFonts w:ascii="Times New Roman" w:hAnsi="Times New Roman" w:cs="Times New Roman"/>
          <w:b/>
          <w:color w:val="000000"/>
          <w:sz w:val="24"/>
          <w:szCs w:val="24"/>
        </w:rPr>
      </w:pPr>
    </w:p>
    <w:p w14:paraId="471DB489" w14:textId="77777777" w:rsidR="00A16AC4" w:rsidRDefault="00A16AC4" w:rsidP="00A16AC4">
      <w:pPr>
        <w:spacing w:line="480" w:lineRule="auto"/>
        <w:jc w:val="both"/>
        <w:rPr>
          <w:rFonts w:ascii="Times New Roman" w:hAnsi="Times New Roman" w:cs="Times New Roman"/>
          <w:b/>
          <w:color w:val="000000"/>
          <w:sz w:val="24"/>
          <w:szCs w:val="24"/>
        </w:rPr>
      </w:pPr>
    </w:p>
    <w:p w14:paraId="59A3B6D9" w14:textId="77777777" w:rsidR="00A16AC4" w:rsidRDefault="00A16AC4" w:rsidP="00A16AC4">
      <w:pPr>
        <w:spacing w:line="480" w:lineRule="auto"/>
        <w:jc w:val="both"/>
        <w:rPr>
          <w:rFonts w:ascii="Times New Roman" w:hAnsi="Times New Roman" w:cs="Times New Roman"/>
          <w:b/>
          <w:color w:val="000000"/>
          <w:sz w:val="24"/>
          <w:szCs w:val="24"/>
        </w:rPr>
      </w:pPr>
    </w:p>
    <w:p w14:paraId="5484D55C" w14:textId="77777777" w:rsidR="00A16AC4" w:rsidRDefault="00A16AC4" w:rsidP="00A16AC4">
      <w:pPr>
        <w:pStyle w:val="ListParagraph"/>
        <w:spacing w:line="480" w:lineRule="auto"/>
        <w:ind w:left="0"/>
        <w:jc w:val="both"/>
        <w:rPr>
          <w:rFonts w:ascii="Times New Roman" w:hAnsi="Times New Roman"/>
          <w:b/>
          <w:sz w:val="24"/>
          <w:szCs w:val="24"/>
        </w:rPr>
      </w:pPr>
    </w:p>
    <w:p w14:paraId="06FA1832" w14:textId="77777777" w:rsidR="00A16AC4" w:rsidRDefault="00A16AC4" w:rsidP="009C2985">
      <w:pPr>
        <w:pStyle w:val="ListParagraph"/>
        <w:spacing w:line="480" w:lineRule="auto"/>
        <w:ind w:left="0"/>
        <w:jc w:val="center"/>
        <w:rPr>
          <w:rFonts w:ascii="Times New Roman" w:hAnsi="Times New Roman"/>
          <w:b/>
          <w:sz w:val="24"/>
          <w:szCs w:val="24"/>
        </w:rPr>
      </w:pPr>
      <w:r>
        <w:rPr>
          <w:rFonts w:ascii="Times New Roman" w:hAnsi="Times New Roman"/>
          <w:b/>
          <w:sz w:val="24"/>
          <w:szCs w:val="24"/>
        </w:rPr>
        <w:t>CHAPTER FOUR</w:t>
      </w:r>
    </w:p>
    <w:p w14:paraId="437EED9C" w14:textId="77777777" w:rsidR="00A16AC4" w:rsidRDefault="00A16AC4" w:rsidP="009C29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RESULTS AND </w:t>
      </w:r>
      <w:commentRangeStart w:id="7"/>
      <w:r>
        <w:rPr>
          <w:rFonts w:ascii="Times New Roman" w:hAnsi="Times New Roman" w:cs="Times New Roman"/>
          <w:b/>
          <w:sz w:val="24"/>
          <w:szCs w:val="24"/>
        </w:rPr>
        <w:t>DISCUSSION</w:t>
      </w:r>
      <w:commentRangeEnd w:id="7"/>
      <w:r>
        <w:rPr>
          <w:rStyle w:val="CommentReference"/>
        </w:rPr>
        <w:commentReference w:id="7"/>
      </w:r>
    </w:p>
    <w:p w14:paraId="776E6365" w14:textId="77777777" w:rsidR="00A16AC4" w:rsidRDefault="00A16AC4" w:rsidP="00A16AC4">
      <w:pPr>
        <w:spacing w:line="480" w:lineRule="auto"/>
        <w:jc w:val="both"/>
        <w:rPr>
          <w:rFonts w:ascii="Times New Roman" w:hAnsi="Times New Roman" w:cs="Times New Roman"/>
          <w:sz w:val="24"/>
          <w:szCs w:val="24"/>
        </w:rPr>
      </w:pPr>
      <w:commentRangeStart w:id="8"/>
      <w:r>
        <w:rPr>
          <w:rFonts w:ascii="Times New Roman" w:hAnsi="Times New Roman" w:cs="Times New Roman"/>
          <w:sz w:val="24"/>
          <w:szCs w:val="24"/>
        </w:rPr>
        <w:t>Table 4 showed the result of the physical and chemical properties of the experimental soil before planting.</w:t>
      </w:r>
      <w:commentRangeEnd w:id="8"/>
      <w:r>
        <w:rPr>
          <w:rStyle w:val="CommentReference"/>
        </w:rPr>
        <w:commentReference w:id="8"/>
      </w:r>
    </w:p>
    <w:p w14:paraId="60E7FED8"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results in tables 4, the soil texture of the experimental site was sandy loam (SL), the bulk density was 1.44g/cm</w:t>
      </w:r>
      <w:r>
        <w:rPr>
          <w:rFonts w:ascii="Times New Roman" w:hAnsi="Times New Roman" w:cs="Times New Roman"/>
          <w:sz w:val="24"/>
          <w:szCs w:val="24"/>
          <w:vertAlign w:val="superscript"/>
        </w:rPr>
        <w:t>3</w:t>
      </w:r>
      <w:r>
        <w:rPr>
          <w:rFonts w:ascii="Times New Roman" w:hAnsi="Times New Roman" w:cs="Times New Roman"/>
          <w:sz w:val="24"/>
          <w:szCs w:val="24"/>
        </w:rPr>
        <w:t>, the pH was 5.3, Total organic carbon and organic matter were low, 1.21 and 2.09 % respectively, exchangeable hydrogen and aluminium levels were, 1.06 and 0.52 cmol/kg, while basic cations were 4.3, 1.60 and 0.151 cmol/kg for Calcium, Magnesium</w:t>
      </w:r>
      <w:r>
        <w:rPr>
          <w:rFonts w:ascii="Times New Roman" w:hAnsi="Times New Roman" w:cs="Times New Roman"/>
          <w:sz w:val="24"/>
          <w:szCs w:val="24"/>
          <w:vertAlign w:val="superscript"/>
        </w:rPr>
        <w:t xml:space="preserve"> </w:t>
      </w:r>
      <w:r>
        <w:rPr>
          <w:rFonts w:ascii="Times New Roman" w:hAnsi="Times New Roman" w:cs="Times New Roman"/>
          <w:sz w:val="24"/>
          <w:szCs w:val="24"/>
        </w:rPr>
        <w:t>and potassium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respectively. ECEC was 7.74cmol/kg and the base saturation was 79.53%. </w:t>
      </w:r>
    </w:p>
    <w:p w14:paraId="3F2886B3" w14:textId="77777777" w:rsidR="00A16AC4" w:rsidRDefault="00A16AC4" w:rsidP="00A16AC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highlight w:val="yellow"/>
        </w:rPr>
        <w:t>4</w:t>
      </w:r>
      <w:r>
        <w:rPr>
          <w:rFonts w:ascii="Times New Roman" w:hAnsi="Times New Roman" w:cs="Times New Roman"/>
          <w:sz w:val="24"/>
          <w:szCs w:val="24"/>
        </w:rPr>
        <w:t>:  physical and chemical properties of the soil before planting</w:t>
      </w:r>
    </w:p>
    <w:p w14:paraId="10C45FE4" w14:textId="77777777" w:rsidR="00A16AC4" w:rsidRDefault="00A16AC4" w:rsidP="00A16AC4">
      <w:pPr>
        <w:pBdr>
          <w:top w:val="single" w:sz="4" w:space="1" w:color="auto"/>
          <w:bottom w:val="single" w:sz="4" w:space="0" w:color="auto"/>
        </w:pBdr>
        <w:spacing w:after="0"/>
        <w:jc w:val="both"/>
        <w:rPr>
          <w:rFonts w:ascii="Times New Roman" w:hAnsi="Times New Roman" w:cs="Times New Roman"/>
          <w:b/>
          <w:sz w:val="24"/>
          <w:szCs w:val="24"/>
        </w:rPr>
      </w:pPr>
      <w:r>
        <w:rPr>
          <w:rFonts w:ascii="Times New Roman" w:hAnsi="Times New Roman" w:cs="Times New Roman"/>
          <w:b/>
          <w:sz w:val="24"/>
          <w:szCs w:val="24"/>
        </w:rPr>
        <w:t xml:space="preserve">        Soil properties                                                                                              Mean values</w:t>
      </w:r>
    </w:p>
    <w:p w14:paraId="589F5FA7"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Sand (%)                                                                                              70.30</w:t>
      </w:r>
    </w:p>
    <w:p w14:paraId="752581DA"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Silt (%)                                                                                                 15.20</w:t>
      </w:r>
    </w:p>
    <w:p w14:paraId="3AF36F86"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Clay (%)                                                                                               14.50</w:t>
      </w:r>
    </w:p>
    <w:p w14:paraId="280A2DBD"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Soil texture                                                                                  Sandy loam</w:t>
      </w:r>
    </w:p>
    <w:p w14:paraId="29897F22"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Moisture content (%)                                                                          14.10</w:t>
      </w:r>
    </w:p>
    <w:p w14:paraId="1ADEFC2B"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Bulk density (gcm</w:t>
      </w:r>
      <w:r>
        <w:rPr>
          <w:rFonts w:ascii="Times New Roman" w:hAnsi="Times New Roman" w:cs="Times New Roman"/>
          <w:sz w:val="24"/>
          <w:szCs w:val="24"/>
          <w:vertAlign w:val="superscript"/>
        </w:rPr>
        <w:t>-3</w:t>
      </w:r>
      <w:r>
        <w:rPr>
          <w:rFonts w:ascii="Times New Roman" w:hAnsi="Times New Roman" w:cs="Times New Roman"/>
          <w:sz w:val="24"/>
          <w:szCs w:val="24"/>
        </w:rPr>
        <w:t>)                                                                            1.44</w:t>
      </w:r>
    </w:p>
    <w:p w14:paraId="777CB5AA" w14:textId="77777777" w:rsidR="00A16AC4" w:rsidRDefault="00A16AC4" w:rsidP="00A16AC4">
      <w:pPr>
        <w:pBdr>
          <w:bottom w:val="single" w:sz="4"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pH (H</w:t>
      </w:r>
      <w:r>
        <w:rPr>
          <w:rFonts w:ascii="Times New Roman" w:hAnsi="Times New Roman" w:cs="Times New Roman"/>
          <w:sz w:val="24"/>
          <w:szCs w:val="24"/>
          <w:vertAlign w:val="subscript"/>
        </w:rPr>
        <w:t>2</w:t>
      </w:r>
      <w:r>
        <w:rPr>
          <w:rFonts w:ascii="Times New Roman" w:hAnsi="Times New Roman" w:cs="Times New Roman"/>
          <w:sz w:val="24"/>
          <w:szCs w:val="24"/>
        </w:rPr>
        <w:t>0)                                                                                                5.3</w:t>
      </w:r>
    </w:p>
    <w:p w14:paraId="065235DE" w14:textId="77777777" w:rsidR="00A16AC4" w:rsidRDefault="00A16AC4" w:rsidP="00A16AC4">
      <w:pPr>
        <w:pBdr>
          <w:bottom w:val="single" w:sz="4"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commentRangeStart w:id="9"/>
      <w:r>
        <w:rPr>
          <w:rFonts w:ascii="Times New Roman" w:hAnsi="Times New Roman" w:cs="Times New Roman"/>
          <w:sz w:val="24"/>
          <w:szCs w:val="24"/>
        </w:rPr>
        <w:t>Average</w:t>
      </w:r>
      <w:commentRangeEnd w:id="9"/>
      <w:r>
        <w:rPr>
          <w:rStyle w:val="CommentReference"/>
        </w:rPr>
        <w:commentReference w:id="9"/>
      </w:r>
      <w:r>
        <w:rPr>
          <w:rFonts w:ascii="Times New Roman" w:hAnsi="Times New Roman" w:cs="Times New Roman"/>
          <w:sz w:val="24"/>
          <w:szCs w:val="24"/>
        </w:rPr>
        <w:t xml:space="preserve"> phosphorus (mg/kg)                                                                15.8</w:t>
      </w:r>
    </w:p>
    <w:p w14:paraId="1AE949E9"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Nitrogen (%)                                                                                         0.108</w:t>
      </w:r>
    </w:p>
    <w:p w14:paraId="02C53555"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Organic Carbon (%)                                                                              1.21</w:t>
      </w:r>
    </w:p>
    <w:p w14:paraId="629BAE81"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Organic Matter (%)                                                                               2.09</w:t>
      </w:r>
    </w:p>
    <w:p w14:paraId="098286A7"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Ca</w:t>
      </w:r>
      <w:r>
        <w:rPr>
          <w:rFonts w:ascii="Times New Roman" w:hAnsi="Times New Roman" w:cs="Times New Roman"/>
          <w:sz w:val="24"/>
          <w:szCs w:val="24"/>
          <w:vertAlign w:val="superscript"/>
        </w:rPr>
        <w:t xml:space="preserve">2+ </w:t>
      </w:r>
      <w:r>
        <w:rPr>
          <w:rFonts w:ascii="Times New Roman" w:hAnsi="Times New Roman" w:cs="Times New Roman"/>
          <w:sz w:val="24"/>
          <w:szCs w:val="24"/>
        </w:rPr>
        <w:t>(cmol/kg)                                                                                      4.30</w:t>
      </w:r>
    </w:p>
    <w:p w14:paraId="6F745B7A"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 xml:space="preserve">2+ </w:t>
      </w:r>
      <w:r>
        <w:rPr>
          <w:rFonts w:ascii="Times New Roman" w:hAnsi="Times New Roman" w:cs="Times New Roman"/>
          <w:sz w:val="24"/>
          <w:szCs w:val="24"/>
        </w:rPr>
        <w:t>(cmol/kg)                                                                                     1.6</w:t>
      </w:r>
    </w:p>
    <w:p w14:paraId="5DE65AF8"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perscript"/>
        </w:rPr>
        <w:t xml:space="preserve">+ </w:t>
      </w:r>
      <w:r>
        <w:rPr>
          <w:rFonts w:ascii="Times New Roman" w:hAnsi="Times New Roman" w:cs="Times New Roman"/>
          <w:sz w:val="24"/>
          <w:szCs w:val="24"/>
        </w:rPr>
        <w:t>(cmol/kg)                                                                                        0.151</w:t>
      </w:r>
    </w:p>
    <w:p w14:paraId="693CBB7A"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Na</w:t>
      </w:r>
      <w:r>
        <w:rPr>
          <w:rFonts w:ascii="Times New Roman" w:hAnsi="Times New Roman" w:cs="Times New Roman"/>
          <w:sz w:val="24"/>
          <w:szCs w:val="24"/>
          <w:vertAlign w:val="superscript"/>
        </w:rPr>
        <w:t>+</w:t>
      </w:r>
      <w:r>
        <w:rPr>
          <w:rFonts w:ascii="Times New Roman" w:hAnsi="Times New Roman" w:cs="Times New Roman"/>
          <w:sz w:val="24"/>
          <w:szCs w:val="24"/>
        </w:rPr>
        <w:t>(cmol/kg)                                                                                       0.105</w:t>
      </w:r>
    </w:p>
    <w:p w14:paraId="59F119ED"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Al</w:t>
      </w:r>
      <w:r>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(cmol/kg)                                                                                      0.52 </w:t>
      </w:r>
    </w:p>
    <w:p w14:paraId="117C7470"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perscript"/>
        </w:rPr>
        <w:t>+</w:t>
      </w:r>
      <w:r>
        <w:rPr>
          <w:rFonts w:ascii="Times New Roman" w:hAnsi="Times New Roman" w:cs="Times New Roman"/>
          <w:sz w:val="24"/>
          <w:szCs w:val="24"/>
        </w:rPr>
        <w:t xml:space="preserve"> (cmol/kg)                                                                                       1.06               </w:t>
      </w:r>
    </w:p>
    <w:p w14:paraId="6E8BB045"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Exchangeable acidity                                                                          1.58</w:t>
      </w:r>
    </w:p>
    <w:p w14:paraId="7FF6411F"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ECEC (cmol/kg)                                                                                 7.74</w:t>
      </w:r>
    </w:p>
    <w:p w14:paraId="252D3E6B" w14:textId="77777777" w:rsidR="00A16AC4" w:rsidRDefault="00A16AC4" w:rsidP="00A16AC4">
      <w:pPr>
        <w:pBdr>
          <w:bottom w:val="single" w:sz="4"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Base saturation (%)                                                                             79.53</w:t>
      </w:r>
    </w:p>
    <w:p w14:paraId="53C067F6" w14:textId="77777777" w:rsidR="00A16AC4" w:rsidRDefault="00A16AC4" w:rsidP="00A16AC4">
      <w:pPr>
        <w:spacing w:after="0" w:line="480" w:lineRule="auto"/>
        <w:jc w:val="both"/>
        <w:rPr>
          <w:rFonts w:ascii="Times New Roman" w:hAnsi="Times New Roman" w:cs="Times New Roman"/>
          <w:sz w:val="24"/>
          <w:szCs w:val="24"/>
        </w:rPr>
      </w:pPr>
    </w:p>
    <w:p w14:paraId="17612116" w14:textId="77777777" w:rsidR="00A16AC4" w:rsidRDefault="00A16AC4" w:rsidP="00A16AC4">
      <w:pPr>
        <w:spacing w:after="0" w:line="480" w:lineRule="auto"/>
        <w:jc w:val="both"/>
        <w:rPr>
          <w:rFonts w:ascii="Times New Roman" w:hAnsi="Times New Roman" w:cs="Times New Roman"/>
          <w:b/>
          <w:bCs/>
          <w:sz w:val="24"/>
          <w:szCs w:val="24"/>
        </w:rPr>
      </w:pPr>
    </w:p>
    <w:p w14:paraId="043EFEDF" w14:textId="77777777" w:rsidR="00A16AC4" w:rsidRDefault="00A16AC4" w:rsidP="00A16AC4">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 Effect of Live Mulch on Physical Properties of Soil</w:t>
      </w:r>
    </w:p>
    <w:p w14:paraId="7FC45520" w14:textId="77777777" w:rsidR="00A16AC4" w:rsidRDefault="00A16AC4" w:rsidP="00A16AC4">
      <w:pPr>
        <w:spacing w:after="0" w:line="480" w:lineRule="auto"/>
        <w:jc w:val="both"/>
        <w:rPr>
          <w:rFonts w:ascii="Times New Roman" w:hAnsi="Times New Roman" w:cs="Times New Roman"/>
          <w:b/>
          <w:sz w:val="24"/>
          <w:szCs w:val="24"/>
        </w:rPr>
      </w:pPr>
      <w:commentRangeStart w:id="10"/>
      <w:r>
        <w:rPr>
          <w:rFonts w:ascii="Times New Roman" w:hAnsi="Times New Roman" w:cs="Times New Roman"/>
          <w:b/>
          <w:sz w:val="24"/>
          <w:szCs w:val="24"/>
          <w:lang w:eastAsia="zh-CN"/>
        </w:rPr>
        <w:t>Particle Size Distribution</w:t>
      </w:r>
      <w:commentRangeEnd w:id="10"/>
      <w:r>
        <w:rPr>
          <w:rStyle w:val="CommentReference"/>
        </w:rPr>
        <w:commentReference w:id="10"/>
      </w:r>
    </w:p>
    <w:p w14:paraId="2A029B98" w14:textId="77777777" w:rsidR="00A16AC4" w:rsidRDefault="00A16AC4" w:rsidP="00A16AC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 in </w:t>
      </w:r>
      <w:commentRangeStart w:id="11"/>
      <w:r>
        <w:rPr>
          <w:rFonts w:ascii="Times New Roman" w:hAnsi="Times New Roman" w:cs="Times New Roman"/>
          <w:sz w:val="24"/>
          <w:szCs w:val="24"/>
        </w:rPr>
        <w:t xml:space="preserve">table 5 showed that sand particles ranged from </w:t>
      </w:r>
      <w:commentRangeStart w:id="12"/>
      <w:r>
        <w:rPr>
          <w:rFonts w:ascii="Times New Roman" w:hAnsi="Times New Roman" w:cs="Times New Roman"/>
          <w:sz w:val="24"/>
          <w:szCs w:val="24"/>
        </w:rPr>
        <w:t>70</w:t>
      </w:r>
      <w:commentRangeEnd w:id="11"/>
      <w:r>
        <w:rPr>
          <w:rStyle w:val="CommentReference"/>
        </w:rPr>
        <w:commentReference w:id="11"/>
      </w:r>
      <w:r>
        <w:rPr>
          <w:rFonts w:ascii="Times New Roman" w:hAnsi="Times New Roman" w:cs="Times New Roman"/>
          <w:sz w:val="24"/>
          <w:szCs w:val="24"/>
        </w:rPr>
        <w:t xml:space="preserve">.3 to 70.7 %.  </w:t>
      </w:r>
      <w:commentRangeEnd w:id="12"/>
      <w:r>
        <w:rPr>
          <w:rStyle w:val="CommentReference"/>
        </w:rPr>
        <w:commentReference w:id="12"/>
      </w:r>
      <w:r>
        <w:rPr>
          <w:rFonts w:ascii="Times New Roman" w:hAnsi="Times New Roman" w:cs="Times New Roman"/>
          <w:sz w:val="24"/>
          <w:szCs w:val="24"/>
        </w:rPr>
        <w:t xml:space="preserve">Silt particles ranged from </w:t>
      </w:r>
      <w:commentRangeStart w:id="13"/>
      <w:r>
        <w:rPr>
          <w:rFonts w:ascii="Times New Roman" w:hAnsi="Times New Roman" w:cs="Times New Roman"/>
          <w:sz w:val="24"/>
          <w:szCs w:val="24"/>
        </w:rPr>
        <w:t xml:space="preserve">15.0 to 15.2 %, </w:t>
      </w:r>
      <w:commentRangeEnd w:id="13"/>
      <w:r>
        <w:rPr>
          <w:rStyle w:val="CommentReference"/>
        </w:rPr>
        <w:commentReference w:id="13"/>
      </w:r>
      <w:r>
        <w:rPr>
          <w:rFonts w:ascii="Times New Roman" w:hAnsi="Times New Roman" w:cs="Times New Roman"/>
          <w:sz w:val="24"/>
          <w:szCs w:val="24"/>
        </w:rPr>
        <w:t xml:space="preserve">while clay particles ranged from 14.3to 14.5 %. Textural class of the soil </w:t>
      </w:r>
      <w:r>
        <w:rPr>
          <w:rFonts w:ascii="Times New Roman" w:hAnsi="Times New Roman" w:cs="Times New Roman"/>
          <w:sz w:val="24"/>
          <w:szCs w:val="24"/>
          <w:highlight w:val="yellow"/>
        </w:rPr>
        <w:t>in the experimental field is</w:t>
      </w:r>
      <w:r>
        <w:rPr>
          <w:rFonts w:ascii="Times New Roman" w:hAnsi="Times New Roman" w:cs="Times New Roman"/>
          <w:sz w:val="24"/>
          <w:szCs w:val="24"/>
        </w:rPr>
        <w:t xml:space="preserve"> sandy loam (SL). </w:t>
      </w:r>
      <w:commentRangeStart w:id="14"/>
      <w:r>
        <w:rPr>
          <w:rFonts w:ascii="Times New Roman" w:hAnsi="Times New Roman" w:cs="Times New Roman"/>
          <w:sz w:val="24"/>
          <w:szCs w:val="24"/>
        </w:rPr>
        <w:t xml:space="preserve">The result was not significant (p≤0.05) when compared the control plot. </w:t>
      </w:r>
      <w:commentRangeEnd w:id="14"/>
      <w:r>
        <w:rPr>
          <w:rStyle w:val="CommentReference"/>
        </w:rPr>
        <w:commentReference w:id="14"/>
      </w:r>
    </w:p>
    <w:p w14:paraId="4117F082" w14:textId="77777777" w:rsidR="00A16AC4" w:rsidRDefault="00A16AC4" w:rsidP="00A16AC4">
      <w:pPr>
        <w:spacing w:line="480" w:lineRule="auto"/>
        <w:jc w:val="both"/>
        <w:rPr>
          <w:rFonts w:ascii="Times New Roman" w:hAnsi="Times New Roman" w:cs="Times New Roman"/>
          <w:b/>
          <w:sz w:val="24"/>
          <w:szCs w:val="24"/>
        </w:rPr>
      </w:pPr>
      <w:commentRangeStart w:id="15"/>
      <w:r>
        <w:rPr>
          <w:rFonts w:ascii="Times New Roman" w:hAnsi="Times New Roman" w:cs="Times New Roman"/>
          <w:b/>
          <w:sz w:val="24"/>
          <w:szCs w:val="24"/>
        </w:rPr>
        <w:t>Moisture Content (MC)</w:t>
      </w:r>
      <w:commentRangeEnd w:id="15"/>
      <w:r>
        <w:rPr>
          <w:rStyle w:val="CommentReference"/>
        </w:rPr>
        <w:commentReference w:id="15"/>
      </w:r>
    </w:p>
    <w:p w14:paraId="4E728058" w14:textId="77777777" w:rsidR="00A16AC4" w:rsidRDefault="00A16AC4" w:rsidP="00A16AC4">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Moisture content value ranged from 12</w:t>
      </w:r>
      <w:commentRangeStart w:id="16"/>
      <w:r>
        <w:rPr>
          <w:rFonts w:ascii="Times New Roman" w:hAnsi="Times New Roman" w:cs="Times New Roman"/>
          <w:sz w:val="24"/>
          <w:szCs w:val="24"/>
        </w:rPr>
        <w:t xml:space="preserve">.9 to 26.68 </w:t>
      </w:r>
      <w:commentRangeEnd w:id="16"/>
      <w:r>
        <w:rPr>
          <w:rStyle w:val="CommentReference"/>
        </w:rPr>
        <w:commentReference w:id="16"/>
      </w:r>
      <w:r>
        <w:rPr>
          <w:rFonts w:ascii="Times New Roman" w:hAnsi="Times New Roman" w:cs="Times New Roman"/>
          <w:sz w:val="24"/>
          <w:szCs w:val="24"/>
        </w:rPr>
        <w:t xml:space="preserve">%. Highest value of soil moisture was recorded from plot with Calopogonium + Okra (26.68 %) followed by 18.2 and 17.5 % from plots with Cowpea + okra and Melon + Okra. While plot with Pumpkin + Okra had the least moisture content of 16.28 % among the live mulches tested. </w:t>
      </w:r>
      <w:r>
        <w:rPr>
          <w:rFonts w:ascii="Times New Roman" w:hAnsi="Times New Roman" w:cs="Times New Roman"/>
          <w:sz w:val="24"/>
          <w:szCs w:val="24"/>
          <w:highlight w:val="yellow"/>
        </w:rPr>
        <w:t xml:space="preserve">This value is however, </w:t>
      </w:r>
      <w:r>
        <w:rPr>
          <w:rFonts w:ascii="Times New Roman" w:hAnsi="Times New Roman" w:cs="Times New Roman"/>
          <w:sz w:val="24"/>
          <w:szCs w:val="24"/>
        </w:rPr>
        <w:t>higher than control with the value of 12.9 %. The increase in soil moisture content recorded on plots with live mulch may be attributed to the ability of live mulch (</w:t>
      </w:r>
      <w:r>
        <w:rPr>
          <w:rFonts w:ascii="Times New Roman" w:hAnsi="Times New Roman" w:cs="Times New Roman"/>
          <w:color w:val="000000"/>
          <w:sz w:val="24"/>
          <w:szCs w:val="24"/>
        </w:rPr>
        <w:t xml:space="preserve">calopogonium mucunoides, </w:t>
      </w:r>
      <w:r>
        <w:rPr>
          <w:rFonts w:ascii="Times New Roman" w:hAnsi="Times New Roman" w:cs="Times New Roman"/>
          <w:sz w:val="24"/>
          <w:szCs w:val="24"/>
        </w:rPr>
        <w:t xml:space="preserve">cowpea, pumpkin and melon) to intercept and break the impact of rain drops thus preventing surface sealing which facilitates better water infiltration resulting to higher soil moisture content. The findings of this study is in line with </w:t>
      </w:r>
      <w:commentRangeStart w:id="17"/>
      <w:r>
        <w:rPr>
          <w:rFonts w:ascii="Times New Roman" w:hAnsi="Times New Roman" w:cs="Times New Roman"/>
          <w:sz w:val="24"/>
          <w:szCs w:val="24"/>
        </w:rPr>
        <w:t xml:space="preserve">Duda </w:t>
      </w:r>
      <w:r>
        <w:rPr>
          <w:rFonts w:ascii="Times New Roman" w:hAnsi="Times New Roman" w:cs="Times New Roman"/>
          <w:i/>
          <w:sz w:val="24"/>
          <w:szCs w:val="24"/>
        </w:rPr>
        <w:t>et al</w:t>
      </w:r>
      <w:r>
        <w:rPr>
          <w:rFonts w:ascii="Times New Roman" w:hAnsi="Times New Roman" w:cs="Times New Roman"/>
          <w:sz w:val="24"/>
          <w:szCs w:val="24"/>
        </w:rPr>
        <w:t>., (2003</w:t>
      </w:r>
      <w:commentRangeEnd w:id="17"/>
      <w:r>
        <w:rPr>
          <w:rStyle w:val="CommentReference"/>
        </w:rPr>
        <w:commentReference w:id="17"/>
      </w:r>
      <w:r>
        <w:rPr>
          <w:rFonts w:ascii="Times New Roman" w:hAnsi="Times New Roman" w:cs="Times New Roman"/>
          <w:sz w:val="24"/>
          <w:szCs w:val="24"/>
        </w:rPr>
        <w:t>) where they reported increase in soil moisture from 22% to 34% on the plots mulched with live leguminous mulch.</w:t>
      </w:r>
    </w:p>
    <w:p w14:paraId="19B296FF"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Bulk density (BD) and Total porosity (TP)</w:t>
      </w:r>
    </w:p>
    <w:p w14:paraId="7357851B"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Bulk density value ranged from </w:t>
      </w:r>
      <w:commentRangeStart w:id="18"/>
      <w:r>
        <w:rPr>
          <w:rFonts w:ascii="Times New Roman" w:hAnsi="Times New Roman" w:cs="Times New Roman"/>
          <w:sz w:val="24"/>
          <w:szCs w:val="24"/>
        </w:rPr>
        <w:t xml:space="preserve">1.3 to 1.48 </w:t>
      </w:r>
      <w:commentRangeEnd w:id="18"/>
      <w:r>
        <w:rPr>
          <w:rStyle w:val="CommentReference"/>
        </w:rPr>
        <w:commentReference w:id="18"/>
      </w:r>
      <w:r>
        <w:rPr>
          <w:rFonts w:ascii="Times New Roman" w:hAnsi="Times New Roman" w:cs="Times New Roman"/>
          <w:sz w:val="24"/>
          <w:szCs w:val="24"/>
        </w:rPr>
        <w:t>g/cm3 with control (sole okra) plot given highest value on bulk density (1.48 g/cm</w:t>
      </w:r>
      <w:r>
        <w:rPr>
          <w:rFonts w:ascii="Times New Roman" w:hAnsi="Times New Roman" w:cs="Times New Roman"/>
          <w:sz w:val="24"/>
          <w:szCs w:val="24"/>
          <w:vertAlign w:val="superscript"/>
        </w:rPr>
        <w:t>3</w:t>
      </w:r>
      <w:r>
        <w:rPr>
          <w:rFonts w:ascii="Times New Roman" w:hAnsi="Times New Roman" w:cs="Times New Roman"/>
          <w:sz w:val="24"/>
          <w:szCs w:val="24"/>
        </w:rPr>
        <w:t>) followed by melon and pumpkin live mulch (1.39 and 1.43 g/cm</w:t>
      </w:r>
      <w:r>
        <w:rPr>
          <w:rFonts w:ascii="Times New Roman" w:hAnsi="Times New Roman" w:cs="Times New Roman"/>
          <w:sz w:val="24"/>
          <w:szCs w:val="24"/>
          <w:vertAlign w:val="superscript"/>
        </w:rPr>
        <w:t>3</w:t>
      </w:r>
      <w:r>
        <w:rPr>
          <w:rFonts w:ascii="Times New Roman" w:hAnsi="Times New Roman" w:cs="Times New Roman"/>
          <w:sz w:val="24"/>
          <w:szCs w:val="24"/>
        </w:rPr>
        <w:t>) respectively. while the lowest value was recorded on plot with calopogonium  (1.32 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commentRangeStart w:id="19"/>
      <w:r>
        <w:rPr>
          <w:rFonts w:ascii="Times New Roman" w:hAnsi="Times New Roman" w:cs="Times New Roman"/>
          <w:sz w:val="24"/>
          <w:szCs w:val="24"/>
        </w:rPr>
        <w:t>The result showed a significant (p&gt;0.05) decrease in bulk density across plots with live mulch.</w:t>
      </w:r>
      <w:commentRangeEnd w:id="19"/>
      <w:r>
        <w:rPr>
          <w:rStyle w:val="CommentReference"/>
        </w:rPr>
        <w:commentReference w:id="19"/>
      </w:r>
      <w:r>
        <w:rPr>
          <w:rFonts w:ascii="Times New Roman" w:hAnsi="Times New Roman" w:cs="Times New Roman"/>
          <w:sz w:val="24"/>
          <w:szCs w:val="24"/>
        </w:rPr>
        <w:t xml:space="preserve"> The decrease in bulk density may be attributed to addition and decomposition of organic matter from </w:t>
      </w:r>
      <w:r>
        <w:rPr>
          <w:rFonts w:ascii="Times New Roman" w:hAnsi="Times New Roman" w:cs="Times New Roman"/>
          <w:sz w:val="24"/>
          <w:szCs w:val="24"/>
          <w:highlight w:val="yellow"/>
        </w:rPr>
        <w:t>the</w:t>
      </w:r>
      <w:r>
        <w:rPr>
          <w:rFonts w:ascii="Times New Roman" w:hAnsi="Times New Roman" w:cs="Times New Roman"/>
          <w:sz w:val="24"/>
          <w:szCs w:val="24"/>
        </w:rPr>
        <w:t xml:space="preserve"> biomass </w:t>
      </w:r>
      <w:r>
        <w:rPr>
          <w:rFonts w:ascii="Times New Roman" w:hAnsi="Times New Roman" w:cs="Times New Roman"/>
          <w:sz w:val="24"/>
          <w:szCs w:val="24"/>
          <w:highlight w:val="yellow"/>
        </w:rPr>
        <w:t>of the</w:t>
      </w:r>
      <w:r>
        <w:rPr>
          <w:rFonts w:ascii="Times New Roman" w:hAnsi="Times New Roman" w:cs="Times New Roman"/>
          <w:sz w:val="24"/>
          <w:szCs w:val="24"/>
        </w:rPr>
        <w:t xml:space="preserve"> different live mulches. The result is in accordance with the report of </w:t>
      </w:r>
      <w:commentRangeStart w:id="20"/>
      <w:r>
        <w:rPr>
          <w:rFonts w:ascii="Times New Roman" w:hAnsi="Times New Roman" w:cs="Times New Roman"/>
          <w:sz w:val="24"/>
          <w:szCs w:val="24"/>
        </w:rPr>
        <w:t>Assouline (2006)</w:t>
      </w:r>
      <w:commentRangeEnd w:id="20"/>
      <w:r>
        <w:rPr>
          <w:rStyle w:val="CommentReference"/>
        </w:rPr>
        <w:commentReference w:id="20"/>
      </w:r>
      <w:r>
        <w:rPr>
          <w:rFonts w:ascii="Times New Roman" w:hAnsi="Times New Roman" w:cs="Times New Roman"/>
          <w:sz w:val="24"/>
          <w:szCs w:val="24"/>
        </w:rPr>
        <w:t>; where he observed a reduction in bulk density on plots with bio-mulch (live mulch).</w:t>
      </w:r>
    </w:p>
    <w:p w14:paraId="7F9A6028" w14:textId="77777777" w:rsidR="00A16AC4" w:rsidRDefault="00A16AC4" w:rsidP="00A16AC4">
      <w:pPr>
        <w:spacing w:after="0" w:line="480" w:lineRule="auto"/>
        <w:jc w:val="both"/>
        <w:rPr>
          <w:rFonts w:ascii="Times New Roman" w:hAnsi="Times New Roman" w:cs="Times New Roman"/>
          <w:b/>
          <w:bCs/>
          <w:sz w:val="24"/>
          <w:szCs w:val="24"/>
        </w:rPr>
      </w:pPr>
    </w:p>
    <w:p w14:paraId="6067C867" w14:textId="77777777" w:rsidR="00A16AC4" w:rsidRDefault="00A16AC4" w:rsidP="00A16AC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r>
        <w:rPr>
          <w:rFonts w:ascii="Times New Roman" w:hAnsi="Times New Roman" w:cs="Times New Roman"/>
          <w:b/>
          <w:sz w:val="24"/>
          <w:szCs w:val="24"/>
        </w:rPr>
        <w:t>Effects of different Live Mulch on Soil Physical Properties</w:t>
      </w:r>
    </w:p>
    <w:tbl>
      <w:tblPr>
        <w:tblW w:w="9090" w:type="dxa"/>
        <w:tblInd w:w="-342" w:type="dxa"/>
        <w:tblBorders>
          <w:top w:val="single" w:sz="4" w:space="0" w:color="auto"/>
          <w:bottom w:val="single" w:sz="4" w:space="0" w:color="auto"/>
        </w:tblBorders>
        <w:tblLayout w:type="fixed"/>
        <w:tblLook w:val="04A0" w:firstRow="1" w:lastRow="0" w:firstColumn="1" w:lastColumn="0" w:noHBand="0" w:noVBand="1"/>
      </w:tblPr>
      <w:tblGrid>
        <w:gridCol w:w="2970"/>
        <w:gridCol w:w="900"/>
        <w:gridCol w:w="1170"/>
        <w:gridCol w:w="900"/>
        <w:gridCol w:w="810"/>
        <w:gridCol w:w="990"/>
        <w:gridCol w:w="1350"/>
      </w:tblGrid>
      <w:tr w:rsidR="00A16AC4" w14:paraId="72E094D9" w14:textId="77777777" w:rsidTr="004260E0">
        <w:trPr>
          <w:trHeight w:val="593"/>
        </w:trPr>
        <w:tc>
          <w:tcPr>
            <w:tcW w:w="2970" w:type="dxa"/>
            <w:tcBorders>
              <w:top w:val="single" w:sz="4" w:space="0" w:color="auto"/>
              <w:bottom w:val="single" w:sz="4" w:space="0" w:color="auto"/>
            </w:tcBorders>
          </w:tcPr>
          <w:p w14:paraId="08800A96"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Treatment </w:t>
            </w:r>
          </w:p>
        </w:tc>
        <w:tc>
          <w:tcPr>
            <w:tcW w:w="900" w:type="dxa"/>
            <w:tcBorders>
              <w:top w:val="single" w:sz="4" w:space="0" w:color="auto"/>
              <w:bottom w:val="single" w:sz="4" w:space="0" w:color="auto"/>
            </w:tcBorders>
          </w:tcPr>
          <w:p w14:paraId="3322D6F0"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Sand</w:t>
            </w:r>
          </w:p>
          <w:p w14:paraId="5A9C82BD"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tc>
        <w:tc>
          <w:tcPr>
            <w:tcW w:w="1170" w:type="dxa"/>
            <w:tcBorders>
              <w:top w:val="single" w:sz="4" w:space="0" w:color="auto"/>
              <w:bottom w:val="single" w:sz="4" w:space="0" w:color="auto"/>
            </w:tcBorders>
          </w:tcPr>
          <w:p w14:paraId="4150666D"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Silt</w:t>
            </w:r>
          </w:p>
          <w:p w14:paraId="44762E4D"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w:t>
            </w:r>
          </w:p>
        </w:tc>
        <w:tc>
          <w:tcPr>
            <w:tcW w:w="900" w:type="dxa"/>
            <w:tcBorders>
              <w:top w:val="single" w:sz="4" w:space="0" w:color="auto"/>
              <w:bottom w:val="single" w:sz="4" w:space="0" w:color="auto"/>
            </w:tcBorders>
          </w:tcPr>
          <w:p w14:paraId="04DB1D7D"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Clay</w:t>
            </w:r>
          </w:p>
          <w:p w14:paraId="6506EBE5"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w:t>
            </w:r>
          </w:p>
        </w:tc>
        <w:tc>
          <w:tcPr>
            <w:tcW w:w="810" w:type="dxa"/>
            <w:tcBorders>
              <w:top w:val="single" w:sz="4" w:space="0" w:color="auto"/>
              <w:bottom w:val="single" w:sz="4" w:space="0" w:color="auto"/>
            </w:tcBorders>
          </w:tcPr>
          <w:p w14:paraId="5594A5D4"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Tex</w:t>
            </w:r>
          </w:p>
        </w:tc>
        <w:tc>
          <w:tcPr>
            <w:tcW w:w="990" w:type="dxa"/>
            <w:tcBorders>
              <w:top w:val="single" w:sz="4" w:space="0" w:color="auto"/>
              <w:bottom w:val="single" w:sz="4" w:space="0" w:color="auto"/>
            </w:tcBorders>
          </w:tcPr>
          <w:p w14:paraId="42AA9699"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MC</w:t>
            </w:r>
          </w:p>
          <w:p w14:paraId="25604A98"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w:t>
            </w:r>
          </w:p>
        </w:tc>
        <w:tc>
          <w:tcPr>
            <w:tcW w:w="1350" w:type="dxa"/>
            <w:tcBorders>
              <w:top w:val="single" w:sz="4" w:space="0" w:color="auto"/>
              <w:bottom w:val="single" w:sz="4" w:space="0" w:color="auto"/>
            </w:tcBorders>
          </w:tcPr>
          <w:p w14:paraId="7A1A68FB"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BD</w:t>
            </w:r>
          </w:p>
          <w:p w14:paraId="623A5520"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g/m</w:t>
            </w:r>
            <w:r>
              <w:rPr>
                <w:rFonts w:ascii="Times New Roman" w:hAnsi="Times New Roman" w:cs="Times New Roman"/>
                <w:b/>
                <w:sz w:val="24"/>
                <w:szCs w:val="24"/>
                <w:vertAlign w:val="superscript"/>
              </w:rPr>
              <w:t>3</w:t>
            </w:r>
          </w:p>
        </w:tc>
      </w:tr>
      <w:tr w:rsidR="00A16AC4" w14:paraId="02E896C3" w14:textId="77777777" w:rsidTr="004260E0">
        <w:tc>
          <w:tcPr>
            <w:tcW w:w="2970" w:type="dxa"/>
            <w:tcBorders>
              <w:top w:val="single" w:sz="4" w:space="0" w:color="auto"/>
            </w:tcBorders>
          </w:tcPr>
          <w:p w14:paraId="2CBB3C1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900" w:type="dxa"/>
            <w:tcBorders>
              <w:top w:val="single" w:sz="4" w:space="0" w:color="auto"/>
            </w:tcBorders>
          </w:tcPr>
          <w:p w14:paraId="25FC667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70.5</w:t>
            </w:r>
          </w:p>
        </w:tc>
        <w:tc>
          <w:tcPr>
            <w:tcW w:w="1170" w:type="dxa"/>
            <w:tcBorders>
              <w:top w:val="single" w:sz="4" w:space="0" w:color="auto"/>
            </w:tcBorders>
          </w:tcPr>
          <w:p w14:paraId="5EF3BA9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15.1</w:t>
            </w:r>
          </w:p>
        </w:tc>
        <w:tc>
          <w:tcPr>
            <w:tcW w:w="900" w:type="dxa"/>
            <w:tcBorders>
              <w:top w:val="single" w:sz="4" w:space="0" w:color="auto"/>
            </w:tcBorders>
          </w:tcPr>
          <w:p w14:paraId="474A517B"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14.4</w:t>
            </w:r>
          </w:p>
        </w:tc>
        <w:tc>
          <w:tcPr>
            <w:tcW w:w="810" w:type="dxa"/>
            <w:tcBorders>
              <w:top w:val="single" w:sz="4" w:space="0" w:color="auto"/>
            </w:tcBorders>
          </w:tcPr>
          <w:p w14:paraId="0924A39E"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SL</w:t>
            </w:r>
          </w:p>
        </w:tc>
        <w:tc>
          <w:tcPr>
            <w:tcW w:w="990" w:type="dxa"/>
            <w:tcBorders>
              <w:top w:val="single" w:sz="4" w:space="0" w:color="auto"/>
            </w:tcBorders>
          </w:tcPr>
          <w:p w14:paraId="5DA5A64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18.22</w:t>
            </w:r>
          </w:p>
        </w:tc>
        <w:tc>
          <w:tcPr>
            <w:tcW w:w="1350" w:type="dxa"/>
            <w:tcBorders>
              <w:top w:val="single" w:sz="4" w:space="0" w:color="auto"/>
            </w:tcBorders>
          </w:tcPr>
          <w:p w14:paraId="36E8253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1.36</w:t>
            </w:r>
          </w:p>
        </w:tc>
      </w:tr>
      <w:tr w:rsidR="00A16AC4" w14:paraId="7AE2F2E8" w14:textId="77777777" w:rsidTr="004260E0">
        <w:tc>
          <w:tcPr>
            <w:tcW w:w="2970" w:type="dxa"/>
          </w:tcPr>
          <w:p w14:paraId="2FEC59E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900" w:type="dxa"/>
          </w:tcPr>
          <w:p w14:paraId="1941F36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70.3</w:t>
            </w:r>
          </w:p>
        </w:tc>
        <w:tc>
          <w:tcPr>
            <w:tcW w:w="1170" w:type="dxa"/>
          </w:tcPr>
          <w:p w14:paraId="1224546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15.2</w:t>
            </w:r>
          </w:p>
        </w:tc>
        <w:tc>
          <w:tcPr>
            <w:tcW w:w="900" w:type="dxa"/>
          </w:tcPr>
          <w:p w14:paraId="16C7731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14.3</w:t>
            </w:r>
          </w:p>
        </w:tc>
        <w:tc>
          <w:tcPr>
            <w:tcW w:w="810" w:type="dxa"/>
          </w:tcPr>
          <w:p w14:paraId="7C96707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SL</w:t>
            </w:r>
          </w:p>
        </w:tc>
        <w:tc>
          <w:tcPr>
            <w:tcW w:w="990" w:type="dxa"/>
          </w:tcPr>
          <w:p w14:paraId="3264CFB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26.68</w:t>
            </w:r>
          </w:p>
        </w:tc>
        <w:tc>
          <w:tcPr>
            <w:tcW w:w="1350" w:type="dxa"/>
          </w:tcPr>
          <w:p w14:paraId="60821EC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1.32</w:t>
            </w:r>
          </w:p>
        </w:tc>
      </w:tr>
      <w:tr w:rsidR="00A16AC4" w14:paraId="1CEA4886" w14:textId="77777777" w:rsidTr="004260E0">
        <w:tc>
          <w:tcPr>
            <w:tcW w:w="2970" w:type="dxa"/>
          </w:tcPr>
          <w:p w14:paraId="6F8DA6D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900" w:type="dxa"/>
          </w:tcPr>
          <w:p w14:paraId="284669F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70.7</w:t>
            </w:r>
          </w:p>
        </w:tc>
        <w:tc>
          <w:tcPr>
            <w:tcW w:w="1170" w:type="dxa"/>
          </w:tcPr>
          <w:p w14:paraId="305CC75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900" w:type="dxa"/>
          </w:tcPr>
          <w:p w14:paraId="7257D91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14.3</w:t>
            </w:r>
          </w:p>
        </w:tc>
        <w:tc>
          <w:tcPr>
            <w:tcW w:w="810" w:type="dxa"/>
          </w:tcPr>
          <w:p w14:paraId="2F309064"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SL</w:t>
            </w:r>
          </w:p>
        </w:tc>
        <w:tc>
          <w:tcPr>
            <w:tcW w:w="990" w:type="dxa"/>
          </w:tcPr>
          <w:p w14:paraId="75200CF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16.28</w:t>
            </w:r>
          </w:p>
        </w:tc>
        <w:tc>
          <w:tcPr>
            <w:tcW w:w="1350" w:type="dxa"/>
          </w:tcPr>
          <w:p w14:paraId="699F3CB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1.39</w:t>
            </w:r>
          </w:p>
        </w:tc>
      </w:tr>
      <w:tr w:rsidR="00A16AC4" w14:paraId="0EEABD02" w14:textId="77777777" w:rsidTr="004260E0">
        <w:tc>
          <w:tcPr>
            <w:tcW w:w="2970" w:type="dxa"/>
          </w:tcPr>
          <w:p w14:paraId="62ED0E0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900" w:type="dxa"/>
          </w:tcPr>
          <w:p w14:paraId="3B40EC9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70.5</w:t>
            </w:r>
          </w:p>
        </w:tc>
        <w:tc>
          <w:tcPr>
            <w:tcW w:w="1170" w:type="dxa"/>
          </w:tcPr>
          <w:p w14:paraId="44C1AEA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15.1</w:t>
            </w:r>
          </w:p>
        </w:tc>
        <w:tc>
          <w:tcPr>
            <w:tcW w:w="900" w:type="dxa"/>
          </w:tcPr>
          <w:p w14:paraId="55562D4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14.4</w:t>
            </w:r>
          </w:p>
        </w:tc>
        <w:tc>
          <w:tcPr>
            <w:tcW w:w="810" w:type="dxa"/>
          </w:tcPr>
          <w:p w14:paraId="6614239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SL</w:t>
            </w:r>
          </w:p>
        </w:tc>
        <w:tc>
          <w:tcPr>
            <w:tcW w:w="990" w:type="dxa"/>
          </w:tcPr>
          <w:p w14:paraId="2DA5F1B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17.5</w:t>
            </w:r>
          </w:p>
        </w:tc>
        <w:tc>
          <w:tcPr>
            <w:tcW w:w="1350" w:type="dxa"/>
          </w:tcPr>
          <w:p w14:paraId="523679C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1.43</w:t>
            </w:r>
          </w:p>
        </w:tc>
      </w:tr>
      <w:tr w:rsidR="00A16AC4" w14:paraId="515EB799" w14:textId="77777777" w:rsidTr="004260E0">
        <w:tc>
          <w:tcPr>
            <w:tcW w:w="2970" w:type="dxa"/>
          </w:tcPr>
          <w:p w14:paraId="5E61B6E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900" w:type="dxa"/>
          </w:tcPr>
          <w:p w14:paraId="65B309E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70.3</w:t>
            </w:r>
          </w:p>
        </w:tc>
        <w:tc>
          <w:tcPr>
            <w:tcW w:w="1170" w:type="dxa"/>
          </w:tcPr>
          <w:p w14:paraId="208F7CB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15.2</w:t>
            </w:r>
          </w:p>
        </w:tc>
        <w:tc>
          <w:tcPr>
            <w:tcW w:w="900" w:type="dxa"/>
          </w:tcPr>
          <w:p w14:paraId="3BAF7EB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14.5</w:t>
            </w:r>
          </w:p>
        </w:tc>
        <w:tc>
          <w:tcPr>
            <w:tcW w:w="810" w:type="dxa"/>
          </w:tcPr>
          <w:p w14:paraId="569D52A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SL</w:t>
            </w:r>
          </w:p>
        </w:tc>
        <w:tc>
          <w:tcPr>
            <w:tcW w:w="990" w:type="dxa"/>
          </w:tcPr>
          <w:p w14:paraId="6C799E0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12.9</w:t>
            </w:r>
          </w:p>
        </w:tc>
        <w:tc>
          <w:tcPr>
            <w:tcW w:w="1350" w:type="dxa"/>
          </w:tcPr>
          <w:p w14:paraId="10B02A9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1.48</w:t>
            </w:r>
          </w:p>
        </w:tc>
      </w:tr>
      <w:tr w:rsidR="00A16AC4" w14:paraId="3C5CA610" w14:textId="77777777" w:rsidTr="004260E0">
        <w:tc>
          <w:tcPr>
            <w:tcW w:w="2970" w:type="dxa"/>
          </w:tcPr>
          <w:p w14:paraId="39B65321"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900" w:type="dxa"/>
          </w:tcPr>
          <w:p w14:paraId="229FFE1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70.46</w:t>
            </w:r>
          </w:p>
        </w:tc>
        <w:tc>
          <w:tcPr>
            <w:tcW w:w="1170" w:type="dxa"/>
          </w:tcPr>
          <w:p w14:paraId="6EE2AD49"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15.12</w:t>
            </w:r>
          </w:p>
        </w:tc>
        <w:tc>
          <w:tcPr>
            <w:tcW w:w="900" w:type="dxa"/>
          </w:tcPr>
          <w:p w14:paraId="091EC4EE"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14.42</w:t>
            </w:r>
          </w:p>
        </w:tc>
        <w:tc>
          <w:tcPr>
            <w:tcW w:w="810" w:type="dxa"/>
          </w:tcPr>
          <w:p w14:paraId="7C75983A"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SL</w:t>
            </w:r>
          </w:p>
        </w:tc>
        <w:tc>
          <w:tcPr>
            <w:tcW w:w="990" w:type="dxa"/>
          </w:tcPr>
          <w:p w14:paraId="465DEAFF"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17.52</w:t>
            </w:r>
          </w:p>
        </w:tc>
        <w:tc>
          <w:tcPr>
            <w:tcW w:w="1350" w:type="dxa"/>
          </w:tcPr>
          <w:p w14:paraId="1C0D1148"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1.39</w:t>
            </w:r>
          </w:p>
        </w:tc>
      </w:tr>
      <w:tr w:rsidR="00A16AC4" w14:paraId="24C06C88" w14:textId="77777777" w:rsidTr="004260E0">
        <w:tc>
          <w:tcPr>
            <w:tcW w:w="2970" w:type="dxa"/>
          </w:tcPr>
          <w:p w14:paraId="495B8269"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LSD</w:t>
            </w:r>
            <w:r>
              <w:rPr>
                <w:rFonts w:ascii="Times New Roman" w:hAnsi="Times New Roman" w:cs="Times New Roman"/>
                <w:b/>
                <w:sz w:val="24"/>
                <w:szCs w:val="24"/>
                <w:vertAlign w:val="superscript"/>
              </w:rPr>
              <w:t>(0.05)</w:t>
            </w:r>
          </w:p>
        </w:tc>
        <w:tc>
          <w:tcPr>
            <w:tcW w:w="900" w:type="dxa"/>
          </w:tcPr>
          <w:p w14:paraId="56A6E4BD"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1170" w:type="dxa"/>
          </w:tcPr>
          <w:p w14:paraId="5BA20465"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900" w:type="dxa"/>
          </w:tcPr>
          <w:p w14:paraId="718F797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810" w:type="dxa"/>
          </w:tcPr>
          <w:p w14:paraId="2832F3B1" w14:textId="77777777" w:rsidR="00A16AC4" w:rsidRDefault="00A16AC4" w:rsidP="004260E0">
            <w:pPr>
              <w:spacing w:after="0" w:line="480" w:lineRule="auto"/>
              <w:jc w:val="both"/>
              <w:rPr>
                <w:rFonts w:ascii="Times New Roman" w:hAnsi="Times New Roman" w:cs="Times New Roman"/>
                <w:b/>
                <w:sz w:val="24"/>
                <w:szCs w:val="24"/>
              </w:rPr>
            </w:pPr>
          </w:p>
        </w:tc>
        <w:tc>
          <w:tcPr>
            <w:tcW w:w="990" w:type="dxa"/>
          </w:tcPr>
          <w:p w14:paraId="45BB88B8"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0.38</w:t>
            </w:r>
          </w:p>
        </w:tc>
        <w:tc>
          <w:tcPr>
            <w:tcW w:w="1350" w:type="dxa"/>
          </w:tcPr>
          <w:p w14:paraId="4678D64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0.02</w:t>
            </w:r>
          </w:p>
        </w:tc>
      </w:tr>
    </w:tbl>
    <w:p w14:paraId="05106CFC" w14:textId="77777777" w:rsidR="00A16AC4" w:rsidRDefault="00A16AC4" w:rsidP="00A16AC4">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Note: tex = texture, Mc = moisture content, BD = Bulk density</w:t>
      </w:r>
      <w:r>
        <w:rPr>
          <w:rFonts w:ascii="Times New Roman" w:hAnsi="Times New Roman" w:cs="Times New Roman"/>
          <w:b/>
          <w:bCs/>
          <w:sz w:val="24"/>
          <w:szCs w:val="24"/>
        </w:rPr>
        <w:t xml:space="preserve"> </w:t>
      </w:r>
    </w:p>
    <w:p w14:paraId="6231AF46" w14:textId="77777777" w:rsidR="00A16AC4" w:rsidRDefault="00A16AC4" w:rsidP="00A16AC4">
      <w:pPr>
        <w:spacing w:line="480" w:lineRule="auto"/>
        <w:jc w:val="both"/>
        <w:rPr>
          <w:rFonts w:ascii="Times New Roman" w:hAnsi="Times New Roman" w:cs="Times New Roman"/>
          <w:b/>
          <w:bCs/>
          <w:sz w:val="24"/>
          <w:szCs w:val="24"/>
        </w:rPr>
      </w:pPr>
    </w:p>
    <w:p w14:paraId="271E0552" w14:textId="77777777" w:rsidR="00A16AC4" w:rsidRDefault="00A16AC4" w:rsidP="00A16AC4">
      <w:pPr>
        <w:spacing w:line="480" w:lineRule="auto"/>
        <w:jc w:val="both"/>
        <w:rPr>
          <w:rFonts w:ascii="Times New Roman" w:hAnsi="Times New Roman" w:cs="Times New Roman"/>
          <w:b/>
          <w:bCs/>
          <w:sz w:val="24"/>
          <w:szCs w:val="24"/>
        </w:rPr>
      </w:pPr>
    </w:p>
    <w:p w14:paraId="45BEDC0D" w14:textId="77777777" w:rsidR="00A16AC4" w:rsidRDefault="00A16AC4" w:rsidP="00A16AC4">
      <w:pPr>
        <w:spacing w:line="480" w:lineRule="auto"/>
        <w:jc w:val="both"/>
        <w:rPr>
          <w:rFonts w:ascii="Times New Roman" w:hAnsi="Times New Roman" w:cs="Times New Roman"/>
          <w:b/>
          <w:bCs/>
          <w:sz w:val="24"/>
          <w:szCs w:val="24"/>
        </w:rPr>
      </w:pPr>
    </w:p>
    <w:p w14:paraId="460CC094" w14:textId="77777777" w:rsidR="00A16AC4" w:rsidRDefault="00A16AC4" w:rsidP="00A16AC4">
      <w:pPr>
        <w:spacing w:line="480" w:lineRule="auto"/>
        <w:jc w:val="both"/>
        <w:rPr>
          <w:rFonts w:ascii="Times New Roman" w:hAnsi="Times New Roman" w:cs="Times New Roman"/>
          <w:b/>
          <w:bCs/>
          <w:sz w:val="24"/>
          <w:szCs w:val="24"/>
        </w:rPr>
      </w:pPr>
    </w:p>
    <w:p w14:paraId="7244D025" w14:textId="77777777" w:rsidR="00A16AC4" w:rsidRDefault="00A16AC4" w:rsidP="00A16AC4">
      <w:pPr>
        <w:spacing w:line="480" w:lineRule="auto"/>
        <w:jc w:val="both"/>
        <w:rPr>
          <w:rFonts w:ascii="Times New Roman" w:hAnsi="Times New Roman" w:cs="Times New Roman"/>
          <w:b/>
          <w:bCs/>
          <w:sz w:val="24"/>
          <w:szCs w:val="24"/>
        </w:rPr>
      </w:pPr>
    </w:p>
    <w:p w14:paraId="54F2083D" w14:textId="77777777" w:rsidR="00A16AC4" w:rsidRDefault="00A16AC4" w:rsidP="00A16AC4">
      <w:pPr>
        <w:spacing w:line="480" w:lineRule="auto"/>
        <w:jc w:val="both"/>
        <w:rPr>
          <w:rFonts w:ascii="Times New Roman" w:hAnsi="Times New Roman" w:cs="Times New Roman"/>
          <w:b/>
          <w:sz w:val="24"/>
          <w:szCs w:val="24"/>
        </w:rPr>
      </w:pPr>
    </w:p>
    <w:p w14:paraId="6432DC1B" w14:textId="77777777" w:rsidR="00A16AC4" w:rsidRDefault="00A16AC4" w:rsidP="00A16AC4">
      <w:pPr>
        <w:spacing w:line="480" w:lineRule="auto"/>
        <w:jc w:val="both"/>
        <w:rPr>
          <w:rFonts w:ascii="Times New Roman" w:hAnsi="Times New Roman" w:cs="Times New Roman"/>
          <w:b/>
          <w:sz w:val="24"/>
          <w:szCs w:val="24"/>
        </w:rPr>
      </w:pPr>
    </w:p>
    <w:p w14:paraId="0E32F0BF" w14:textId="77777777" w:rsidR="00A16AC4" w:rsidRDefault="00A16AC4" w:rsidP="00A16AC4">
      <w:pPr>
        <w:spacing w:line="480" w:lineRule="auto"/>
        <w:jc w:val="both"/>
        <w:rPr>
          <w:rFonts w:ascii="Times New Roman" w:hAnsi="Times New Roman" w:cs="Times New Roman"/>
          <w:b/>
          <w:sz w:val="24"/>
          <w:szCs w:val="24"/>
        </w:rPr>
      </w:pPr>
    </w:p>
    <w:p w14:paraId="534A894E" w14:textId="77777777" w:rsidR="00A16AC4" w:rsidRDefault="00A16AC4" w:rsidP="00A16AC4">
      <w:pPr>
        <w:spacing w:line="480" w:lineRule="auto"/>
        <w:jc w:val="both"/>
        <w:rPr>
          <w:rFonts w:ascii="Times New Roman" w:hAnsi="Times New Roman" w:cs="Times New Roman"/>
          <w:b/>
          <w:sz w:val="24"/>
          <w:szCs w:val="24"/>
        </w:rPr>
      </w:pPr>
    </w:p>
    <w:p w14:paraId="6D825ED5" w14:textId="77777777" w:rsidR="00A16AC4" w:rsidRDefault="00A16AC4" w:rsidP="00A16AC4">
      <w:pPr>
        <w:spacing w:line="480" w:lineRule="auto"/>
        <w:jc w:val="both"/>
        <w:rPr>
          <w:rFonts w:ascii="Times New Roman" w:hAnsi="Times New Roman" w:cs="Times New Roman"/>
          <w:b/>
          <w:sz w:val="24"/>
          <w:szCs w:val="24"/>
        </w:rPr>
      </w:pPr>
    </w:p>
    <w:p w14:paraId="3D7D07FE"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Effect of live mulches on soil chemical properties </w:t>
      </w:r>
    </w:p>
    <w:p w14:paraId="00A8636F" w14:textId="77777777" w:rsidR="00A16AC4" w:rsidRDefault="00A16AC4" w:rsidP="00A16AC4">
      <w:pPr>
        <w:jc w:val="both"/>
        <w:rPr>
          <w:rFonts w:ascii="Times New Roman" w:hAnsi="Times New Roman" w:cs="Times New Roman"/>
          <w:b/>
          <w:sz w:val="24"/>
          <w:szCs w:val="24"/>
        </w:rPr>
      </w:pPr>
      <w:r>
        <w:rPr>
          <w:rFonts w:ascii="Times New Roman" w:hAnsi="Times New Roman" w:cs="Times New Roman"/>
          <w:b/>
          <w:sz w:val="24"/>
          <w:szCs w:val="24"/>
          <w:lang w:eastAsia="zh-CN"/>
        </w:rPr>
        <w:t>Soil pH</w:t>
      </w:r>
    </w:p>
    <w:p w14:paraId="56FB49BA" w14:textId="77777777" w:rsidR="00A16AC4" w:rsidRDefault="00A16AC4" w:rsidP="00A16AC4">
      <w:pPr>
        <w:spacing w:line="480" w:lineRule="auto"/>
        <w:jc w:val="both"/>
        <w:rPr>
          <w:rFonts w:ascii="Times New Roman" w:hAnsi="Times New Roman" w:cs="Times New Roman"/>
          <w:sz w:val="24"/>
          <w:szCs w:val="24"/>
        </w:rPr>
      </w:pPr>
      <w:commentRangeStart w:id="21"/>
      <w:r>
        <w:rPr>
          <w:rFonts w:ascii="Times New Roman" w:hAnsi="Times New Roman" w:cs="Times New Roman"/>
          <w:sz w:val="24"/>
          <w:szCs w:val="24"/>
        </w:rPr>
        <w:t>Result on  chemical properties (table 6)</w:t>
      </w:r>
      <w:commentRangeEnd w:id="21"/>
      <w:r>
        <w:rPr>
          <w:rStyle w:val="CommentReference"/>
        </w:rPr>
        <w:commentReference w:id="21"/>
      </w:r>
      <w:r>
        <w:rPr>
          <w:rFonts w:ascii="Times New Roman" w:hAnsi="Times New Roman" w:cs="Times New Roman"/>
          <w:sz w:val="24"/>
          <w:szCs w:val="24"/>
        </w:rPr>
        <w:t xml:space="preserve"> shows that soil pH ranged from </w:t>
      </w:r>
      <w:commentRangeStart w:id="22"/>
      <w:r>
        <w:rPr>
          <w:rFonts w:ascii="Times New Roman" w:hAnsi="Times New Roman" w:cs="Times New Roman"/>
          <w:sz w:val="24"/>
          <w:szCs w:val="24"/>
        </w:rPr>
        <w:t>6.62 to 4.9</w:t>
      </w:r>
      <w:commentRangeEnd w:id="22"/>
      <w:r>
        <w:rPr>
          <w:rStyle w:val="CommentReference"/>
        </w:rPr>
        <w:commentReference w:id="22"/>
      </w:r>
      <w:r>
        <w:rPr>
          <w:rFonts w:ascii="Times New Roman" w:hAnsi="Times New Roman" w:cs="Times New Roman"/>
          <w:sz w:val="24"/>
          <w:szCs w:val="24"/>
        </w:rPr>
        <w:t xml:space="preserve">; the highest pH value was recorded on the plot </w:t>
      </w:r>
      <w:r>
        <w:rPr>
          <w:rFonts w:ascii="Times New Roman" w:hAnsi="Times New Roman" w:cs="Times New Roman"/>
          <w:sz w:val="24"/>
          <w:szCs w:val="24"/>
          <w:highlight w:val="yellow"/>
        </w:rPr>
        <w:t>planted to</w:t>
      </w:r>
      <w:r>
        <w:rPr>
          <w:rFonts w:ascii="Times New Roman" w:hAnsi="Times New Roman" w:cs="Times New Roman"/>
          <w:sz w:val="24"/>
          <w:szCs w:val="24"/>
        </w:rPr>
        <w:t xml:space="preserve"> calopogonium </w:t>
      </w:r>
      <w:r>
        <w:rPr>
          <w:rFonts w:ascii="Times New Roman" w:hAnsi="Times New Roman" w:cs="Times New Roman"/>
          <w:sz w:val="24"/>
          <w:szCs w:val="24"/>
          <w:highlight w:val="yellow"/>
        </w:rPr>
        <w:t>and</w:t>
      </w:r>
      <w:r>
        <w:rPr>
          <w:rFonts w:ascii="Times New Roman" w:hAnsi="Times New Roman" w:cs="Times New Roman"/>
          <w:sz w:val="24"/>
          <w:szCs w:val="24"/>
        </w:rPr>
        <w:t xml:space="preserve"> okra (6.62), followed by melon </w:t>
      </w:r>
      <w:commentRangeStart w:id="23"/>
      <w:r>
        <w:rPr>
          <w:rFonts w:ascii="Times New Roman" w:hAnsi="Times New Roman" w:cs="Times New Roman"/>
          <w:sz w:val="24"/>
          <w:szCs w:val="24"/>
        </w:rPr>
        <w:t>+</w:t>
      </w:r>
      <w:commentRangeEnd w:id="23"/>
      <w:r>
        <w:rPr>
          <w:rStyle w:val="CommentReference"/>
        </w:rPr>
        <w:commentReference w:id="23"/>
      </w:r>
      <w:r>
        <w:rPr>
          <w:rFonts w:ascii="Times New Roman" w:hAnsi="Times New Roman" w:cs="Times New Roman"/>
          <w:sz w:val="24"/>
          <w:szCs w:val="24"/>
        </w:rPr>
        <w:t xml:space="preserve"> okra  (6.34) and pumkin </w:t>
      </w:r>
      <w:commentRangeStart w:id="24"/>
      <w:r>
        <w:rPr>
          <w:rFonts w:ascii="Times New Roman" w:hAnsi="Times New Roman" w:cs="Times New Roman"/>
          <w:sz w:val="24"/>
          <w:szCs w:val="24"/>
        </w:rPr>
        <w:t>+</w:t>
      </w:r>
      <w:commentRangeEnd w:id="24"/>
      <w:r>
        <w:rPr>
          <w:rStyle w:val="CommentReference"/>
        </w:rPr>
        <w:commentReference w:id="24"/>
      </w:r>
      <w:r>
        <w:rPr>
          <w:rFonts w:ascii="Times New Roman" w:hAnsi="Times New Roman" w:cs="Times New Roman"/>
          <w:sz w:val="24"/>
          <w:szCs w:val="24"/>
        </w:rPr>
        <w:t xml:space="preserve"> okra  (5.84) while the </w:t>
      </w:r>
      <w:r>
        <w:rPr>
          <w:rFonts w:ascii="Times New Roman" w:hAnsi="Times New Roman" w:cs="Times New Roman"/>
          <w:sz w:val="24"/>
          <w:szCs w:val="24"/>
          <w:highlight w:val="yellow"/>
        </w:rPr>
        <w:t>least</w:t>
      </w:r>
      <w:r>
        <w:rPr>
          <w:rFonts w:ascii="Times New Roman" w:hAnsi="Times New Roman" w:cs="Times New Roman"/>
          <w:sz w:val="24"/>
          <w:szCs w:val="24"/>
        </w:rPr>
        <w:t xml:space="preserve"> value was recorded on control (sole okra) 4.9. </w:t>
      </w:r>
      <w:commentRangeStart w:id="25"/>
      <w:r>
        <w:rPr>
          <w:rFonts w:ascii="Times New Roman" w:hAnsi="Times New Roman" w:cs="Times New Roman"/>
          <w:sz w:val="24"/>
          <w:szCs w:val="24"/>
        </w:rPr>
        <w:t xml:space="preserve">pH result across plots with live mulch significantly (p≤0.05) increased when compared with control. </w:t>
      </w:r>
      <w:commentRangeEnd w:id="25"/>
      <w:r>
        <w:rPr>
          <w:rStyle w:val="CommentReference"/>
        </w:rPr>
        <w:commentReference w:id="25"/>
      </w:r>
      <w:r>
        <w:rPr>
          <w:rFonts w:ascii="Times New Roman" w:hAnsi="Times New Roman" w:cs="Times New Roman"/>
          <w:sz w:val="24"/>
          <w:szCs w:val="24"/>
        </w:rPr>
        <w:t xml:space="preserve">The observation made on this study is in line with </w:t>
      </w:r>
      <w:commentRangeStart w:id="26"/>
      <w:r>
        <w:rPr>
          <w:rFonts w:ascii="Times New Roman" w:hAnsi="Times New Roman" w:cs="Times New Roman"/>
          <w:sz w:val="24"/>
          <w:szCs w:val="24"/>
        </w:rPr>
        <w:t xml:space="preserve">Amelung </w:t>
      </w:r>
      <w:r>
        <w:rPr>
          <w:rFonts w:ascii="Times New Roman" w:hAnsi="Times New Roman" w:cs="Times New Roman"/>
          <w:i/>
          <w:sz w:val="24"/>
          <w:szCs w:val="24"/>
        </w:rPr>
        <w:t>et.al</w:t>
      </w:r>
      <w:r>
        <w:rPr>
          <w:rFonts w:ascii="Times New Roman" w:hAnsi="Times New Roman" w:cs="Times New Roman"/>
          <w:sz w:val="24"/>
          <w:szCs w:val="24"/>
        </w:rPr>
        <w:t xml:space="preserve">; (2002) </w:t>
      </w:r>
      <w:commentRangeEnd w:id="26"/>
      <w:r>
        <w:rPr>
          <w:rStyle w:val="CommentReference"/>
        </w:rPr>
        <w:commentReference w:id="26"/>
      </w:r>
      <w:r>
        <w:rPr>
          <w:rFonts w:ascii="Times New Roman" w:hAnsi="Times New Roman" w:cs="Times New Roman"/>
          <w:sz w:val="24"/>
          <w:szCs w:val="24"/>
        </w:rPr>
        <w:t xml:space="preserve">where they obtained </w:t>
      </w:r>
      <w:commentRangeStart w:id="27"/>
      <w:r>
        <w:rPr>
          <w:rFonts w:ascii="Times New Roman" w:hAnsi="Times New Roman" w:cs="Times New Roman"/>
          <w:sz w:val="24"/>
          <w:szCs w:val="24"/>
        </w:rPr>
        <w:t xml:space="preserve">similar result </w:t>
      </w:r>
      <w:commentRangeEnd w:id="27"/>
      <w:r>
        <w:rPr>
          <w:rStyle w:val="CommentReference"/>
        </w:rPr>
        <w:commentReference w:id="27"/>
      </w:r>
      <w:r>
        <w:rPr>
          <w:rFonts w:ascii="Times New Roman" w:hAnsi="Times New Roman" w:cs="Times New Roman"/>
          <w:sz w:val="24"/>
          <w:szCs w:val="24"/>
        </w:rPr>
        <w:t>on plots with live mulch.</w:t>
      </w:r>
    </w:p>
    <w:p w14:paraId="01484B74"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Available Phosphorus (Av.P)</w:t>
      </w:r>
    </w:p>
    <w:p w14:paraId="4D8348C7"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 of available phosphorous as shown on table 6, revealed that live mulch significantly (p&gt;0.05) increase phosphorus content of the soil across the mulched plots. Available phosphorus ranged from 20.96 to 14.58 mg/mg. Highest value of phosphorus 20.96 mg/kg was recorded in plot with calopogonium as live mulch, followed by 20.18 and 18.6 mg/kg in plot </w:t>
      </w:r>
      <w:r>
        <w:rPr>
          <w:rFonts w:ascii="Times New Roman" w:hAnsi="Times New Roman" w:cs="Times New Roman"/>
          <w:sz w:val="24"/>
          <w:szCs w:val="24"/>
          <w:highlight w:val="yellow"/>
        </w:rPr>
        <w:t>planted to</w:t>
      </w:r>
      <w:r>
        <w:rPr>
          <w:rFonts w:ascii="Times New Roman" w:hAnsi="Times New Roman" w:cs="Times New Roman"/>
          <w:sz w:val="24"/>
          <w:szCs w:val="24"/>
        </w:rPr>
        <w:t xml:space="preserve"> melon + okra and  cowpea + okra. While the least value (14.58mg/kg) was recorded </w:t>
      </w:r>
      <w:r>
        <w:rPr>
          <w:rFonts w:ascii="Times New Roman" w:hAnsi="Times New Roman" w:cs="Times New Roman"/>
          <w:sz w:val="24"/>
          <w:szCs w:val="24"/>
          <w:highlight w:val="yellow"/>
        </w:rPr>
        <w:t>in the</w:t>
      </w:r>
      <w:r>
        <w:rPr>
          <w:rFonts w:ascii="Times New Roman" w:hAnsi="Times New Roman" w:cs="Times New Roman"/>
          <w:sz w:val="24"/>
          <w:szCs w:val="24"/>
        </w:rPr>
        <w:t xml:space="preserve"> control plot. The result on available phosphorus is in line with the report of Pervaiz </w:t>
      </w:r>
      <w:r>
        <w:rPr>
          <w:rFonts w:ascii="Times New Roman" w:hAnsi="Times New Roman" w:cs="Times New Roman"/>
          <w:i/>
          <w:sz w:val="24"/>
          <w:szCs w:val="24"/>
        </w:rPr>
        <w:t>et.al</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(2009) where they recorded similar increase in available phosphorus in plot </w:t>
      </w:r>
      <w:r>
        <w:rPr>
          <w:rFonts w:ascii="Times New Roman" w:hAnsi="Times New Roman" w:cs="Times New Roman"/>
          <w:sz w:val="24"/>
          <w:szCs w:val="24"/>
          <w:highlight w:val="yellow"/>
        </w:rPr>
        <w:t>planted to</w:t>
      </w:r>
      <w:r>
        <w:rPr>
          <w:rFonts w:ascii="Times New Roman" w:hAnsi="Times New Roman" w:cs="Times New Roman"/>
          <w:sz w:val="24"/>
          <w:szCs w:val="24"/>
        </w:rPr>
        <w:t xml:space="preserve"> leguminous live mulch.</w:t>
      </w:r>
    </w:p>
    <w:p w14:paraId="408BD781"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Total Nitrogen (TN) </w:t>
      </w:r>
    </w:p>
    <w:p w14:paraId="4FD753AB"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Total nitrogen was significantly (p&gt;0.05) increased as a result of using live mulch on the experimental plots. Total nitrogen ranged from 0.154 to 0.092 %, with  highest value recorded in plot planted with  calopogonium  (0.154%) followed by </w:t>
      </w:r>
      <w:r>
        <w:rPr>
          <w:rFonts w:ascii="Times New Roman" w:hAnsi="Times New Roman" w:cs="Times New Roman"/>
          <w:sz w:val="24"/>
          <w:szCs w:val="24"/>
          <w:highlight w:val="yellow"/>
        </w:rPr>
        <w:t>plots planted with cowpea (0.138%) and pumpkin (0.131%),</w:t>
      </w:r>
      <w:r>
        <w:rPr>
          <w:rFonts w:ascii="Times New Roman" w:hAnsi="Times New Roman" w:cs="Times New Roman"/>
          <w:sz w:val="24"/>
          <w:szCs w:val="24"/>
        </w:rPr>
        <w:t xml:space="preserve"> while the </w:t>
      </w:r>
      <w:r>
        <w:rPr>
          <w:rFonts w:ascii="Times New Roman" w:hAnsi="Times New Roman" w:cs="Times New Roman"/>
          <w:sz w:val="24"/>
          <w:szCs w:val="24"/>
          <w:highlight w:val="yellow"/>
        </w:rPr>
        <w:t>least</w:t>
      </w:r>
      <w:r>
        <w:rPr>
          <w:rFonts w:ascii="Times New Roman" w:hAnsi="Times New Roman" w:cs="Times New Roman"/>
          <w:sz w:val="24"/>
          <w:szCs w:val="24"/>
        </w:rPr>
        <w:t xml:space="preserve"> value was recorded in control  (0.092%).  Highest nitrogen recorded in plot with calopogonium and cowpea (live mulches) may be due to the fact that leguminous crops generally have the ability to fix nitrogen through their root nodules, also leguminous crops have higher foliar nitrogen contents, so when legume residue decomposed, soil microbes helps to feed on the organic matter thus releasing nitrogen to the soil. The result is in line with the report of Lehmann </w:t>
      </w:r>
      <w:r>
        <w:rPr>
          <w:rFonts w:ascii="Times New Roman" w:hAnsi="Times New Roman" w:cs="Times New Roman"/>
          <w:i/>
          <w:sz w:val="24"/>
          <w:szCs w:val="24"/>
        </w:rPr>
        <w:t>et.al</w:t>
      </w:r>
      <w:r>
        <w:rPr>
          <w:rFonts w:ascii="Times New Roman" w:hAnsi="Times New Roman" w:cs="Times New Roman"/>
          <w:sz w:val="24"/>
          <w:szCs w:val="24"/>
        </w:rPr>
        <w:t xml:space="preserve">; (2000) </w:t>
      </w:r>
      <w:r>
        <w:rPr>
          <w:rFonts w:ascii="Times New Roman" w:hAnsi="Times New Roman" w:cs="Times New Roman"/>
          <w:sz w:val="24"/>
          <w:szCs w:val="24"/>
          <w:highlight w:val="yellow"/>
        </w:rPr>
        <w:t>who</w:t>
      </w:r>
      <w:r>
        <w:rPr>
          <w:rFonts w:ascii="Times New Roman" w:hAnsi="Times New Roman" w:cs="Times New Roman"/>
          <w:sz w:val="24"/>
          <w:szCs w:val="24"/>
        </w:rPr>
        <w:t xml:space="preserve"> reported similar increase in nitrogen as a result of using live mulch on experimental plots planted to ....</w:t>
      </w:r>
    </w:p>
    <w:p w14:paraId="12B19EDD"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Organic matter (OM)</w:t>
      </w:r>
    </w:p>
    <w:p w14:paraId="432852A9" w14:textId="77777777" w:rsidR="00A16AC4" w:rsidRDefault="00A16AC4" w:rsidP="00A16AC4">
      <w:pPr>
        <w:spacing w:line="480" w:lineRule="auto"/>
        <w:jc w:val="both"/>
        <w:rPr>
          <w:rFonts w:ascii="Times New Roman" w:hAnsi="Times New Roman" w:cs="Times New Roman"/>
          <w:sz w:val="24"/>
          <w:szCs w:val="24"/>
        </w:rPr>
        <w:sectPr w:rsidR="00A16AC4">
          <w:footerReference w:type="default" r:id="rId9"/>
          <w:pgSz w:w="11906" w:h="16838"/>
          <w:pgMar w:top="1440" w:right="1440" w:bottom="1440" w:left="1440" w:header="708" w:footer="708" w:gutter="0"/>
          <w:cols w:space="708"/>
          <w:docGrid w:linePitch="360"/>
        </w:sectPr>
      </w:pPr>
      <w:r>
        <w:rPr>
          <w:rFonts w:ascii="Times New Roman" w:hAnsi="Times New Roman" w:cs="Times New Roman"/>
          <w:sz w:val="24"/>
          <w:szCs w:val="24"/>
        </w:rPr>
        <w:t>Result of organic matter showed that live mulch positively affect</w:t>
      </w:r>
      <w:r>
        <w:rPr>
          <w:rFonts w:ascii="Times New Roman" w:hAnsi="Times New Roman" w:cs="Times New Roman"/>
          <w:sz w:val="24"/>
          <w:szCs w:val="24"/>
          <w:highlight w:val="yellow"/>
        </w:rPr>
        <w:t>ed</w:t>
      </w:r>
      <w:r>
        <w:rPr>
          <w:rFonts w:ascii="Times New Roman" w:hAnsi="Times New Roman" w:cs="Times New Roman"/>
          <w:sz w:val="24"/>
          <w:szCs w:val="24"/>
        </w:rPr>
        <w:t xml:space="preserve"> organic matter of the studied soil. Organic matter ranged from 1.81 to 2.86 %.  With plot planted with calopogonium live mulch giving the highest value of 2.86 % followed by cowpea (2.68 %), while the least value was observed in the control plot (1.81 %). The increase in organic matter observed on the mulched plots may be attributed to the production of biomass/residues from different live mulches which decomposed and increased the organic matter of the soil. The result obtained from this work is in accordance with the report of Assouline (2006) where he observed an increase in organic matter as a result of using leguminous crops as live mulch</w:t>
      </w:r>
    </w:p>
    <w:p w14:paraId="7CF7F715" w14:textId="77777777" w:rsidR="00A16AC4" w:rsidRDefault="00A16AC4" w:rsidP="00A16AC4">
      <w:pPr>
        <w:spacing w:line="480" w:lineRule="auto"/>
        <w:jc w:val="both"/>
        <w:rPr>
          <w:rFonts w:ascii="Times New Roman" w:hAnsi="Times New Roman" w:cs="Times New Roman"/>
          <w:b/>
          <w:color w:val="000000"/>
          <w:sz w:val="24"/>
          <w:szCs w:val="24"/>
        </w:rPr>
      </w:pPr>
      <w:r>
        <w:rPr>
          <w:rFonts w:ascii="Times New Roman" w:hAnsi="Times New Roman" w:cs="Times New Roman"/>
          <w:b/>
          <w:sz w:val="24"/>
          <w:szCs w:val="24"/>
        </w:rPr>
        <w:lastRenderedPageBreak/>
        <w:t xml:space="preserve">Table 6: Effect of Cropping System on Soil </w:t>
      </w:r>
      <w:r>
        <w:rPr>
          <w:rFonts w:ascii="Times New Roman" w:hAnsi="Times New Roman" w:cs="Times New Roman"/>
          <w:b/>
          <w:sz w:val="24"/>
          <w:szCs w:val="24"/>
          <w:highlight w:val="yellow"/>
        </w:rPr>
        <w:t>Chemical Properties</w:t>
      </w:r>
    </w:p>
    <w:tbl>
      <w:tblPr>
        <w:tblStyle w:val="TableGrid"/>
        <w:tblW w:w="9360" w:type="dxa"/>
        <w:tblInd w:w="-25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990"/>
        <w:gridCol w:w="990"/>
        <w:gridCol w:w="990"/>
        <w:gridCol w:w="990"/>
        <w:gridCol w:w="990"/>
        <w:gridCol w:w="990"/>
      </w:tblGrid>
      <w:tr w:rsidR="00A16AC4" w14:paraId="55D59D07" w14:textId="77777777" w:rsidTr="004260E0">
        <w:tc>
          <w:tcPr>
            <w:tcW w:w="3420" w:type="dxa"/>
            <w:tcBorders>
              <w:top w:val="single" w:sz="4" w:space="0" w:color="auto"/>
              <w:bottom w:val="single" w:sz="4" w:space="0" w:color="auto"/>
            </w:tcBorders>
          </w:tcPr>
          <w:p w14:paraId="4FCECABA"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Treatment</w:t>
            </w:r>
          </w:p>
        </w:tc>
        <w:tc>
          <w:tcPr>
            <w:tcW w:w="990" w:type="dxa"/>
            <w:tcBorders>
              <w:top w:val="single" w:sz="4" w:space="0" w:color="auto"/>
              <w:bottom w:val="single" w:sz="4" w:space="0" w:color="auto"/>
            </w:tcBorders>
          </w:tcPr>
          <w:p w14:paraId="4B442334"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pH</w:t>
            </w:r>
          </w:p>
          <w:p w14:paraId="10074F5F"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H</w:t>
            </w:r>
            <w:r>
              <w:rPr>
                <w:rFonts w:ascii="Times New Roman" w:hAnsi="Times New Roman" w:cs="Times New Roman"/>
                <w:b/>
                <w:sz w:val="24"/>
                <w:szCs w:val="24"/>
                <w:vertAlign w:val="subscript"/>
              </w:rPr>
              <w:t>2</w:t>
            </w:r>
            <w:r>
              <w:rPr>
                <w:rFonts w:ascii="Times New Roman" w:hAnsi="Times New Roman" w:cs="Times New Roman"/>
                <w:b/>
                <w:sz w:val="24"/>
                <w:szCs w:val="24"/>
              </w:rPr>
              <w:t>0</w:t>
            </w:r>
          </w:p>
        </w:tc>
        <w:tc>
          <w:tcPr>
            <w:tcW w:w="990" w:type="dxa"/>
            <w:tcBorders>
              <w:top w:val="single" w:sz="4" w:space="0" w:color="auto"/>
              <w:bottom w:val="single" w:sz="4" w:space="0" w:color="auto"/>
            </w:tcBorders>
          </w:tcPr>
          <w:p w14:paraId="037C9BF3"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pH</w:t>
            </w:r>
          </w:p>
          <w:p w14:paraId="5E7761BD"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kcl</w:t>
            </w:r>
          </w:p>
        </w:tc>
        <w:tc>
          <w:tcPr>
            <w:tcW w:w="990" w:type="dxa"/>
            <w:tcBorders>
              <w:top w:val="single" w:sz="4" w:space="0" w:color="auto"/>
              <w:bottom w:val="single" w:sz="4" w:space="0" w:color="auto"/>
            </w:tcBorders>
          </w:tcPr>
          <w:p w14:paraId="24ED6CCC"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Av.P</w:t>
            </w:r>
          </w:p>
          <w:p w14:paraId="43739F7B"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mg/kg</w:t>
            </w:r>
          </w:p>
        </w:tc>
        <w:tc>
          <w:tcPr>
            <w:tcW w:w="990" w:type="dxa"/>
            <w:tcBorders>
              <w:top w:val="single" w:sz="4" w:space="0" w:color="auto"/>
              <w:bottom w:val="single" w:sz="4" w:space="0" w:color="auto"/>
            </w:tcBorders>
          </w:tcPr>
          <w:p w14:paraId="45BA1590"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TN</w:t>
            </w:r>
          </w:p>
          <w:p w14:paraId="0EDA1406"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tc>
        <w:tc>
          <w:tcPr>
            <w:tcW w:w="990" w:type="dxa"/>
            <w:tcBorders>
              <w:top w:val="single" w:sz="4" w:space="0" w:color="auto"/>
              <w:bottom w:val="single" w:sz="4" w:space="0" w:color="auto"/>
            </w:tcBorders>
          </w:tcPr>
          <w:p w14:paraId="5F3EF46F"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OC</w:t>
            </w:r>
          </w:p>
          <w:p w14:paraId="0D342064"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tc>
        <w:tc>
          <w:tcPr>
            <w:tcW w:w="990" w:type="dxa"/>
            <w:tcBorders>
              <w:top w:val="single" w:sz="4" w:space="0" w:color="auto"/>
              <w:bottom w:val="single" w:sz="4" w:space="0" w:color="auto"/>
            </w:tcBorders>
          </w:tcPr>
          <w:p w14:paraId="23CB5C8B"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OM</w:t>
            </w:r>
          </w:p>
          <w:p w14:paraId="4BAA0D86"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tc>
      </w:tr>
      <w:tr w:rsidR="00A16AC4" w14:paraId="7C96EE47" w14:textId="77777777" w:rsidTr="004260E0">
        <w:tc>
          <w:tcPr>
            <w:tcW w:w="3420" w:type="dxa"/>
            <w:tcBorders>
              <w:top w:val="single" w:sz="4" w:space="0" w:color="auto"/>
            </w:tcBorders>
          </w:tcPr>
          <w:p w14:paraId="7EF5FD1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990" w:type="dxa"/>
            <w:tcBorders>
              <w:top w:val="single" w:sz="4" w:space="0" w:color="auto"/>
            </w:tcBorders>
          </w:tcPr>
          <w:p w14:paraId="3DFB5C9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5.62</w:t>
            </w:r>
          </w:p>
        </w:tc>
        <w:tc>
          <w:tcPr>
            <w:tcW w:w="990" w:type="dxa"/>
            <w:tcBorders>
              <w:top w:val="single" w:sz="4" w:space="0" w:color="auto"/>
            </w:tcBorders>
          </w:tcPr>
          <w:p w14:paraId="6F1C8CE2"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4.84</w:t>
            </w:r>
          </w:p>
        </w:tc>
        <w:tc>
          <w:tcPr>
            <w:tcW w:w="990" w:type="dxa"/>
            <w:tcBorders>
              <w:top w:val="single" w:sz="4" w:space="0" w:color="auto"/>
            </w:tcBorders>
          </w:tcPr>
          <w:p w14:paraId="3555AD7E"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18.6</w:t>
            </w:r>
          </w:p>
        </w:tc>
        <w:tc>
          <w:tcPr>
            <w:tcW w:w="990" w:type="dxa"/>
            <w:tcBorders>
              <w:top w:val="single" w:sz="4" w:space="0" w:color="auto"/>
            </w:tcBorders>
          </w:tcPr>
          <w:p w14:paraId="32ED8A20"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0.138</w:t>
            </w:r>
          </w:p>
        </w:tc>
        <w:tc>
          <w:tcPr>
            <w:tcW w:w="990" w:type="dxa"/>
            <w:tcBorders>
              <w:top w:val="single" w:sz="4" w:space="0" w:color="auto"/>
            </w:tcBorders>
          </w:tcPr>
          <w:p w14:paraId="5DD8AED0"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1.56</w:t>
            </w:r>
          </w:p>
        </w:tc>
        <w:tc>
          <w:tcPr>
            <w:tcW w:w="990" w:type="dxa"/>
            <w:tcBorders>
              <w:top w:val="single" w:sz="4" w:space="0" w:color="auto"/>
            </w:tcBorders>
          </w:tcPr>
          <w:p w14:paraId="5CB73C73"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2.68</w:t>
            </w:r>
          </w:p>
        </w:tc>
      </w:tr>
      <w:tr w:rsidR="00A16AC4" w14:paraId="39A26CC8" w14:textId="77777777" w:rsidTr="004260E0">
        <w:tc>
          <w:tcPr>
            <w:tcW w:w="3420" w:type="dxa"/>
          </w:tcPr>
          <w:p w14:paraId="4540063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990" w:type="dxa"/>
          </w:tcPr>
          <w:p w14:paraId="443B3F8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6.62</w:t>
            </w:r>
          </w:p>
        </w:tc>
        <w:tc>
          <w:tcPr>
            <w:tcW w:w="990" w:type="dxa"/>
          </w:tcPr>
          <w:p w14:paraId="3000E5D3"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6.12</w:t>
            </w:r>
          </w:p>
        </w:tc>
        <w:tc>
          <w:tcPr>
            <w:tcW w:w="990" w:type="dxa"/>
          </w:tcPr>
          <w:p w14:paraId="2D7DA9F1"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20.96</w:t>
            </w:r>
          </w:p>
        </w:tc>
        <w:tc>
          <w:tcPr>
            <w:tcW w:w="990" w:type="dxa"/>
          </w:tcPr>
          <w:p w14:paraId="48ED57A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0.154</w:t>
            </w:r>
          </w:p>
        </w:tc>
        <w:tc>
          <w:tcPr>
            <w:tcW w:w="990" w:type="dxa"/>
          </w:tcPr>
          <w:p w14:paraId="54492226"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1.66</w:t>
            </w:r>
          </w:p>
        </w:tc>
        <w:tc>
          <w:tcPr>
            <w:tcW w:w="990" w:type="dxa"/>
          </w:tcPr>
          <w:p w14:paraId="14AFDC4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2.86</w:t>
            </w:r>
          </w:p>
        </w:tc>
      </w:tr>
      <w:tr w:rsidR="00A16AC4" w14:paraId="0CDF96F8" w14:textId="77777777" w:rsidTr="004260E0">
        <w:tc>
          <w:tcPr>
            <w:tcW w:w="3420" w:type="dxa"/>
          </w:tcPr>
          <w:p w14:paraId="2733F81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990" w:type="dxa"/>
          </w:tcPr>
          <w:p w14:paraId="0FC1767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5.84</w:t>
            </w:r>
          </w:p>
        </w:tc>
        <w:tc>
          <w:tcPr>
            <w:tcW w:w="990" w:type="dxa"/>
          </w:tcPr>
          <w:p w14:paraId="0BEB0449"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5.2</w:t>
            </w:r>
          </w:p>
        </w:tc>
        <w:tc>
          <w:tcPr>
            <w:tcW w:w="990" w:type="dxa"/>
          </w:tcPr>
          <w:p w14:paraId="52100F74"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18.58</w:t>
            </w:r>
          </w:p>
        </w:tc>
        <w:tc>
          <w:tcPr>
            <w:tcW w:w="990" w:type="dxa"/>
          </w:tcPr>
          <w:p w14:paraId="4D2DB20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0.131</w:t>
            </w:r>
          </w:p>
        </w:tc>
        <w:tc>
          <w:tcPr>
            <w:tcW w:w="990" w:type="dxa"/>
          </w:tcPr>
          <w:p w14:paraId="6D147F8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1.51</w:t>
            </w:r>
          </w:p>
        </w:tc>
        <w:tc>
          <w:tcPr>
            <w:tcW w:w="990" w:type="dxa"/>
          </w:tcPr>
          <w:p w14:paraId="466E347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2.61</w:t>
            </w:r>
          </w:p>
        </w:tc>
      </w:tr>
      <w:tr w:rsidR="00A16AC4" w14:paraId="3F318AB6" w14:textId="77777777" w:rsidTr="004260E0">
        <w:tc>
          <w:tcPr>
            <w:tcW w:w="3420" w:type="dxa"/>
          </w:tcPr>
          <w:p w14:paraId="78AF647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990" w:type="dxa"/>
          </w:tcPr>
          <w:p w14:paraId="7BAED251"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6.34</w:t>
            </w:r>
          </w:p>
        </w:tc>
        <w:tc>
          <w:tcPr>
            <w:tcW w:w="990" w:type="dxa"/>
          </w:tcPr>
          <w:p w14:paraId="7CC77591"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5.74</w:t>
            </w:r>
          </w:p>
        </w:tc>
        <w:tc>
          <w:tcPr>
            <w:tcW w:w="990" w:type="dxa"/>
          </w:tcPr>
          <w:p w14:paraId="0AF63D8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20.18</w:t>
            </w:r>
          </w:p>
        </w:tc>
        <w:tc>
          <w:tcPr>
            <w:tcW w:w="990" w:type="dxa"/>
          </w:tcPr>
          <w:p w14:paraId="23A335A4"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0.124</w:t>
            </w:r>
          </w:p>
        </w:tc>
        <w:tc>
          <w:tcPr>
            <w:tcW w:w="990" w:type="dxa"/>
          </w:tcPr>
          <w:p w14:paraId="474DA700"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1.44</w:t>
            </w:r>
          </w:p>
        </w:tc>
        <w:tc>
          <w:tcPr>
            <w:tcW w:w="990" w:type="dxa"/>
          </w:tcPr>
          <w:p w14:paraId="090C7D5A"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2.48</w:t>
            </w:r>
          </w:p>
        </w:tc>
      </w:tr>
      <w:tr w:rsidR="00A16AC4" w14:paraId="3BBBFA31" w14:textId="77777777" w:rsidTr="004260E0">
        <w:tc>
          <w:tcPr>
            <w:tcW w:w="3420" w:type="dxa"/>
          </w:tcPr>
          <w:p w14:paraId="6AA3379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990" w:type="dxa"/>
          </w:tcPr>
          <w:p w14:paraId="1299778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4.9</w:t>
            </w:r>
          </w:p>
        </w:tc>
        <w:tc>
          <w:tcPr>
            <w:tcW w:w="990" w:type="dxa"/>
          </w:tcPr>
          <w:p w14:paraId="248B2254"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4.12</w:t>
            </w:r>
          </w:p>
        </w:tc>
        <w:tc>
          <w:tcPr>
            <w:tcW w:w="990" w:type="dxa"/>
          </w:tcPr>
          <w:p w14:paraId="08B0B16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14.58</w:t>
            </w:r>
          </w:p>
        </w:tc>
        <w:tc>
          <w:tcPr>
            <w:tcW w:w="990" w:type="dxa"/>
          </w:tcPr>
          <w:p w14:paraId="7D92A1C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0.092</w:t>
            </w:r>
          </w:p>
        </w:tc>
        <w:tc>
          <w:tcPr>
            <w:tcW w:w="990" w:type="dxa"/>
          </w:tcPr>
          <w:p w14:paraId="7D55DFB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1.06</w:t>
            </w:r>
          </w:p>
        </w:tc>
        <w:tc>
          <w:tcPr>
            <w:tcW w:w="990" w:type="dxa"/>
          </w:tcPr>
          <w:p w14:paraId="6274F3D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1.84</w:t>
            </w:r>
          </w:p>
        </w:tc>
      </w:tr>
      <w:tr w:rsidR="00A16AC4" w14:paraId="18F7A18D" w14:textId="77777777" w:rsidTr="004260E0">
        <w:tc>
          <w:tcPr>
            <w:tcW w:w="3420" w:type="dxa"/>
          </w:tcPr>
          <w:p w14:paraId="3579F747"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990" w:type="dxa"/>
          </w:tcPr>
          <w:p w14:paraId="23103197"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5.87</w:t>
            </w:r>
          </w:p>
        </w:tc>
        <w:tc>
          <w:tcPr>
            <w:tcW w:w="990" w:type="dxa"/>
          </w:tcPr>
          <w:p w14:paraId="3F4B3CAE"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5.20</w:t>
            </w:r>
          </w:p>
        </w:tc>
        <w:tc>
          <w:tcPr>
            <w:tcW w:w="990" w:type="dxa"/>
          </w:tcPr>
          <w:p w14:paraId="4463BC59"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18.58</w:t>
            </w:r>
          </w:p>
        </w:tc>
        <w:tc>
          <w:tcPr>
            <w:tcW w:w="990" w:type="dxa"/>
          </w:tcPr>
          <w:p w14:paraId="413D73B4"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0.128</w:t>
            </w:r>
          </w:p>
        </w:tc>
        <w:tc>
          <w:tcPr>
            <w:tcW w:w="990" w:type="dxa"/>
          </w:tcPr>
          <w:p w14:paraId="6D8CA445"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1.44</w:t>
            </w:r>
          </w:p>
        </w:tc>
        <w:tc>
          <w:tcPr>
            <w:tcW w:w="990" w:type="dxa"/>
          </w:tcPr>
          <w:p w14:paraId="4786C9C7"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2.49</w:t>
            </w:r>
          </w:p>
        </w:tc>
      </w:tr>
      <w:tr w:rsidR="00A16AC4" w14:paraId="4F037EC4" w14:textId="77777777" w:rsidTr="004260E0">
        <w:tc>
          <w:tcPr>
            <w:tcW w:w="3420" w:type="dxa"/>
          </w:tcPr>
          <w:p w14:paraId="6EFD51EC" w14:textId="77777777" w:rsidR="00A16AC4" w:rsidRDefault="00A16AC4" w:rsidP="004260E0">
            <w:pPr>
              <w:rPr>
                <w:rFonts w:ascii="Times New Roman" w:hAnsi="Times New Roman" w:cs="Times New Roman"/>
                <w:b/>
                <w:sz w:val="24"/>
                <w:szCs w:val="24"/>
              </w:rPr>
            </w:pPr>
            <w:r>
              <w:rPr>
                <w:rFonts w:ascii="Times New Roman" w:hAnsi="Times New Roman" w:cs="Times New Roman"/>
                <w:b/>
                <w:sz w:val="24"/>
                <w:szCs w:val="24"/>
              </w:rPr>
              <w:t>LSD (</w:t>
            </w:r>
            <w:r>
              <w:rPr>
                <w:rFonts w:ascii="Times New Roman" w:hAnsi="Times New Roman" w:cs="Times New Roman"/>
                <w:b/>
                <w:sz w:val="20"/>
                <w:szCs w:val="20"/>
              </w:rPr>
              <w:t>0.05</w:t>
            </w:r>
            <w:r>
              <w:rPr>
                <w:rFonts w:ascii="Times New Roman" w:hAnsi="Times New Roman" w:cs="Times New Roman"/>
                <w:b/>
                <w:sz w:val="24"/>
                <w:szCs w:val="24"/>
              </w:rPr>
              <w:t>)</w:t>
            </w:r>
          </w:p>
        </w:tc>
        <w:tc>
          <w:tcPr>
            <w:tcW w:w="990" w:type="dxa"/>
          </w:tcPr>
          <w:p w14:paraId="073CB151"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0.09</w:t>
            </w:r>
          </w:p>
        </w:tc>
        <w:tc>
          <w:tcPr>
            <w:tcW w:w="990" w:type="dxa"/>
          </w:tcPr>
          <w:p w14:paraId="3E6B172A"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0.19</w:t>
            </w:r>
          </w:p>
        </w:tc>
        <w:tc>
          <w:tcPr>
            <w:tcW w:w="990" w:type="dxa"/>
          </w:tcPr>
          <w:p w14:paraId="2D647C94"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0.62</w:t>
            </w:r>
          </w:p>
        </w:tc>
        <w:tc>
          <w:tcPr>
            <w:tcW w:w="990" w:type="dxa"/>
          </w:tcPr>
          <w:p w14:paraId="030BF6D6"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0.005</w:t>
            </w:r>
          </w:p>
        </w:tc>
        <w:tc>
          <w:tcPr>
            <w:tcW w:w="990" w:type="dxa"/>
          </w:tcPr>
          <w:p w14:paraId="7D0924A3"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0.05</w:t>
            </w:r>
          </w:p>
        </w:tc>
        <w:tc>
          <w:tcPr>
            <w:tcW w:w="990" w:type="dxa"/>
          </w:tcPr>
          <w:p w14:paraId="62CF8A8F"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0.08</w:t>
            </w:r>
          </w:p>
        </w:tc>
      </w:tr>
    </w:tbl>
    <w:p w14:paraId="542317D8" w14:textId="77777777" w:rsidR="00A16AC4" w:rsidRDefault="00A16AC4" w:rsidP="00A16AC4">
      <w:pPr>
        <w:spacing w:line="480" w:lineRule="auto"/>
        <w:rPr>
          <w:rFonts w:ascii="Times New Roman" w:hAnsi="Times New Roman" w:cs="Times New Roman"/>
          <w:b/>
          <w:color w:val="000000"/>
          <w:sz w:val="24"/>
          <w:szCs w:val="24"/>
        </w:rPr>
      </w:pPr>
    </w:p>
    <w:p w14:paraId="61568FDC"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Calcium (Ca) and Magnesium (Mg)</w:t>
      </w:r>
    </w:p>
    <w:p w14:paraId="50D9D552"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Calcium value ranged from 6.44 to 3.8cmol/kg while Magnesium ranged from 3.62 to 0.96 cmol/kg. Highest value on Calcium and Magnesium was recorded in plot with calopogonium + okra  Ca (6.44 cmol/kg) and Mg (3.62 cmol/kg) followed by plot with cowpea + okra Ca (5.8 cmol/kg) Mg (3.04 cm/kg) least values among live mulch were obtained in plot with pumpkin + okra Ca (5.08 cmol/kg) Mg (2.38 cmol/kg) though the values were significantly (P&gt;0.05) higher when compared with control values of Ca (3.8 cmol/kg) Mg (0.96 cmol/kg). This result is in accordance with the report of Sultani </w:t>
      </w:r>
      <w:r>
        <w:rPr>
          <w:rFonts w:ascii="Times New Roman" w:hAnsi="Times New Roman" w:cs="Times New Roman"/>
          <w:i/>
          <w:sz w:val="24"/>
          <w:szCs w:val="24"/>
        </w:rPr>
        <w:t>et al</w:t>
      </w:r>
      <w:r>
        <w:rPr>
          <w:rFonts w:ascii="Times New Roman" w:hAnsi="Times New Roman" w:cs="Times New Roman"/>
          <w:sz w:val="24"/>
          <w:szCs w:val="24"/>
        </w:rPr>
        <w:t>; (2007) where they reported that cowpea and other leguminous live mulch conserved soil moisture, builds up organic matter, improves soil properties and activity of microbes supporting mineralization of nitrogen, calcium, potassium and magnesium in greater proportion.</w:t>
      </w:r>
    </w:p>
    <w:p w14:paraId="4FD981EE" w14:textId="77777777" w:rsidR="00A16AC4" w:rsidRDefault="00A16AC4" w:rsidP="00A16AC4">
      <w:pPr>
        <w:spacing w:after="0" w:line="480" w:lineRule="auto"/>
        <w:jc w:val="both"/>
        <w:rPr>
          <w:rFonts w:ascii="Times New Roman" w:hAnsi="Times New Roman" w:cs="Times New Roman"/>
          <w:b/>
          <w:sz w:val="24"/>
          <w:szCs w:val="24"/>
        </w:rPr>
      </w:pPr>
    </w:p>
    <w:p w14:paraId="665A6AD0" w14:textId="77777777" w:rsidR="00A16AC4" w:rsidRDefault="00A16AC4" w:rsidP="00A16AC4">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Potassium (K) and Sodium (Na)</w:t>
      </w:r>
    </w:p>
    <w:p w14:paraId="35C0A839"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Potassium value ranged from 0.095 to 0.355 cmol/kg. While Sodium ranged from 0.075 to 0.0310 cmol/kg. Plots with calopogonium + okra gave highest value of K (0.355 cmol/kg) and Na (0.310 cmol/kg) followed by plot with cowpea + okra K (0.294 cmol/kg) Na (0.255 cmol/kg) while plots planted with pumpkin + okra had lower value of k (0.246 cmol/kg) Na (0.202 cmol/kg) but higher when compared with control plot that had the least value of K (0.095 cmol/kg) and Na (0.075 cmol/kg). The result was significant (p&gt;0.05) when compared with control. The observation made from this study is in line with Sultani </w:t>
      </w:r>
      <w:r>
        <w:rPr>
          <w:rFonts w:ascii="Times New Roman" w:hAnsi="Times New Roman" w:cs="Times New Roman"/>
          <w:i/>
          <w:sz w:val="24"/>
          <w:szCs w:val="24"/>
        </w:rPr>
        <w:t>et.al</w:t>
      </w:r>
      <w:r>
        <w:rPr>
          <w:rFonts w:ascii="Times New Roman" w:hAnsi="Times New Roman" w:cs="Times New Roman"/>
          <w:sz w:val="24"/>
          <w:szCs w:val="24"/>
        </w:rPr>
        <w:t>; (2007).</w:t>
      </w:r>
    </w:p>
    <w:p w14:paraId="3B025372"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Hydrogen (H</w:t>
      </w:r>
      <w:r>
        <w:rPr>
          <w:rFonts w:ascii="Times New Roman" w:hAnsi="Times New Roman" w:cs="Times New Roman"/>
          <w:b/>
          <w:sz w:val="24"/>
          <w:szCs w:val="24"/>
          <w:vertAlign w:val="superscript"/>
        </w:rPr>
        <w:t>+</w:t>
      </w:r>
      <w:r>
        <w:rPr>
          <w:rFonts w:ascii="Times New Roman" w:hAnsi="Times New Roman" w:cs="Times New Roman"/>
          <w:b/>
          <w:sz w:val="24"/>
          <w:szCs w:val="24"/>
        </w:rPr>
        <w:t>) and Aluminum (Al</w:t>
      </w:r>
      <w:r>
        <w:rPr>
          <w:rFonts w:ascii="Times New Roman" w:hAnsi="Times New Roman" w:cs="Times New Roman"/>
          <w:b/>
          <w:sz w:val="24"/>
          <w:szCs w:val="24"/>
          <w:vertAlign w:val="superscript"/>
        </w:rPr>
        <w:t>3+</w:t>
      </w:r>
      <w:r>
        <w:rPr>
          <w:rFonts w:ascii="Times New Roman" w:hAnsi="Times New Roman" w:cs="Times New Roman"/>
          <w:b/>
          <w:sz w:val="24"/>
          <w:szCs w:val="24"/>
        </w:rPr>
        <w:t>)</w:t>
      </w:r>
      <w:r>
        <w:rPr>
          <w:rFonts w:ascii="Times New Roman" w:hAnsi="Times New Roman" w:cs="Times New Roman"/>
          <w:b/>
          <w:sz w:val="24"/>
          <w:szCs w:val="24"/>
        </w:rPr>
        <w:tab/>
      </w:r>
    </w:p>
    <w:p w14:paraId="634813DB" w14:textId="77777777" w:rsidR="00A16AC4" w:rsidRDefault="00A16AC4" w:rsidP="00A16AC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result from the study showed that hydrogen ion (H</w:t>
      </w:r>
      <w:r>
        <w:rPr>
          <w:rFonts w:ascii="Times New Roman" w:hAnsi="Times New Roman" w:cs="Times New Roman"/>
          <w:sz w:val="24"/>
          <w:szCs w:val="24"/>
          <w:vertAlign w:val="superscript"/>
        </w:rPr>
        <w:t>+</w:t>
      </w:r>
      <w:r>
        <w:rPr>
          <w:rFonts w:ascii="Times New Roman" w:hAnsi="Times New Roman" w:cs="Times New Roman"/>
          <w:sz w:val="24"/>
          <w:szCs w:val="24"/>
        </w:rPr>
        <w:t>) and Aluminum (Al</w:t>
      </w:r>
      <w:r>
        <w:rPr>
          <w:rFonts w:ascii="Times New Roman" w:hAnsi="Times New Roman" w:cs="Times New Roman"/>
          <w:sz w:val="24"/>
          <w:szCs w:val="24"/>
          <w:vertAlign w:val="superscript"/>
        </w:rPr>
        <w:t>3+</w:t>
      </w:r>
      <w:r>
        <w:rPr>
          <w:rFonts w:ascii="Times New Roman" w:hAnsi="Times New Roman" w:cs="Times New Roman"/>
          <w:sz w:val="24"/>
          <w:szCs w:val="24"/>
        </w:rPr>
        <w:t>) significant</w:t>
      </w:r>
      <w:r>
        <w:rPr>
          <w:rFonts w:ascii="Times New Roman" w:hAnsi="Times New Roman" w:cs="Times New Roman"/>
          <w:sz w:val="24"/>
          <w:szCs w:val="24"/>
          <w:highlight w:val="yellow"/>
        </w:rPr>
        <w:t>ly</w:t>
      </w:r>
      <w:r>
        <w:rPr>
          <w:rFonts w:ascii="Times New Roman" w:hAnsi="Times New Roman" w:cs="Times New Roman"/>
          <w:sz w:val="24"/>
          <w:szCs w:val="24"/>
        </w:rPr>
        <w:t xml:space="preserve"> (p≤0.05) decreased at the plot with live mulch. Highest value on H</w:t>
      </w:r>
      <w:r>
        <w:rPr>
          <w:rFonts w:ascii="Times New Roman" w:hAnsi="Times New Roman" w:cs="Times New Roman"/>
          <w:sz w:val="24"/>
          <w:szCs w:val="24"/>
          <w:vertAlign w:val="superscript"/>
        </w:rPr>
        <w:t>+</w:t>
      </w:r>
      <w:r>
        <w:rPr>
          <w:rFonts w:ascii="Times New Roman" w:hAnsi="Times New Roman" w:cs="Times New Roman"/>
          <w:sz w:val="24"/>
          <w:szCs w:val="24"/>
        </w:rPr>
        <w:t xml:space="preserve"> (1.19 cmol/kg) and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(0.77 cmol/kg) were recorded in the control plot, followed by 1.14 and 0.56 cmol/kg of H</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in plot with cowpea + okra,  while the lowest value of  H</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were recorded on plot with calopogonium + okra  H</w:t>
      </w:r>
      <w:r>
        <w:rPr>
          <w:rFonts w:ascii="Times New Roman" w:hAnsi="Times New Roman" w:cs="Times New Roman"/>
          <w:sz w:val="24"/>
          <w:szCs w:val="24"/>
          <w:vertAlign w:val="superscript"/>
        </w:rPr>
        <w:t>+</w:t>
      </w:r>
      <w:r>
        <w:rPr>
          <w:rFonts w:ascii="Times New Roman" w:hAnsi="Times New Roman" w:cs="Times New Roman"/>
          <w:sz w:val="24"/>
          <w:szCs w:val="24"/>
        </w:rPr>
        <w:t xml:space="preserve"> (0.52 cmol/kg) and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(0.32 cmol/kg). The decrease in hydrogen and aluminium ion recorded on plots with live mulch may be attributed to increase in pH as a result of increase in organic matter as a result of litter fall from live mulch. The result is in agreement with Amelung </w:t>
      </w:r>
      <w:r>
        <w:rPr>
          <w:rFonts w:ascii="Times New Roman" w:hAnsi="Times New Roman" w:cs="Times New Roman"/>
          <w:i/>
          <w:sz w:val="24"/>
          <w:szCs w:val="24"/>
        </w:rPr>
        <w:t>et.al;</w:t>
      </w:r>
      <w:r>
        <w:rPr>
          <w:rFonts w:ascii="Times New Roman" w:hAnsi="Times New Roman" w:cs="Times New Roman"/>
          <w:sz w:val="24"/>
          <w:szCs w:val="24"/>
        </w:rPr>
        <w:t xml:space="preserve"> (2002) where they recorded similar result on H</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ion on plots treated with leguminous crops as live mulch.</w:t>
      </w:r>
    </w:p>
    <w:p w14:paraId="5F2E916C" w14:textId="77777777" w:rsidR="00A16AC4" w:rsidRDefault="00A16AC4" w:rsidP="00A16AC4">
      <w:pPr>
        <w:spacing w:line="480" w:lineRule="auto"/>
        <w:jc w:val="both"/>
        <w:rPr>
          <w:rFonts w:ascii="Times New Roman" w:hAnsi="Times New Roman" w:cs="Times New Roman"/>
          <w:b/>
          <w:sz w:val="24"/>
          <w:szCs w:val="24"/>
        </w:rPr>
      </w:pPr>
      <w:r>
        <w:rPr>
          <w:rFonts w:ascii="Times New Roman" w:hAnsi="Times New Roman" w:cs="Times New Roman"/>
          <w:b/>
          <w:sz w:val="24"/>
          <w:szCs w:val="24"/>
        </w:rPr>
        <w:t>Cation Exchange Capacity (CEC) and Base saturation (BS)</w:t>
      </w:r>
    </w:p>
    <w:p w14:paraId="188DC669"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 on CEC and BS from mulched plots were significant (p&gt;0.05) when compared with control. Cation exchange capacity ranged from 6.89 to 11.56cmol/kg, while Base saturation ranged from 71.52 to 95.77 %. Highest value of CEC (11.56 mol/kg) and BS (92.77 %) were recorded in plot planted to calopogonium live mulch, followed by CEC (11.09 cmol/kg) from plot planted with cowpea + okra and BS (87.71 %) in plot planted with pumpkin + okra, while </w:t>
      </w:r>
      <w:r>
        <w:rPr>
          <w:rFonts w:ascii="Times New Roman" w:hAnsi="Times New Roman" w:cs="Times New Roman"/>
          <w:sz w:val="24"/>
          <w:szCs w:val="24"/>
        </w:rPr>
        <w:lastRenderedPageBreak/>
        <w:t xml:space="preserve">control plot had lowest value of CEC (6.89 cmol/kg) and BS (71.52 %). The finding from this study is in line with the report Sultani </w:t>
      </w:r>
      <w:r>
        <w:rPr>
          <w:rFonts w:ascii="Times New Roman" w:hAnsi="Times New Roman" w:cs="Times New Roman"/>
          <w:i/>
          <w:sz w:val="24"/>
          <w:szCs w:val="24"/>
        </w:rPr>
        <w:t>et.al</w:t>
      </w:r>
      <w:r>
        <w:rPr>
          <w:rFonts w:ascii="Times New Roman" w:hAnsi="Times New Roman" w:cs="Times New Roman"/>
          <w:sz w:val="24"/>
          <w:szCs w:val="24"/>
        </w:rPr>
        <w:t>; (2007)</w:t>
      </w:r>
    </w:p>
    <w:p w14:paraId="12016C62" w14:textId="77777777" w:rsidR="00A16AC4" w:rsidRDefault="00A16AC4" w:rsidP="00A16AC4">
      <w:pPr>
        <w:spacing w:line="480" w:lineRule="auto"/>
        <w:jc w:val="both"/>
        <w:rPr>
          <w:rFonts w:ascii="Times New Roman" w:hAnsi="Times New Roman" w:cs="Times New Roman"/>
          <w:sz w:val="24"/>
          <w:szCs w:val="24"/>
        </w:rPr>
      </w:pPr>
    </w:p>
    <w:p w14:paraId="5BA7B4F4" w14:textId="77777777" w:rsidR="00A16AC4" w:rsidRDefault="00A16AC4" w:rsidP="00A16AC4">
      <w:pPr>
        <w:rPr>
          <w:rFonts w:ascii="Times New Roman" w:eastAsia="BatangChe" w:hAnsi="Times New Roman" w:cs="Times New Roman"/>
          <w:b/>
          <w:sz w:val="24"/>
          <w:szCs w:val="24"/>
        </w:rPr>
      </w:pPr>
      <w:r>
        <w:rPr>
          <w:rFonts w:ascii="Times New Roman" w:eastAsia="BatangChe" w:hAnsi="Times New Roman" w:cs="Times New Roman"/>
          <w:b/>
          <w:sz w:val="24"/>
          <w:szCs w:val="24"/>
        </w:rPr>
        <w:t>Table 7: Effect of different live mulches on Soil Chemical Properties</w:t>
      </w:r>
    </w:p>
    <w:tbl>
      <w:tblPr>
        <w:tblStyle w:val="TableGrid"/>
        <w:tblW w:w="10710" w:type="dxa"/>
        <w:tblInd w:w="-88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1080"/>
        <w:gridCol w:w="1080"/>
        <w:gridCol w:w="990"/>
        <w:gridCol w:w="990"/>
        <w:gridCol w:w="1080"/>
        <w:gridCol w:w="1080"/>
        <w:gridCol w:w="990"/>
        <w:gridCol w:w="990"/>
      </w:tblGrid>
      <w:tr w:rsidR="00A16AC4" w14:paraId="6D418EB7" w14:textId="77777777" w:rsidTr="004260E0">
        <w:tc>
          <w:tcPr>
            <w:tcW w:w="2430" w:type="dxa"/>
            <w:tcBorders>
              <w:top w:val="single" w:sz="4" w:space="0" w:color="auto"/>
              <w:bottom w:val="single" w:sz="4" w:space="0" w:color="auto"/>
            </w:tcBorders>
          </w:tcPr>
          <w:p w14:paraId="4BD5EE2D" w14:textId="77777777" w:rsidR="00A16AC4" w:rsidRDefault="00A16AC4" w:rsidP="004260E0">
            <w:pPr>
              <w:spacing w:after="0" w:line="480" w:lineRule="auto"/>
              <w:rPr>
                <w:rFonts w:ascii="Times New Roman" w:hAnsi="Times New Roman" w:cs="Times New Roman"/>
                <w:b/>
                <w:sz w:val="24"/>
                <w:szCs w:val="24"/>
              </w:rPr>
            </w:pPr>
            <w:r>
              <w:rPr>
                <w:rFonts w:ascii="Times New Roman" w:hAnsi="Times New Roman" w:cs="Times New Roman"/>
                <w:b/>
                <w:sz w:val="24"/>
                <w:szCs w:val="24"/>
              </w:rPr>
              <w:t>Treatment</w:t>
            </w:r>
          </w:p>
        </w:tc>
        <w:tc>
          <w:tcPr>
            <w:tcW w:w="1080" w:type="dxa"/>
            <w:tcBorders>
              <w:top w:val="single" w:sz="4" w:space="0" w:color="auto"/>
              <w:bottom w:val="single" w:sz="4" w:space="0" w:color="auto"/>
            </w:tcBorders>
          </w:tcPr>
          <w:p w14:paraId="691EFFA6"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Ca</w:t>
            </w:r>
            <w:r>
              <w:rPr>
                <w:rFonts w:ascii="Times New Roman" w:hAnsi="Times New Roman" w:cs="Times New Roman"/>
                <w:sz w:val="24"/>
                <w:szCs w:val="24"/>
                <w:vertAlign w:val="superscript"/>
              </w:rPr>
              <w:t>++</w:t>
            </w:r>
          </w:p>
          <w:p w14:paraId="65427232"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1080" w:type="dxa"/>
            <w:tcBorders>
              <w:top w:val="single" w:sz="4" w:space="0" w:color="auto"/>
              <w:bottom w:val="single" w:sz="4" w:space="0" w:color="auto"/>
            </w:tcBorders>
          </w:tcPr>
          <w:p w14:paraId="4123E1C6"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w:t>
            </w:r>
          </w:p>
          <w:p w14:paraId="18993B34"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990" w:type="dxa"/>
            <w:tcBorders>
              <w:top w:val="single" w:sz="4" w:space="0" w:color="auto"/>
              <w:bottom w:val="single" w:sz="4" w:space="0" w:color="auto"/>
            </w:tcBorders>
          </w:tcPr>
          <w:p w14:paraId="4980FE4D"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perscript"/>
              </w:rPr>
              <w:t>+</w:t>
            </w:r>
          </w:p>
          <w:p w14:paraId="74A8A397"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990" w:type="dxa"/>
            <w:tcBorders>
              <w:top w:val="single" w:sz="4" w:space="0" w:color="auto"/>
              <w:bottom w:val="single" w:sz="4" w:space="0" w:color="auto"/>
            </w:tcBorders>
          </w:tcPr>
          <w:p w14:paraId="0498CCF9"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Na</w:t>
            </w:r>
            <w:r>
              <w:rPr>
                <w:rFonts w:ascii="Times New Roman" w:hAnsi="Times New Roman" w:cs="Times New Roman"/>
                <w:sz w:val="24"/>
                <w:szCs w:val="24"/>
                <w:vertAlign w:val="superscript"/>
              </w:rPr>
              <w:t>+</w:t>
            </w:r>
          </w:p>
          <w:p w14:paraId="74FC1C55"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1080" w:type="dxa"/>
            <w:tcBorders>
              <w:top w:val="single" w:sz="4" w:space="0" w:color="auto"/>
              <w:bottom w:val="single" w:sz="4" w:space="0" w:color="auto"/>
            </w:tcBorders>
          </w:tcPr>
          <w:p w14:paraId="06D7EBB5"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perscript"/>
              </w:rPr>
              <w:t>+</w:t>
            </w:r>
          </w:p>
          <w:p w14:paraId="247A37ED"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1080" w:type="dxa"/>
            <w:tcBorders>
              <w:top w:val="single" w:sz="4" w:space="0" w:color="auto"/>
              <w:bottom w:val="single" w:sz="4" w:space="0" w:color="auto"/>
            </w:tcBorders>
          </w:tcPr>
          <w:p w14:paraId="7FC04946"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Al</w:t>
            </w:r>
            <w:r>
              <w:rPr>
                <w:rFonts w:ascii="Times New Roman" w:hAnsi="Times New Roman" w:cs="Times New Roman"/>
                <w:sz w:val="24"/>
                <w:szCs w:val="24"/>
                <w:vertAlign w:val="superscript"/>
              </w:rPr>
              <w:t>3+</w:t>
            </w:r>
          </w:p>
          <w:p w14:paraId="0EC7FBE4"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990" w:type="dxa"/>
            <w:tcBorders>
              <w:top w:val="single" w:sz="4" w:space="0" w:color="auto"/>
              <w:bottom w:val="single" w:sz="4" w:space="0" w:color="auto"/>
            </w:tcBorders>
          </w:tcPr>
          <w:p w14:paraId="29171E3D"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CEC</w:t>
            </w:r>
          </w:p>
          <w:p w14:paraId="76EFDDC7"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cmol/kg</w:t>
            </w:r>
          </w:p>
        </w:tc>
        <w:tc>
          <w:tcPr>
            <w:tcW w:w="990" w:type="dxa"/>
            <w:tcBorders>
              <w:top w:val="single" w:sz="4" w:space="0" w:color="auto"/>
              <w:bottom w:val="single" w:sz="4" w:space="0" w:color="auto"/>
            </w:tcBorders>
          </w:tcPr>
          <w:p w14:paraId="6B1C1067"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BS</w:t>
            </w:r>
          </w:p>
          <w:p w14:paraId="2EAE3C06" w14:textId="77777777" w:rsidR="00A16AC4" w:rsidRDefault="00A16AC4" w:rsidP="004260E0">
            <w:pPr>
              <w:spacing w:after="0" w:line="480" w:lineRule="auto"/>
              <w:rPr>
                <w:rFonts w:ascii="Times New Roman" w:hAnsi="Times New Roman" w:cs="Times New Roman"/>
                <w:sz w:val="24"/>
                <w:szCs w:val="24"/>
              </w:rPr>
            </w:pPr>
            <w:r>
              <w:rPr>
                <w:rFonts w:ascii="Times New Roman" w:hAnsi="Times New Roman" w:cs="Times New Roman"/>
                <w:sz w:val="24"/>
                <w:szCs w:val="24"/>
              </w:rPr>
              <w:t>%</w:t>
            </w:r>
          </w:p>
        </w:tc>
      </w:tr>
      <w:tr w:rsidR="00A16AC4" w14:paraId="4E5BA793" w14:textId="77777777" w:rsidTr="004260E0">
        <w:tc>
          <w:tcPr>
            <w:tcW w:w="2430" w:type="dxa"/>
            <w:tcBorders>
              <w:top w:val="single" w:sz="4" w:space="0" w:color="auto"/>
            </w:tcBorders>
          </w:tcPr>
          <w:p w14:paraId="070CE8D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1080" w:type="dxa"/>
            <w:tcBorders>
              <w:top w:val="single" w:sz="4" w:space="0" w:color="auto"/>
            </w:tcBorders>
          </w:tcPr>
          <w:p w14:paraId="154D1204"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5.8</w:t>
            </w:r>
          </w:p>
        </w:tc>
        <w:tc>
          <w:tcPr>
            <w:tcW w:w="1080" w:type="dxa"/>
            <w:tcBorders>
              <w:top w:val="single" w:sz="4" w:space="0" w:color="auto"/>
            </w:tcBorders>
          </w:tcPr>
          <w:p w14:paraId="48B8E6B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3.04</w:t>
            </w:r>
          </w:p>
        </w:tc>
        <w:tc>
          <w:tcPr>
            <w:tcW w:w="990" w:type="dxa"/>
            <w:tcBorders>
              <w:top w:val="single" w:sz="4" w:space="0" w:color="auto"/>
            </w:tcBorders>
          </w:tcPr>
          <w:p w14:paraId="7878BED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0.294</w:t>
            </w:r>
          </w:p>
        </w:tc>
        <w:tc>
          <w:tcPr>
            <w:tcW w:w="990" w:type="dxa"/>
            <w:tcBorders>
              <w:top w:val="single" w:sz="4" w:space="0" w:color="auto"/>
            </w:tcBorders>
          </w:tcPr>
          <w:p w14:paraId="4B3E4AAC"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0.255</w:t>
            </w:r>
          </w:p>
        </w:tc>
        <w:tc>
          <w:tcPr>
            <w:tcW w:w="1080" w:type="dxa"/>
            <w:tcBorders>
              <w:top w:val="single" w:sz="4" w:space="0" w:color="auto"/>
            </w:tcBorders>
          </w:tcPr>
          <w:p w14:paraId="2FC37909"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1.14</w:t>
            </w:r>
          </w:p>
        </w:tc>
        <w:tc>
          <w:tcPr>
            <w:tcW w:w="1080" w:type="dxa"/>
            <w:tcBorders>
              <w:top w:val="single" w:sz="4" w:space="0" w:color="auto"/>
            </w:tcBorders>
          </w:tcPr>
          <w:p w14:paraId="79070BDC"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0.56</w:t>
            </w:r>
          </w:p>
        </w:tc>
        <w:tc>
          <w:tcPr>
            <w:tcW w:w="990" w:type="dxa"/>
            <w:tcBorders>
              <w:top w:val="single" w:sz="4" w:space="0" w:color="auto"/>
            </w:tcBorders>
          </w:tcPr>
          <w:p w14:paraId="1E5EDC9A"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11.09</w:t>
            </w:r>
          </w:p>
        </w:tc>
        <w:tc>
          <w:tcPr>
            <w:tcW w:w="990" w:type="dxa"/>
            <w:tcBorders>
              <w:top w:val="single" w:sz="4" w:space="0" w:color="auto"/>
            </w:tcBorders>
          </w:tcPr>
          <w:p w14:paraId="3841C62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84.68</w:t>
            </w:r>
          </w:p>
        </w:tc>
      </w:tr>
      <w:tr w:rsidR="00A16AC4" w14:paraId="372D8EB6" w14:textId="77777777" w:rsidTr="004260E0">
        <w:tc>
          <w:tcPr>
            <w:tcW w:w="2430" w:type="dxa"/>
          </w:tcPr>
          <w:p w14:paraId="2D38915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1080" w:type="dxa"/>
          </w:tcPr>
          <w:p w14:paraId="6E2C6F66"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6.44</w:t>
            </w:r>
          </w:p>
        </w:tc>
        <w:tc>
          <w:tcPr>
            <w:tcW w:w="1080" w:type="dxa"/>
          </w:tcPr>
          <w:p w14:paraId="39BA901F"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3.62</w:t>
            </w:r>
          </w:p>
        </w:tc>
        <w:tc>
          <w:tcPr>
            <w:tcW w:w="990" w:type="dxa"/>
          </w:tcPr>
          <w:p w14:paraId="4537B6A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0.355</w:t>
            </w:r>
          </w:p>
        </w:tc>
        <w:tc>
          <w:tcPr>
            <w:tcW w:w="990" w:type="dxa"/>
          </w:tcPr>
          <w:p w14:paraId="0567D44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0.310</w:t>
            </w:r>
          </w:p>
        </w:tc>
        <w:tc>
          <w:tcPr>
            <w:tcW w:w="1080" w:type="dxa"/>
          </w:tcPr>
          <w:p w14:paraId="7B4781EE"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0.52</w:t>
            </w:r>
          </w:p>
        </w:tc>
        <w:tc>
          <w:tcPr>
            <w:tcW w:w="1080" w:type="dxa"/>
          </w:tcPr>
          <w:p w14:paraId="01507503"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0.32</w:t>
            </w:r>
          </w:p>
        </w:tc>
        <w:tc>
          <w:tcPr>
            <w:tcW w:w="990" w:type="dxa"/>
          </w:tcPr>
          <w:p w14:paraId="06A596C9"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11.56</w:t>
            </w:r>
          </w:p>
        </w:tc>
        <w:tc>
          <w:tcPr>
            <w:tcW w:w="990" w:type="dxa"/>
          </w:tcPr>
          <w:p w14:paraId="19965452"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92.77</w:t>
            </w:r>
          </w:p>
        </w:tc>
      </w:tr>
      <w:tr w:rsidR="00A16AC4" w14:paraId="36C384FF" w14:textId="77777777" w:rsidTr="004260E0">
        <w:tc>
          <w:tcPr>
            <w:tcW w:w="2430" w:type="dxa"/>
          </w:tcPr>
          <w:p w14:paraId="69C8AA2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1080" w:type="dxa"/>
          </w:tcPr>
          <w:p w14:paraId="5235460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5.08</w:t>
            </w:r>
          </w:p>
        </w:tc>
        <w:tc>
          <w:tcPr>
            <w:tcW w:w="1080" w:type="dxa"/>
          </w:tcPr>
          <w:p w14:paraId="60CC77E5"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2.38</w:t>
            </w:r>
          </w:p>
        </w:tc>
        <w:tc>
          <w:tcPr>
            <w:tcW w:w="990" w:type="dxa"/>
          </w:tcPr>
          <w:p w14:paraId="1F2087FA"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0.246</w:t>
            </w:r>
          </w:p>
        </w:tc>
        <w:tc>
          <w:tcPr>
            <w:tcW w:w="990" w:type="dxa"/>
          </w:tcPr>
          <w:p w14:paraId="3E0D37FE"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0.202</w:t>
            </w:r>
          </w:p>
        </w:tc>
        <w:tc>
          <w:tcPr>
            <w:tcW w:w="1080" w:type="dxa"/>
          </w:tcPr>
          <w:p w14:paraId="1C29F1A1"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1.08</w:t>
            </w:r>
          </w:p>
        </w:tc>
        <w:tc>
          <w:tcPr>
            <w:tcW w:w="1080" w:type="dxa"/>
          </w:tcPr>
          <w:p w14:paraId="1027659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0.51</w:t>
            </w:r>
          </w:p>
        </w:tc>
        <w:tc>
          <w:tcPr>
            <w:tcW w:w="990" w:type="dxa"/>
          </w:tcPr>
          <w:p w14:paraId="5271ED62"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9.51</w:t>
            </w:r>
          </w:p>
        </w:tc>
        <w:tc>
          <w:tcPr>
            <w:tcW w:w="990" w:type="dxa"/>
          </w:tcPr>
          <w:p w14:paraId="77ACAF0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83.16</w:t>
            </w:r>
          </w:p>
        </w:tc>
      </w:tr>
      <w:tr w:rsidR="00A16AC4" w14:paraId="030696F0" w14:textId="77777777" w:rsidTr="004260E0">
        <w:tc>
          <w:tcPr>
            <w:tcW w:w="2430" w:type="dxa"/>
          </w:tcPr>
          <w:p w14:paraId="05D2026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1080" w:type="dxa"/>
          </w:tcPr>
          <w:p w14:paraId="64B2119D"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5.48</w:t>
            </w:r>
          </w:p>
        </w:tc>
        <w:tc>
          <w:tcPr>
            <w:tcW w:w="1080" w:type="dxa"/>
          </w:tcPr>
          <w:p w14:paraId="1E5A8DBA"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2.80</w:t>
            </w:r>
          </w:p>
        </w:tc>
        <w:tc>
          <w:tcPr>
            <w:tcW w:w="990" w:type="dxa"/>
          </w:tcPr>
          <w:p w14:paraId="12FBDC4F"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0.279</w:t>
            </w:r>
          </w:p>
        </w:tc>
        <w:tc>
          <w:tcPr>
            <w:tcW w:w="990" w:type="dxa"/>
          </w:tcPr>
          <w:p w14:paraId="633F7DF7"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0.230</w:t>
            </w:r>
          </w:p>
        </w:tc>
        <w:tc>
          <w:tcPr>
            <w:tcW w:w="1080" w:type="dxa"/>
          </w:tcPr>
          <w:p w14:paraId="15D06093"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0.81</w:t>
            </w:r>
          </w:p>
        </w:tc>
        <w:tc>
          <w:tcPr>
            <w:tcW w:w="1080" w:type="dxa"/>
          </w:tcPr>
          <w:p w14:paraId="761593D5"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0.42</w:t>
            </w:r>
          </w:p>
        </w:tc>
        <w:tc>
          <w:tcPr>
            <w:tcW w:w="990" w:type="dxa"/>
          </w:tcPr>
          <w:p w14:paraId="34D54791"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10.02</w:t>
            </w:r>
          </w:p>
        </w:tc>
        <w:tc>
          <w:tcPr>
            <w:tcW w:w="990" w:type="dxa"/>
          </w:tcPr>
          <w:p w14:paraId="752762CF"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87.71</w:t>
            </w:r>
          </w:p>
        </w:tc>
      </w:tr>
      <w:tr w:rsidR="00A16AC4" w14:paraId="27AB1FE2" w14:textId="77777777" w:rsidTr="004260E0">
        <w:tc>
          <w:tcPr>
            <w:tcW w:w="2430" w:type="dxa"/>
          </w:tcPr>
          <w:p w14:paraId="2ED932DB"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1080" w:type="dxa"/>
          </w:tcPr>
          <w:p w14:paraId="5D80C1D8"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3.8</w:t>
            </w:r>
          </w:p>
        </w:tc>
        <w:tc>
          <w:tcPr>
            <w:tcW w:w="1080" w:type="dxa"/>
          </w:tcPr>
          <w:p w14:paraId="2F99547C"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0.96</w:t>
            </w:r>
          </w:p>
        </w:tc>
        <w:tc>
          <w:tcPr>
            <w:tcW w:w="990" w:type="dxa"/>
          </w:tcPr>
          <w:p w14:paraId="284AEACC"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0.095</w:t>
            </w:r>
          </w:p>
        </w:tc>
        <w:tc>
          <w:tcPr>
            <w:tcW w:w="990" w:type="dxa"/>
          </w:tcPr>
          <w:p w14:paraId="5D1E4E1A"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0.075</w:t>
            </w:r>
          </w:p>
        </w:tc>
        <w:tc>
          <w:tcPr>
            <w:tcW w:w="1080" w:type="dxa"/>
          </w:tcPr>
          <w:p w14:paraId="6EA72BE9"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1.19</w:t>
            </w:r>
          </w:p>
        </w:tc>
        <w:tc>
          <w:tcPr>
            <w:tcW w:w="1080" w:type="dxa"/>
          </w:tcPr>
          <w:p w14:paraId="1E4C7C23"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0.77</w:t>
            </w:r>
          </w:p>
        </w:tc>
        <w:tc>
          <w:tcPr>
            <w:tcW w:w="990" w:type="dxa"/>
          </w:tcPr>
          <w:p w14:paraId="7743132B"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6.89</w:t>
            </w:r>
          </w:p>
        </w:tc>
        <w:tc>
          <w:tcPr>
            <w:tcW w:w="990" w:type="dxa"/>
          </w:tcPr>
          <w:p w14:paraId="63434B42" w14:textId="77777777" w:rsidR="00A16AC4" w:rsidRDefault="00A16AC4" w:rsidP="004260E0">
            <w:pPr>
              <w:jc w:val="center"/>
              <w:rPr>
                <w:rFonts w:ascii="Times New Roman" w:hAnsi="Times New Roman" w:cs="Times New Roman"/>
                <w:sz w:val="24"/>
                <w:szCs w:val="24"/>
              </w:rPr>
            </w:pPr>
            <w:r>
              <w:rPr>
                <w:rFonts w:ascii="Times New Roman" w:hAnsi="Times New Roman" w:cs="Times New Roman"/>
                <w:sz w:val="24"/>
                <w:szCs w:val="24"/>
              </w:rPr>
              <w:t>71.52</w:t>
            </w:r>
          </w:p>
        </w:tc>
      </w:tr>
      <w:tr w:rsidR="00A16AC4" w14:paraId="67C5C35B" w14:textId="77777777" w:rsidTr="004260E0">
        <w:tc>
          <w:tcPr>
            <w:tcW w:w="2430" w:type="dxa"/>
          </w:tcPr>
          <w:p w14:paraId="6AF2F31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1080" w:type="dxa"/>
          </w:tcPr>
          <w:p w14:paraId="0563EECE"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5.32</w:t>
            </w:r>
          </w:p>
        </w:tc>
        <w:tc>
          <w:tcPr>
            <w:tcW w:w="1080" w:type="dxa"/>
          </w:tcPr>
          <w:p w14:paraId="65CD12A6"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2.60</w:t>
            </w:r>
          </w:p>
        </w:tc>
        <w:tc>
          <w:tcPr>
            <w:tcW w:w="990" w:type="dxa"/>
          </w:tcPr>
          <w:p w14:paraId="075164E4"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0.254</w:t>
            </w:r>
          </w:p>
        </w:tc>
        <w:tc>
          <w:tcPr>
            <w:tcW w:w="990" w:type="dxa"/>
          </w:tcPr>
          <w:p w14:paraId="58983899"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0.214</w:t>
            </w:r>
          </w:p>
        </w:tc>
        <w:tc>
          <w:tcPr>
            <w:tcW w:w="1080" w:type="dxa"/>
          </w:tcPr>
          <w:p w14:paraId="62C02125"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0.95</w:t>
            </w:r>
          </w:p>
        </w:tc>
        <w:tc>
          <w:tcPr>
            <w:tcW w:w="1080" w:type="dxa"/>
          </w:tcPr>
          <w:p w14:paraId="7FC460EE"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0.52</w:t>
            </w:r>
          </w:p>
        </w:tc>
        <w:tc>
          <w:tcPr>
            <w:tcW w:w="990" w:type="dxa"/>
          </w:tcPr>
          <w:p w14:paraId="2BC77828"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9.81</w:t>
            </w:r>
          </w:p>
        </w:tc>
        <w:tc>
          <w:tcPr>
            <w:tcW w:w="990" w:type="dxa"/>
          </w:tcPr>
          <w:p w14:paraId="1E596D60"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83.96</w:t>
            </w:r>
          </w:p>
        </w:tc>
      </w:tr>
      <w:tr w:rsidR="00A16AC4" w14:paraId="78F4FF33" w14:textId="77777777" w:rsidTr="004260E0">
        <w:tc>
          <w:tcPr>
            <w:tcW w:w="2430" w:type="dxa"/>
          </w:tcPr>
          <w:p w14:paraId="28E45ED7" w14:textId="77777777" w:rsidR="00A16AC4" w:rsidRDefault="00A16AC4" w:rsidP="004260E0">
            <w:pPr>
              <w:rPr>
                <w:rFonts w:ascii="Times New Roman" w:hAnsi="Times New Roman" w:cs="Times New Roman"/>
                <w:b/>
                <w:sz w:val="24"/>
                <w:szCs w:val="24"/>
              </w:rPr>
            </w:pPr>
            <w:r>
              <w:rPr>
                <w:rFonts w:ascii="Times New Roman" w:hAnsi="Times New Roman" w:cs="Times New Roman"/>
                <w:b/>
                <w:sz w:val="24"/>
                <w:szCs w:val="24"/>
              </w:rPr>
              <w:t>LSD (0.05)</w:t>
            </w:r>
          </w:p>
        </w:tc>
        <w:tc>
          <w:tcPr>
            <w:tcW w:w="1080" w:type="dxa"/>
          </w:tcPr>
          <w:p w14:paraId="5C171D58"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0.12</w:t>
            </w:r>
          </w:p>
        </w:tc>
        <w:tc>
          <w:tcPr>
            <w:tcW w:w="1080" w:type="dxa"/>
          </w:tcPr>
          <w:p w14:paraId="7DCD9E7E"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0.14</w:t>
            </w:r>
          </w:p>
        </w:tc>
        <w:tc>
          <w:tcPr>
            <w:tcW w:w="990" w:type="dxa"/>
          </w:tcPr>
          <w:p w14:paraId="54464CB2"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0.014</w:t>
            </w:r>
          </w:p>
        </w:tc>
        <w:tc>
          <w:tcPr>
            <w:tcW w:w="990" w:type="dxa"/>
          </w:tcPr>
          <w:p w14:paraId="27F92B7F"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0.013</w:t>
            </w:r>
          </w:p>
        </w:tc>
        <w:tc>
          <w:tcPr>
            <w:tcW w:w="1080" w:type="dxa"/>
          </w:tcPr>
          <w:p w14:paraId="1D067105"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0.05</w:t>
            </w:r>
          </w:p>
        </w:tc>
        <w:tc>
          <w:tcPr>
            <w:tcW w:w="1080" w:type="dxa"/>
          </w:tcPr>
          <w:p w14:paraId="1B2A840B"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0.02</w:t>
            </w:r>
          </w:p>
        </w:tc>
        <w:tc>
          <w:tcPr>
            <w:tcW w:w="990" w:type="dxa"/>
          </w:tcPr>
          <w:p w14:paraId="49184874"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0.24</w:t>
            </w:r>
          </w:p>
        </w:tc>
        <w:tc>
          <w:tcPr>
            <w:tcW w:w="990" w:type="dxa"/>
          </w:tcPr>
          <w:p w14:paraId="43A0554B" w14:textId="77777777" w:rsidR="00A16AC4" w:rsidRDefault="00A16AC4" w:rsidP="004260E0">
            <w:pPr>
              <w:jc w:val="center"/>
              <w:rPr>
                <w:rFonts w:ascii="Times New Roman" w:hAnsi="Times New Roman" w:cs="Times New Roman"/>
                <w:b/>
                <w:sz w:val="24"/>
                <w:szCs w:val="24"/>
              </w:rPr>
            </w:pPr>
            <w:r>
              <w:rPr>
                <w:rFonts w:ascii="Times New Roman" w:hAnsi="Times New Roman" w:cs="Times New Roman"/>
                <w:b/>
                <w:sz w:val="24"/>
                <w:szCs w:val="24"/>
              </w:rPr>
              <w:t>0.49</w:t>
            </w:r>
          </w:p>
        </w:tc>
      </w:tr>
    </w:tbl>
    <w:p w14:paraId="69EF4960" w14:textId="77777777" w:rsidR="00A16AC4" w:rsidRDefault="00A16AC4" w:rsidP="00A16AC4">
      <w:pPr>
        <w:spacing w:line="480" w:lineRule="auto"/>
        <w:jc w:val="both"/>
        <w:rPr>
          <w:rFonts w:ascii="Times New Roman" w:hAnsi="Times New Roman" w:cs="Times New Roman"/>
          <w:b/>
          <w:sz w:val="24"/>
          <w:szCs w:val="24"/>
        </w:rPr>
      </w:pPr>
    </w:p>
    <w:p w14:paraId="1BDEDFD6"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b/>
          <w:sz w:val="24"/>
          <w:szCs w:val="24"/>
        </w:rPr>
        <w:t>Effect of Live mulch on plant height</w:t>
      </w:r>
    </w:p>
    <w:p w14:paraId="503DE72A"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different live mulch on plant height at 4, 6 and 8 weeks after planting (table 8) showed that plant height at 4 weeks after planting (4WAP) ranged from 24.79 to 31.88cm.  At 6 weeks after planting, plant height ranged from 72.8 to 78.8 cm, while at 8 weeks after planting, plant height ranged from 106.4 to 116.  </w:t>
      </w:r>
    </w:p>
    <w:p w14:paraId="71DA089A"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 showed that plant height in plots planted with pumpkin gave the highest value of 31.88 cm at 4 weeks after planting, followed by calopogonium (31.81 cm), while the least value of 24.79 cm was obtained in the control. At 6 WAP, plot with cowpea gave highest value of plant height (78.8 cm) while plots planted with pumpkin and melon gave the lowest values of </w:t>
      </w:r>
      <w:r>
        <w:rPr>
          <w:rFonts w:ascii="Times New Roman" w:hAnsi="Times New Roman" w:cs="Times New Roman"/>
          <w:sz w:val="24"/>
          <w:szCs w:val="24"/>
        </w:rPr>
        <w:lastRenderedPageBreak/>
        <w:t>72.8 cm each. At 8 weeks after planting, control plot had the least value of plant height (106.4 cm). The increment recorded on plots with live mulches were not significant (p&lt;0.05) when compared with control plot.</w:t>
      </w:r>
    </w:p>
    <w:p w14:paraId="5488EDAF" w14:textId="77777777" w:rsidR="00A16AC4" w:rsidRDefault="00A16AC4" w:rsidP="00A16AC4">
      <w:pPr>
        <w:spacing w:line="480" w:lineRule="auto"/>
        <w:rPr>
          <w:rFonts w:ascii="Times New Roman" w:hAnsi="Times New Roman" w:cs="Times New Roman"/>
          <w:b/>
          <w:color w:val="000000"/>
          <w:sz w:val="24"/>
          <w:szCs w:val="24"/>
        </w:rPr>
      </w:pPr>
      <w:r>
        <w:rPr>
          <w:rFonts w:ascii="Times New Roman" w:eastAsia="BatangChe" w:hAnsi="Times New Roman" w:cs="Times New Roman"/>
          <w:b/>
          <w:sz w:val="24"/>
          <w:szCs w:val="24"/>
        </w:rPr>
        <w:t>Table 8: Effect of different live mulches on plant height</w:t>
      </w:r>
    </w:p>
    <w:tbl>
      <w:tblPr>
        <w:tblW w:w="8550" w:type="dxa"/>
        <w:tblInd w:w="-342" w:type="dxa"/>
        <w:tblBorders>
          <w:top w:val="single" w:sz="4" w:space="0" w:color="auto"/>
          <w:bottom w:val="single" w:sz="4" w:space="0" w:color="auto"/>
        </w:tblBorders>
        <w:tblLayout w:type="fixed"/>
        <w:tblLook w:val="04A0" w:firstRow="1" w:lastRow="0" w:firstColumn="1" w:lastColumn="0" w:noHBand="0" w:noVBand="1"/>
      </w:tblPr>
      <w:tblGrid>
        <w:gridCol w:w="2970"/>
        <w:gridCol w:w="2070"/>
        <w:gridCol w:w="1710"/>
        <w:gridCol w:w="1800"/>
      </w:tblGrid>
      <w:tr w:rsidR="00A16AC4" w14:paraId="1683ED15" w14:textId="77777777" w:rsidTr="004260E0">
        <w:trPr>
          <w:trHeight w:val="593"/>
        </w:trPr>
        <w:tc>
          <w:tcPr>
            <w:tcW w:w="2970" w:type="dxa"/>
            <w:tcBorders>
              <w:top w:val="single" w:sz="4" w:space="0" w:color="auto"/>
              <w:bottom w:val="single" w:sz="4" w:space="0" w:color="auto"/>
            </w:tcBorders>
          </w:tcPr>
          <w:p w14:paraId="24134897"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Treatment </w:t>
            </w:r>
          </w:p>
        </w:tc>
        <w:tc>
          <w:tcPr>
            <w:tcW w:w="2070" w:type="dxa"/>
            <w:tcBorders>
              <w:top w:val="single" w:sz="4" w:space="0" w:color="auto"/>
              <w:bottom w:val="single" w:sz="4" w:space="0" w:color="auto"/>
            </w:tcBorders>
          </w:tcPr>
          <w:p w14:paraId="12D47F8E"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Plant height </w:t>
            </w:r>
          </w:p>
          <w:p w14:paraId="7D2E34FC"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4WAP</w:t>
            </w:r>
          </w:p>
        </w:tc>
        <w:tc>
          <w:tcPr>
            <w:tcW w:w="1710" w:type="dxa"/>
            <w:tcBorders>
              <w:top w:val="single" w:sz="4" w:space="0" w:color="auto"/>
              <w:bottom w:val="single" w:sz="4" w:space="0" w:color="auto"/>
            </w:tcBorders>
          </w:tcPr>
          <w:p w14:paraId="70B3B5E8"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Plant height </w:t>
            </w:r>
          </w:p>
          <w:p w14:paraId="395689FB"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6WAP</w:t>
            </w:r>
          </w:p>
        </w:tc>
        <w:tc>
          <w:tcPr>
            <w:tcW w:w="1800" w:type="dxa"/>
            <w:tcBorders>
              <w:top w:val="single" w:sz="4" w:space="0" w:color="auto"/>
              <w:bottom w:val="single" w:sz="4" w:space="0" w:color="auto"/>
            </w:tcBorders>
          </w:tcPr>
          <w:p w14:paraId="47F83009"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Plant height </w:t>
            </w:r>
          </w:p>
          <w:p w14:paraId="1757988C"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8WAP</w:t>
            </w:r>
          </w:p>
        </w:tc>
      </w:tr>
      <w:tr w:rsidR="00A16AC4" w14:paraId="6B06E033" w14:textId="77777777" w:rsidTr="004260E0">
        <w:tc>
          <w:tcPr>
            <w:tcW w:w="2970" w:type="dxa"/>
            <w:tcBorders>
              <w:top w:val="single" w:sz="4" w:space="0" w:color="auto"/>
            </w:tcBorders>
          </w:tcPr>
          <w:p w14:paraId="5E2AF74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2070" w:type="dxa"/>
            <w:tcBorders>
              <w:top w:val="single" w:sz="4" w:space="0" w:color="auto"/>
            </w:tcBorders>
          </w:tcPr>
          <w:p w14:paraId="315D1E8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30.09ab</w:t>
            </w:r>
          </w:p>
        </w:tc>
        <w:tc>
          <w:tcPr>
            <w:tcW w:w="1710" w:type="dxa"/>
            <w:tcBorders>
              <w:top w:val="single" w:sz="4" w:space="0" w:color="auto"/>
            </w:tcBorders>
          </w:tcPr>
          <w:p w14:paraId="5C6A1D8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78.8a</w:t>
            </w:r>
          </w:p>
        </w:tc>
        <w:tc>
          <w:tcPr>
            <w:tcW w:w="1800" w:type="dxa"/>
            <w:tcBorders>
              <w:top w:val="single" w:sz="4" w:space="0" w:color="auto"/>
            </w:tcBorders>
          </w:tcPr>
          <w:p w14:paraId="6DFBAC1E"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111.7a</w:t>
            </w:r>
          </w:p>
        </w:tc>
      </w:tr>
      <w:tr w:rsidR="00A16AC4" w14:paraId="583C7929" w14:textId="77777777" w:rsidTr="004260E0">
        <w:tc>
          <w:tcPr>
            <w:tcW w:w="2970" w:type="dxa"/>
          </w:tcPr>
          <w:p w14:paraId="01D3F48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2070" w:type="dxa"/>
          </w:tcPr>
          <w:p w14:paraId="3B59679E"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31.81a</w:t>
            </w:r>
          </w:p>
        </w:tc>
        <w:tc>
          <w:tcPr>
            <w:tcW w:w="1710" w:type="dxa"/>
          </w:tcPr>
          <w:p w14:paraId="6FE8DA2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77.4a</w:t>
            </w:r>
          </w:p>
        </w:tc>
        <w:tc>
          <w:tcPr>
            <w:tcW w:w="1800" w:type="dxa"/>
          </w:tcPr>
          <w:p w14:paraId="5307405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116.0a</w:t>
            </w:r>
          </w:p>
        </w:tc>
      </w:tr>
      <w:tr w:rsidR="00A16AC4" w14:paraId="49877A83" w14:textId="77777777" w:rsidTr="004260E0">
        <w:tc>
          <w:tcPr>
            <w:tcW w:w="2970" w:type="dxa"/>
          </w:tcPr>
          <w:p w14:paraId="23010A24"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2070" w:type="dxa"/>
          </w:tcPr>
          <w:p w14:paraId="79EEBE4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31.88a</w:t>
            </w:r>
          </w:p>
        </w:tc>
        <w:tc>
          <w:tcPr>
            <w:tcW w:w="1710" w:type="dxa"/>
          </w:tcPr>
          <w:p w14:paraId="570764C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72.8a</w:t>
            </w:r>
          </w:p>
        </w:tc>
        <w:tc>
          <w:tcPr>
            <w:tcW w:w="1800" w:type="dxa"/>
          </w:tcPr>
          <w:p w14:paraId="51B28AE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112.1a</w:t>
            </w:r>
          </w:p>
        </w:tc>
      </w:tr>
      <w:tr w:rsidR="00A16AC4" w14:paraId="5A18C99F" w14:textId="77777777" w:rsidTr="004260E0">
        <w:tc>
          <w:tcPr>
            <w:tcW w:w="2970" w:type="dxa"/>
          </w:tcPr>
          <w:p w14:paraId="6D73CF1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2070" w:type="dxa"/>
          </w:tcPr>
          <w:p w14:paraId="0EDC03C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30.47ab</w:t>
            </w:r>
          </w:p>
        </w:tc>
        <w:tc>
          <w:tcPr>
            <w:tcW w:w="1710" w:type="dxa"/>
          </w:tcPr>
          <w:p w14:paraId="298A27D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72.8a</w:t>
            </w:r>
          </w:p>
        </w:tc>
        <w:tc>
          <w:tcPr>
            <w:tcW w:w="1800" w:type="dxa"/>
          </w:tcPr>
          <w:p w14:paraId="3427133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107.9a</w:t>
            </w:r>
          </w:p>
        </w:tc>
      </w:tr>
      <w:tr w:rsidR="00A16AC4" w14:paraId="5AC085D8" w14:textId="77777777" w:rsidTr="004260E0">
        <w:tc>
          <w:tcPr>
            <w:tcW w:w="2970" w:type="dxa"/>
          </w:tcPr>
          <w:p w14:paraId="03FBABC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2070" w:type="dxa"/>
          </w:tcPr>
          <w:p w14:paraId="68F9FB6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24.79b</w:t>
            </w:r>
          </w:p>
        </w:tc>
        <w:tc>
          <w:tcPr>
            <w:tcW w:w="1710" w:type="dxa"/>
          </w:tcPr>
          <w:p w14:paraId="592DD5B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74.0a</w:t>
            </w:r>
          </w:p>
        </w:tc>
        <w:tc>
          <w:tcPr>
            <w:tcW w:w="1800" w:type="dxa"/>
          </w:tcPr>
          <w:p w14:paraId="4E6D862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106.4a</w:t>
            </w:r>
          </w:p>
        </w:tc>
      </w:tr>
      <w:tr w:rsidR="00A16AC4" w14:paraId="3D0C4A9C" w14:textId="77777777" w:rsidTr="004260E0">
        <w:tc>
          <w:tcPr>
            <w:tcW w:w="2970" w:type="dxa"/>
          </w:tcPr>
          <w:p w14:paraId="26DB9D17"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2070" w:type="dxa"/>
          </w:tcPr>
          <w:p w14:paraId="52264B3A"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29.81</w:t>
            </w:r>
          </w:p>
        </w:tc>
        <w:tc>
          <w:tcPr>
            <w:tcW w:w="1710" w:type="dxa"/>
          </w:tcPr>
          <w:p w14:paraId="2220E20A"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75.1</w:t>
            </w:r>
          </w:p>
        </w:tc>
        <w:tc>
          <w:tcPr>
            <w:tcW w:w="1800" w:type="dxa"/>
          </w:tcPr>
          <w:p w14:paraId="628C57AC"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110.8</w:t>
            </w:r>
          </w:p>
        </w:tc>
      </w:tr>
      <w:tr w:rsidR="00A16AC4" w14:paraId="742725D5" w14:textId="77777777" w:rsidTr="004260E0">
        <w:tc>
          <w:tcPr>
            <w:tcW w:w="2970" w:type="dxa"/>
          </w:tcPr>
          <w:p w14:paraId="1B97167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LSD (0.05)</w:t>
            </w:r>
          </w:p>
        </w:tc>
        <w:tc>
          <w:tcPr>
            <w:tcW w:w="2070" w:type="dxa"/>
          </w:tcPr>
          <w:p w14:paraId="0E44C9BE"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1710" w:type="dxa"/>
          </w:tcPr>
          <w:p w14:paraId="7FFC2595"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1800" w:type="dxa"/>
          </w:tcPr>
          <w:p w14:paraId="073AC1BD"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r>
    </w:tbl>
    <w:p w14:paraId="1CE342BC" w14:textId="77777777" w:rsidR="00A16AC4" w:rsidRDefault="00A16AC4" w:rsidP="00A16AC4">
      <w:pPr>
        <w:spacing w:line="480" w:lineRule="auto"/>
        <w:rPr>
          <w:rFonts w:ascii="Times New Roman" w:hAnsi="Times New Roman" w:cs="Times New Roman"/>
          <w:b/>
          <w:color w:val="000000"/>
          <w:sz w:val="24"/>
          <w:szCs w:val="24"/>
        </w:rPr>
      </w:pPr>
    </w:p>
    <w:p w14:paraId="5583DE91"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b/>
          <w:sz w:val="24"/>
          <w:szCs w:val="24"/>
        </w:rPr>
        <w:t>Effect of Live mulch on the Number of Leaves</w:t>
      </w:r>
    </w:p>
    <w:p w14:paraId="3EFE4A53"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different live mulch on number of leaves at 4, 6 and 8 weeks after planting (table 9) showed that number of leaves ranged from 20 to 17 at 4 weeks after planting (4WAP), 26 to 23 at 6 weeks after planting and 32 to 29 at 8 weeks after planting. Plot planted with melon as live mulch gave highest number of leaves at 4, 6 and 8 weeks after planting (4WAP= 20), (6WAP= 26) and (8WAP = 32). While plots with cowpea recorded lowest values of number of leaves 4 at 8 weeks after planting (17 and 29). There is no significant (p&lt;0.05) variation in number of leaves when compared with control. </w:t>
      </w:r>
    </w:p>
    <w:p w14:paraId="3C763056" w14:textId="77777777" w:rsidR="00A16AC4" w:rsidRDefault="00A16AC4" w:rsidP="00A16AC4">
      <w:pPr>
        <w:spacing w:line="480" w:lineRule="auto"/>
        <w:jc w:val="center"/>
        <w:rPr>
          <w:rFonts w:ascii="Times New Roman" w:hAnsi="Times New Roman" w:cs="Times New Roman"/>
          <w:b/>
          <w:color w:val="000000"/>
          <w:sz w:val="24"/>
          <w:szCs w:val="24"/>
        </w:rPr>
      </w:pPr>
    </w:p>
    <w:p w14:paraId="1D293972" w14:textId="77777777" w:rsidR="00A16AC4" w:rsidRDefault="00A16AC4" w:rsidP="00A16AC4">
      <w:pPr>
        <w:spacing w:line="480" w:lineRule="auto"/>
        <w:rPr>
          <w:rFonts w:ascii="Times New Roman" w:hAnsi="Times New Roman" w:cs="Times New Roman"/>
          <w:b/>
          <w:color w:val="000000"/>
          <w:sz w:val="24"/>
          <w:szCs w:val="24"/>
        </w:rPr>
      </w:pPr>
    </w:p>
    <w:p w14:paraId="518D9AF6" w14:textId="77777777" w:rsidR="00A16AC4" w:rsidRDefault="00A16AC4" w:rsidP="00A16AC4">
      <w:pPr>
        <w:spacing w:line="480" w:lineRule="auto"/>
        <w:jc w:val="center"/>
        <w:rPr>
          <w:rFonts w:ascii="Times New Roman" w:hAnsi="Times New Roman" w:cs="Times New Roman"/>
          <w:b/>
          <w:color w:val="000000"/>
          <w:sz w:val="24"/>
          <w:szCs w:val="24"/>
        </w:rPr>
      </w:pPr>
      <w:r>
        <w:rPr>
          <w:rFonts w:ascii="Times New Roman" w:eastAsia="BatangChe" w:hAnsi="Times New Roman" w:cs="Times New Roman"/>
          <w:b/>
          <w:sz w:val="24"/>
          <w:szCs w:val="24"/>
        </w:rPr>
        <w:lastRenderedPageBreak/>
        <w:t>Table 9: Effect of different live mulches on Number of Leaves</w:t>
      </w:r>
    </w:p>
    <w:tbl>
      <w:tblPr>
        <w:tblW w:w="9450" w:type="dxa"/>
        <w:tblInd w:w="-342" w:type="dxa"/>
        <w:tblBorders>
          <w:top w:val="single" w:sz="4" w:space="0" w:color="auto"/>
          <w:bottom w:val="single" w:sz="4" w:space="0" w:color="auto"/>
        </w:tblBorders>
        <w:tblLayout w:type="fixed"/>
        <w:tblLook w:val="04A0" w:firstRow="1" w:lastRow="0" w:firstColumn="1" w:lastColumn="0" w:noHBand="0" w:noVBand="1"/>
      </w:tblPr>
      <w:tblGrid>
        <w:gridCol w:w="2970"/>
        <w:gridCol w:w="2160"/>
        <w:gridCol w:w="2160"/>
        <w:gridCol w:w="2160"/>
      </w:tblGrid>
      <w:tr w:rsidR="00A16AC4" w14:paraId="6AA1AA50" w14:textId="77777777" w:rsidTr="004260E0">
        <w:trPr>
          <w:trHeight w:val="593"/>
        </w:trPr>
        <w:tc>
          <w:tcPr>
            <w:tcW w:w="2970" w:type="dxa"/>
            <w:tcBorders>
              <w:top w:val="single" w:sz="4" w:space="0" w:color="auto"/>
              <w:bottom w:val="single" w:sz="4" w:space="0" w:color="auto"/>
            </w:tcBorders>
          </w:tcPr>
          <w:p w14:paraId="407EB352"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Treatment </w:t>
            </w:r>
          </w:p>
        </w:tc>
        <w:tc>
          <w:tcPr>
            <w:tcW w:w="2160" w:type="dxa"/>
            <w:tcBorders>
              <w:top w:val="single" w:sz="4" w:space="0" w:color="auto"/>
              <w:bottom w:val="single" w:sz="4" w:space="0" w:color="auto"/>
            </w:tcBorders>
          </w:tcPr>
          <w:p w14:paraId="57B23677"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Number of Leaves </w:t>
            </w:r>
          </w:p>
          <w:p w14:paraId="6AE05FB9"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4WAP</w:t>
            </w:r>
          </w:p>
        </w:tc>
        <w:tc>
          <w:tcPr>
            <w:tcW w:w="2160" w:type="dxa"/>
            <w:tcBorders>
              <w:top w:val="single" w:sz="4" w:space="0" w:color="auto"/>
              <w:bottom w:val="single" w:sz="4" w:space="0" w:color="auto"/>
            </w:tcBorders>
          </w:tcPr>
          <w:p w14:paraId="3CC53D02" w14:textId="77777777" w:rsidR="00A16AC4" w:rsidRDefault="00A16AC4" w:rsidP="004260E0">
            <w:pPr>
              <w:spacing w:after="0"/>
              <w:rPr>
                <w:rFonts w:ascii="Times New Roman" w:hAnsi="Times New Roman" w:cs="Times New Roman"/>
                <w:b/>
                <w:sz w:val="24"/>
                <w:szCs w:val="24"/>
              </w:rPr>
            </w:pPr>
            <w:r>
              <w:rPr>
                <w:rFonts w:ascii="Times New Roman" w:hAnsi="Times New Roman" w:cs="Times New Roman"/>
                <w:b/>
                <w:sz w:val="24"/>
                <w:szCs w:val="24"/>
              </w:rPr>
              <w:t>Number of Leaves</w:t>
            </w:r>
          </w:p>
          <w:p w14:paraId="75C258DB" w14:textId="77777777" w:rsidR="00A16AC4" w:rsidRDefault="00A16AC4" w:rsidP="004260E0">
            <w:pPr>
              <w:spacing w:after="0"/>
              <w:rPr>
                <w:rFonts w:ascii="Times New Roman" w:hAnsi="Times New Roman" w:cs="Times New Roman"/>
                <w:b/>
                <w:sz w:val="24"/>
                <w:szCs w:val="24"/>
              </w:rPr>
            </w:pPr>
            <w:r>
              <w:rPr>
                <w:rFonts w:ascii="Times New Roman" w:hAnsi="Times New Roman" w:cs="Times New Roman"/>
                <w:b/>
                <w:sz w:val="24"/>
                <w:szCs w:val="24"/>
              </w:rPr>
              <w:t>6WAP</w:t>
            </w:r>
          </w:p>
        </w:tc>
        <w:tc>
          <w:tcPr>
            <w:tcW w:w="2160" w:type="dxa"/>
            <w:tcBorders>
              <w:top w:val="single" w:sz="4" w:space="0" w:color="auto"/>
              <w:bottom w:val="single" w:sz="4" w:space="0" w:color="auto"/>
            </w:tcBorders>
          </w:tcPr>
          <w:p w14:paraId="3BD7AF50" w14:textId="77777777" w:rsidR="00A16AC4" w:rsidRDefault="00A16AC4" w:rsidP="004260E0">
            <w:pPr>
              <w:spacing w:after="0"/>
              <w:rPr>
                <w:rFonts w:ascii="Times New Roman" w:hAnsi="Times New Roman" w:cs="Times New Roman"/>
                <w:b/>
                <w:sz w:val="24"/>
                <w:szCs w:val="24"/>
              </w:rPr>
            </w:pPr>
            <w:r>
              <w:rPr>
                <w:rFonts w:ascii="Times New Roman" w:hAnsi="Times New Roman" w:cs="Times New Roman"/>
                <w:b/>
                <w:sz w:val="24"/>
                <w:szCs w:val="24"/>
              </w:rPr>
              <w:t xml:space="preserve">Number of Leaves </w:t>
            </w:r>
          </w:p>
          <w:p w14:paraId="5C6D5D50" w14:textId="77777777" w:rsidR="00A16AC4" w:rsidRDefault="00A16AC4" w:rsidP="004260E0">
            <w:pPr>
              <w:spacing w:after="0"/>
              <w:rPr>
                <w:rFonts w:ascii="Times New Roman" w:hAnsi="Times New Roman" w:cs="Times New Roman"/>
                <w:b/>
                <w:sz w:val="24"/>
                <w:szCs w:val="24"/>
              </w:rPr>
            </w:pPr>
            <w:r>
              <w:rPr>
                <w:rFonts w:ascii="Times New Roman" w:hAnsi="Times New Roman" w:cs="Times New Roman"/>
                <w:b/>
                <w:sz w:val="24"/>
                <w:szCs w:val="24"/>
              </w:rPr>
              <w:t>8WAP</w:t>
            </w:r>
          </w:p>
        </w:tc>
      </w:tr>
      <w:tr w:rsidR="00A16AC4" w14:paraId="6BF2F5DA" w14:textId="77777777" w:rsidTr="004260E0">
        <w:tc>
          <w:tcPr>
            <w:tcW w:w="2970" w:type="dxa"/>
            <w:tcBorders>
              <w:top w:val="single" w:sz="4" w:space="0" w:color="auto"/>
            </w:tcBorders>
          </w:tcPr>
          <w:p w14:paraId="570FC09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2160" w:type="dxa"/>
            <w:tcBorders>
              <w:top w:val="single" w:sz="4" w:space="0" w:color="auto"/>
            </w:tcBorders>
          </w:tcPr>
          <w:p w14:paraId="125D230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17a</w:t>
            </w:r>
          </w:p>
        </w:tc>
        <w:tc>
          <w:tcPr>
            <w:tcW w:w="2160" w:type="dxa"/>
            <w:tcBorders>
              <w:top w:val="single" w:sz="4" w:space="0" w:color="auto"/>
            </w:tcBorders>
          </w:tcPr>
          <w:p w14:paraId="1A165F4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24a</w:t>
            </w:r>
          </w:p>
        </w:tc>
        <w:tc>
          <w:tcPr>
            <w:tcW w:w="2160" w:type="dxa"/>
            <w:tcBorders>
              <w:top w:val="single" w:sz="4" w:space="0" w:color="auto"/>
            </w:tcBorders>
          </w:tcPr>
          <w:p w14:paraId="6752BB9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29a</w:t>
            </w:r>
          </w:p>
        </w:tc>
      </w:tr>
      <w:tr w:rsidR="00A16AC4" w14:paraId="5EBF796F" w14:textId="77777777" w:rsidTr="004260E0">
        <w:tc>
          <w:tcPr>
            <w:tcW w:w="2970" w:type="dxa"/>
          </w:tcPr>
          <w:p w14:paraId="62CEAB4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2160" w:type="dxa"/>
          </w:tcPr>
          <w:p w14:paraId="2D8D78AB"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19a</w:t>
            </w:r>
          </w:p>
        </w:tc>
        <w:tc>
          <w:tcPr>
            <w:tcW w:w="2160" w:type="dxa"/>
          </w:tcPr>
          <w:p w14:paraId="275B029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24a</w:t>
            </w:r>
          </w:p>
        </w:tc>
        <w:tc>
          <w:tcPr>
            <w:tcW w:w="2160" w:type="dxa"/>
          </w:tcPr>
          <w:p w14:paraId="697F968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31a</w:t>
            </w:r>
          </w:p>
        </w:tc>
      </w:tr>
      <w:tr w:rsidR="00A16AC4" w14:paraId="50F2EB21" w14:textId="77777777" w:rsidTr="004260E0">
        <w:tc>
          <w:tcPr>
            <w:tcW w:w="2970" w:type="dxa"/>
          </w:tcPr>
          <w:p w14:paraId="72A28BD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2160" w:type="dxa"/>
          </w:tcPr>
          <w:p w14:paraId="60DB7BE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17a</w:t>
            </w:r>
          </w:p>
        </w:tc>
        <w:tc>
          <w:tcPr>
            <w:tcW w:w="2160" w:type="dxa"/>
          </w:tcPr>
          <w:p w14:paraId="5F2CAA13"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25a</w:t>
            </w:r>
          </w:p>
        </w:tc>
        <w:tc>
          <w:tcPr>
            <w:tcW w:w="2160" w:type="dxa"/>
          </w:tcPr>
          <w:p w14:paraId="4F85895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31a</w:t>
            </w:r>
          </w:p>
        </w:tc>
      </w:tr>
      <w:tr w:rsidR="00A16AC4" w14:paraId="24B63947" w14:textId="77777777" w:rsidTr="004260E0">
        <w:tc>
          <w:tcPr>
            <w:tcW w:w="2970" w:type="dxa"/>
          </w:tcPr>
          <w:p w14:paraId="12333BF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2160" w:type="dxa"/>
          </w:tcPr>
          <w:p w14:paraId="52911B1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20a</w:t>
            </w:r>
          </w:p>
        </w:tc>
        <w:tc>
          <w:tcPr>
            <w:tcW w:w="2160" w:type="dxa"/>
          </w:tcPr>
          <w:p w14:paraId="23C86A4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26a</w:t>
            </w:r>
          </w:p>
        </w:tc>
        <w:tc>
          <w:tcPr>
            <w:tcW w:w="2160" w:type="dxa"/>
          </w:tcPr>
          <w:p w14:paraId="5AA2702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32a</w:t>
            </w:r>
          </w:p>
        </w:tc>
      </w:tr>
      <w:tr w:rsidR="00A16AC4" w14:paraId="0CCEDAD8" w14:textId="77777777" w:rsidTr="004260E0">
        <w:tc>
          <w:tcPr>
            <w:tcW w:w="2970" w:type="dxa"/>
          </w:tcPr>
          <w:p w14:paraId="7DC024D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2160" w:type="dxa"/>
          </w:tcPr>
          <w:p w14:paraId="4F525A5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18a</w:t>
            </w:r>
          </w:p>
        </w:tc>
        <w:tc>
          <w:tcPr>
            <w:tcW w:w="2160" w:type="dxa"/>
          </w:tcPr>
          <w:p w14:paraId="255FCC5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23a</w:t>
            </w:r>
          </w:p>
        </w:tc>
        <w:tc>
          <w:tcPr>
            <w:tcW w:w="2160" w:type="dxa"/>
          </w:tcPr>
          <w:p w14:paraId="672EE33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30a</w:t>
            </w:r>
          </w:p>
        </w:tc>
      </w:tr>
      <w:tr w:rsidR="00A16AC4" w14:paraId="29E80A0A" w14:textId="77777777" w:rsidTr="004260E0">
        <w:tc>
          <w:tcPr>
            <w:tcW w:w="2970" w:type="dxa"/>
          </w:tcPr>
          <w:p w14:paraId="76AE5699"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2160" w:type="dxa"/>
          </w:tcPr>
          <w:p w14:paraId="193D2C63"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18</w:t>
            </w:r>
          </w:p>
        </w:tc>
        <w:tc>
          <w:tcPr>
            <w:tcW w:w="2160" w:type="dxa"/>
          </w:tcPr>
          <w:p w14:paraId="5ADC8EBB"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24</w:t>
            </w:r>
          </w:p>
        </w:tc>
        <w:tc>
          <w:tcPr>
            <w:tcW w:w="2160" w:type="dxa"/>
          </w:tcPr>
          <w:p w14:paraId="5A5C81AF"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w:t>
            </w:r>
          </w:p>
        </w:tc>
      </w:tr>
      <w:tr w:rsidR="00A16AC4" w14:paraId="084CC125" w14:textId="77777777" w:rsidTr="004260E0">
        <w:tc>
          <w:tcPr>
            <w:tcW w:w="2970" w:type="dxa"/>
          </w:tcPr>
          <w:p w14:paraId="45D5F7F3"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LSD (0.05)</w:t>
            </w:r>
          </w:p>
        </w:tc>
        <w:tc>
          <w:tcPr>
            <w:tcW w:w="2160" w:type="dxa"/>
          </w:tcPr>
          <w:p w14:paraId="3C9608B5"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2160" w:type="dxa"/>
          </w:tcPr>
          <w:p w14:paraId="62D8E304"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2160" w:type="dxa"/>
          </w:tcPr>
          <w:p w14:paraId="3589F36F"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r>
    </w:tbl>
    <w:p w14:paraId="039A576D" w14:textId="77777777" w:rsidR="00A16AC4" w:rsidRDefault="00A16AC4" w:rsidP="00A16AC4">
      <w:pPr>
        <w:spacing w:line="480" w:lineRule="auto"/>
        <w:jc w:val="both"/>
        <w:rPr>
          <w:rFonts w:ascii="Times New Roman" w:eastAsia="BatangChe" w:hAnsi="Times New Roman" w:cs="Times New Roman"/>
          <w:b/>
          <w:sz w:val="24"/>
          <w:szCs w:val="24"/>
        </w:rPr>
      </w:pPr>
    </w:p>
    <w:p w14:paraId="53189FCD"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Effect of Live mulch on Leave</w:t>
      </w:r>
      <w:r>
        <w:rPr>
          <w:rFonts w:ascii="Times New Roman" w:hAnsi="Times New Roman" w:cs="Times New Roman"/>
          <w:sz w:val="24"/>
          <w:szCs w:val="24"/>
        </w:rPr>
        <w:t xml:space="preserve"> A</w:t>
      </w:r>
      <w:r>
        <w:rPr>
          <w:rFonts w:ascii="Times New Roman" w:hAnsi="Times New Roman" w:cs="Times New Roman"/>
          <w:b/>
          <w:sz w:val="24"/>
          <w:szCs w:val="24"/>
        </w:rPr>
        <w:t>rea Index</w:t>
      </w:r>
    </w:p>
    <w:p w14:paraId="72B765F1"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Effect of different live mulch on leave area index  at 4, 6 and 8 weeks after planting (table 10) showed that leave area index ranged from 126.2 to 116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at 4 weeks after planting (4WAP), 211 to 193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at 6 weeks after planting and 305.4 to 259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at 8 weeks after planting. Plot planted with cowpea gave highest value of 126.2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at 4 weeks after planting., while plots with melon as live mulch gave highest values on leave area index at 6 and 8 weeks after planting  (6WAP= 211 cm</w:t>
      </w:r>
      <w:r>
        <w:rPr>
          <w:rFonts w:ascii="Times New Roman" w:hAnsi="Times New Roman" w:cs="Times New Roman"/>
          <w:sz w:val="24"/>
          <w:szCs w:val="24"/>
          <w:vertAlign w:val="superscript"/>
        </w:rPr>
        <w:t>2</w:t>
      </w:r>
      <w:r>
        <w:rPr>
          <w:rFonts w:ascii="Times New Roman" w:hAnsi="Times New Roman" w:cs="Times New Roman"/>
          <w:sz w:val="24"/>
          <w:szCs w:val="24"/>
        </w:rPr>
        <w:t>) and (8WAP = 305.4 cm</w:t>
      </w:r>
      <w:r>
        <w:rPr>
          <w:rFonts w:ascii="Times New Roman" w:hAnsi="Times New Roman" w:cs="Times New Roman"/>
          <w:sz w:val="24"/>
          <w:szCs w:val="24"/>
          <w:vertAlign w:val="superscript"/>
        </w:rPr>
        <w:t>2</w:t>
      </w:r>
      <w:r>
        <w:rPr>
          <w:rFonts w:ascii="Times New Roman" w:hAnsi="Times New Roman" w:cs="Times New Roman"/>
          <w:sz w:val="24"/>
          <w:szCs w:val="24"/>
        </w:rPr>
        <w:t>).  Control Plots recorded lowest value of leave area index 4 and 6 weeks after planting (116 and 191.2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There is no significant (p&lt;0.05) variation in leave area index as a result of using live mulch in this experiment. </w:t>
      </w:r>
    </w:p>
    <w:p w14:paraId="00CED307" w14:textId="77777777" w:rsidR="00A16AC4" w:rsidRDefault="00A16AC4" w:rsidP="00A16AC4">
      <w:pPr>
        <w:spacing w:line="480" w:lineRule="auto"/>
        <w:jc w:val="center"/>
        <w:rPr>
          <w:rFonts w:ascii="Times New Roman" w:eastAsia="BatangChe" w:hAnsi="Times New Roman" w:cs="Times New Roman"/>
          <w:b/>
          <w:sz w:val="24"/>
          <w:szCs w:val="24"/>
        </w:rPr>
      </w:pPr>
    </w:p>
    <w:p w14:paraId="19826C6B" w14:textId="77777777" w:rsidR="00A16AC4" w:rsidRDefault="00A16AC4" w:rsidP="00A16AC4">
      <w:pPr>
        <w:spacing w:line="480" w:lineRule="auto"/>
        <w:jc w:val="center"/>
        <w:rPr>
          <w:rFonts w:ascii="Times New Roman" w:eastAsia="BatangChe" w:hAnsi="Times New Roman" w:cs="Times New Roman"/>
          <w:b/>
          <w:sz w:val="24"/>
          <w:szCs w:val="24"/>
        </w:rPr>
      </w:pPr>
    </w:p>
    <w:p w14:paraId="3B85F32E" w14:textId="77777777" w:rsidR="00A16AC4" w:rsidRDefault="00A16AC4" w:rsidP="00A16AC4">
      <w:pPr>
        <w:spacing w:line="480" w:lineRule="auto"/>
        <w:rPr>
          <w:rFonts w:ascii="Times New Roman" w:eastAsia="BatangChe" w:hAnsi="Times New Roman" w:cs="Times New Roman"/>
          <w:b/>
          <w:sz w:val="24"/>
          <w:szCs w:val="24"/>
        </w:rPr>
      </w:pPr>
    </w:p>
    <w:p w14:paraId="1CCEF46E" w14:textId="77777777" w:rsidR="00A16AC4" w:rsidRDefault="00A16AC4" w:rsidP="00A16AC4">
      <w:pPr>
        <w:spacing w:line="480" w:lineRule="auto"/>
        <w:jc w:val="center"/>
        <w:rPr>
          <w:rFonts w:ascii="Times New Roman" w:hAnsi="Times New Roman" w:cs="Times New Roman"/>
          <w:b/>
          <w:color w:val="000000"/>
          <w:sz w:val="24"/>
          <w:szCs w:val="24"/>
        </w:rPr>
      </w:pPr>
      <w:r>
        <w:rPr>
          <w:rFonts w:ascii="Times New Roman" w:eastAsia="BatangChe" w:hAnsi="Times New Roman" w:cs="Times New Roman"/>
          <w:b/>
          <w:sz w:val="24"/>
          <w:szCs w:val="24"/>
        </w:rPr>
        <w:t>Table 10: Effect of different live mulches on Leave Area Index</w:t>
      </w:r>
    </w:p>
    <w:tbl>
      <w:tblPr>
        <w:tblW w:w="9720" w:type="dxa"/>
        <w:tblInd w:w="-342" w:type="dxa"/>
        <w:tblLayout w:type="fixed"/>
        <w:tblLook w:val="04A0" w:firstRow="1" w:lastRow="0" w:firstColumn="1" w:lastColumn="0" w:noHBand="0" w:noVBand="1"/>
      </w:tblPr>
      <w:tblGrid>
        <w:gridCol w:w="2970"/>
        <w:gridCol w:w="2430"/>
        <w:gridCol w:w="2160"/>
        <w:gridCol w:w="2160"/>
      </w:tblGrid>
      <w:tr w:rsidR="00A16AC4" w14:paraId="608DF3C2" w14:textId="77777777" w:rsidTr="004260E0">
        <w:trPr>
          <w:trHeight w:val="593"/>
        </w:trPr>
        <w:tc>
          <w:tcPr>
            <w:tcW w:w="2970" w:type="dxa"/>
            <w:tcBorders>
              <w:top w:val="single" w:sz="4" w:space="0" w:color="auto"/>
              <w:bottom w:val="single" w:sz="4" w:space="0" w:color="auto"/>
            </w:tcBorders>
          </w:tcPr>
          <w:p w14:paraId="4A83F17C"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Treatment </w:t>
            </w:r>
          </w:p>
        </w:tc>
        <w:tc>
          <w:tcPr>
            <w:tcW w:w="2430" w:type="dxa"/>
            <w:tcBorders>
              <w:top w:val="single" w:sz="4" w:space="0" w:color="auto"/>
              <w:bottom w:val="single" w:sz="4" w:space="0" w:color="auto"/>
            </w:tcBorders>
          </w:tcPr>
          <w:p w14:paraId="42D3ED80"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Leave Area Index</w:t>
            </w:r>
          </w:p>
          <w:p w14:paraId="574B1DF7"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4WAP (cm</w:t>
            </w:r>
            <w:r>
              <w:rPr>
                <w:rFonts w:ascii="Times New Roman" w:hAnsi="Times New Roman" w:cs="Times New Roman"/>
                <w:b/>
                <w:sz w:val="24"/>
                <w:szCs w:val="24"/>
                <w:vertAlign w:val="superscript"/>
              </w:rPr>
              <w:t>2</w:t>
            </w:r>
            <w:r>
              <w:rPr>
                <w:rFonts w:ascii="Times New Roman" w:hAnsi="Times New Roman" w:cs="Times New Roman"/>
                <w:b/>
                <w:sz w:val="24"/>
                <w:szCs w:val="24"/>
              </w:rPr>
              <w:t>)</w:t>
            </w:r>
          </w:p>
        </w:tc>
        <w:tc>
          <w:tcPr>
            <w:tcW w:w="2160" w:type="dxa"/>
            <w:tcBorders>
              <w:top w:val="single" w:sz="4" w:space="0" w:color="auto"/>
              <w:bottom w:val="single" w:sz="4" w:space="0" w:color="auto"/>
            </w:tcBorders>
          </w:tcPr>
          <w:p w14:paraId="77C97E18"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Leave Area Index</w:t>
            </w:r>
          </w:p>
          <w:p w14:paraId="07F7581B"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6WAP</w:t>
            </w:r>
          </w:p>
        </w:tc>
        <w:tc>
          <w:tcPr>
            <w:tcW w:w="2160" w:type="dxa"/>
            <w:tcBorders>
              <w:top w:val="single" w:sz="4" w:space="0" w:color="auto"/>
              <w:bottom w:val="single" w:sz="4" w:space="0" w:color="auto"/>
            </w:tcBorders>
          </w:tcPr>
          <w:p w14:paraId="36FBC12D"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Leave Area Index  </w:t>
            </w:r>
          </w:p>
          <w:p w14:paraId="732EAC1E"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8WAP</w:t>
            </w:r>
          </w:p>
        </w:tc>
      </w:tr>
      <w:tr w:rsidR="00A16AC4" w14:paraId="1A5BBEC4" w14:textId="77777777" w:rsidTr="004260E0">
        <w:tc>
          <w:tcPr>
            <w:tcW w:w="2970" w:type="dxa"/>
            <w:tcBorders>
              <w:top w:val="single" w:sz="4" w:space="0" w:color="auto"/>
            </w:tcBorders>
          </w:tcPr>
          <w:p w14:paraId="40CD32DE"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2430" w:type="dxa"/>
            <w:tcBorders>
              <w:top w:val="single" w:sz="4" w:space="0" w:color="auto"/>
            </w:tcBorders>
          </w:tcPr>
          <w:p w14:paraId="1B253CE0"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126.2a</w:t>
            </w:r>
          </w:p>
        </w:tc>
        <w:tc>
          <w:tcPr>
            <w:tcW w:w="2160" w:type="dxa"/>
            <w:tcBorders>
              <w:top w:val="single" w:sz="4" w:space="0" w:color="auto"/>
            </w:tcBorders>
          </w:tcPr>
          <w:p w14:paraId="7E9D2920"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193.8a</w:t>
            </w:r>
          </w:p>
        </w:tc>
        <w:tc>
          <w:tcPr>
            <w:tcW w:w="2160" w:type="dxa"/>
            <w:tcBorders>
              <w:top w:val="single" w:sz="4" w:space="0" w:color="auto"/>
            </w:tcBorders>
          </w:tcPr>
          <w:p w14:paraId="6E3FA2F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259.0a</w:t>
            </w:r>
          </w:p>
        </w:tc>
      </w:tr>
      <w:tr w:rsidR="00A16AC4" w14:paraId="234A0D8F" w14:textId="77777777" w:rsidTr="004260E0">
        <w:tc>
          <w:tcPr>
            <w:tcW w:w="2970" w:type="dxa"/>
          </w:tcPr>
          <w:p w14:paraId="4CB2215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2430" w:type="dxa"/>
          </w:tcPr>
          <w:p w14:paraId="68B70DE1"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118.4a</w:t>
            </w:r>
          </w:p>
        </w:tc>
        <w:tc>
          <w:tcPr>
            <w:tcW w:w="2160" w:type="dxa"/>
          </w:tcPr>
          <w:p w14:paraId="519C5EC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194.0a</w:t>
            </w:r>
          </w:p>
        </w:tc>
        <w:tc>
          <w:tcPr>
            <w:tcW w:w="2160" w:type="dxa"/>
          </w:tcPr>
          <w:p w14:paraId="76EDFE84"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266.8a</w:t>
            </w:r>
          </w:p>
        </w:tc>
      </w:tr>
      <w:tr w:rsidR="00A16AC4" w14:paraId="527C03EF" w14:textId="77777777" w:rsidTr="004260E0">
        <w:tc>
          <w:tcPr>
            <w:tcW w:w="2970" w:type="dxa"/>
          </w:tcPr>
          <w:p w14:paraId="6AF6E74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2430" w:type="dxa"/>
          </w:tcPr>
          <w:p w14:paraId="1D14C30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119.0a</w:t>
            </w:r>
          </w:p>
        </w:tc>
        <w:tc>
          <w:tcPr>
            <w:tcW w:w="2160" w:type="dxa"/>
          </w:tcPr>
          <w:p w14:paraId="408AAAC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206.8a</w:t>
            </w:r>
          </w:p>
        </w:tc>
        <w:tc>
          <w:tcPr>
            <w:tcW w:w="2160" w:type="dxa"/>
          </w:tcPr>
          <w:p w14:paraId="22C74A5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287.6a</w:t>
            </w:r>
          </w:p>
        </w:tc>
      </w:tr>
      <w:tr w:rsidR="00A16AC4" w14:paraId="0FD9D98F" w14:textId="77777777" w:rsidTr="004260E0">
        <w:tc>
          <w:tcPr>
            <w:tcW w:w="2970" w:type="dxa"/>
          </w:tcPr>
          <w:p w14:paraId="7AAFCC3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2430" w:type="dxa"/>
          </w:tcPr>
          <w:p w14:paraId="453AB63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120.0a</w:t>
            </w:r>
          </w:p>
        </w:tc>
        <w:tc>
          <w:tcPr>
            <w:tcW w:w="2160" w:type="dxa"/>
          </w:tcPr>
          <w:p w14:paraId="786C7001"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211.6a</w:t>
            </w:r>
          </w:p>
        </w:tc>
        <w:tc>
          <w:tcPr>
            <w:tcW w:w="2160" w:type="dxa"/>
          </w:tcPr>
          <w:p w14:paraId="7311E061"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305.4a</w:t>
            </w:r>
          </w:p>
        </w:tc>
      </w:tr>
      <w:tr w:rsidR="00A16AC4" w14:paraId="7F477DD1" w14:textId="77777777" w:rsidTr="004260E0">
        <w:tc>
          <w:tcPr>
            <w:tcW w:w="2970" w:type="dxa"/>
          </w:tcPr>
          <w:p w14:paraId="337C013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2430" w:type="dxa"/>
          </w:tcPr>
          <w:p w14:paraId="374772A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116.0a</w:t>
            </w:r>
          </w:p>
        </w:tc>
        <w:tc>
          <w:tcPr>
            <w:tcW w:w="2160" w:type="dxa"/>
          </w:tcPr>
          <w:p w14:paraId="4B0611B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191.2a</w:t>
            </w:r>
          </w:p>
        </w:tc>
        <w:tc>
          <w:tcPr>
            <w:tcW w:w="2160" w:type="dxa"/>
          </w:tcPr>
          <w:p w14:paraId="42E250E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273.2a</w:t>
            </w:r>
          </w:p>
        </w:tc>
      </w:tr>
      <w:tr w:rsidR="00A16AC4" w14:paraId="39E76EA8" w14:textId="77777777" w:rsidTr="004260E0">
        <w:tc>
          <w:tcPr>
            <w:tcW w:w="2970" w:type="dxa"/>
          </w:tcPr>
          <w:p w14:paraId="74B2C670"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2430" w:type="dxa"/>
          </w:tcPr>
          <w:p w14:paraId="0973BF49"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119.9</w:t>
            </w:r>
          </w:p>
        </w:tc>
        <w:tc>
          <w:tcPr>
            <w:tcW w:w="2160" w:type="dxa"/>
          </w:tcPr>
          <w:p w14:paraId="387E0C17"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199.5</w:t>
            </w:r>
          </w:p>
        </w:tc>
        <w:tc>
          <w:tcPr>
            <w:tcW w:w="2160" w:type="dxa"/>
          </w:tcPr>
          <w:p w14:paraId="56A2AD83"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278.4</w:t>
            </w:r>
          </w:p>
        </w:tc>
      </w:tr>
      <w:tr w:rsidR="00A16AC4" w14:paraId="1562A9EF" w14:textId="77777777" w:rsidTr="004260E0">
        <w:tc>
          <w:tcPr>
            <w:tcW w:w="2970" w:type="dxa"/>
            <w:tcBorders>
              <w:bottom w:val="single" w:sz="4" w:space="0" w:color="auto"/>
            </w:tcBorders>
          </w:tcPr>
          <w:p w14:paraId="7E8CE45D"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LSD (0.05)</w:t>
            </w:r>
          </w:p>
        </w:tc>
        <w:tc>
          <w:tcPr>
            <w:tcW w:w="2430" w:type="dxa"/>
            <w:tcBorders>
              <w:bottom w:val="single" w:sz="4" w:space="0" w:color="auto"/>
            </w:tcBorders>
          </w:tcPr>
          <w:p w14:paraId="7E21D2F8"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2160" w:type="dxa"/>
            <w:tcBorders>
              <w:bottom w:val="single" w:sz="4" w:space="0" w:color="auto"/>
            </w:tcBorders>
          </w:tcPr>
          <w:p w14:paraId="72A778CA"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2160" w:type="dxa"/>
            <w:tcBorders>
              <w:bottom w:val="single" w:sz="4" w:space="0" w:color="auto"/>
            </w:tcBorders>
          </w:tcPr>
          <w:p w14:paraId="1DD1D199"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r>
    </w:tbl>
    <w:p w14:paraId="051DF704" w14:textId="77777777" w:rsidR="00A16AC4" w:rsidRDefault="00A16AC4" w:rsidP="00A16AC4">
      <w:pPr>
        <w:spacing w:line="480" w:lineRule="auto"/>
        <w:rPr>
          <w:rFonts w:ascii="Times New Roman" w:hAnsi="Times New Roman" w:cs="Times New Roman"/>
          <w:b/>
          <w:color w:val="000000"/>
          <w:sz w:val="24"/>
          <w:szCs w:val="24"/>
        </w:rPr>
      </w:pPr>
    </w:p>
    <w:p w14:paraId="699A08FA"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b/>
          <w:sz w:val="24"/>
          <w:szCs w:val="24"/>
        </w:rPr>
        <w:t>Effect of Different Live Mulch on Number of Flowers and Pods</w:t>
      </w:r>
    </w:p>
    <w:p w14:paraId="55574552"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Effect of different live mulch on number of flowers at 4weeks after planting are shown on table 11,  number of flowers ranged from 5 to at 4, with plot planted with pumpkin and melon giving highest number of flowers (5), while control and every other treatment had 4 flowers each.</w:t>
      </w:r>
    </w:p>
    <w:p w14:paraId="100B4737" w14:textId="77777777" w:rsidR="00A16AC4" w:rsidRDefault="00A16AC4" w:rsidP="00A16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Number of okra pods ranged from 10 to 7 at 6 weeks after planting and 13 to 12 at 8 weeks after planting. Highest number of pods at 6 weeks after planting was recorded in plot with pumpkin (10 pods) followed by calopogonium and melon with 9 pods each, while control plot had lowest number of pods (7).  At 8 weeks after planting, plot planted with cowpea, pumpkin and melon gave the highest number of pods (13) each, while plot planted with calopogonium and control gave 12 pods each.</w:t>
      </w:r>
    </w:p>
    <w:p w14:paraId="1BB7B617" w14:textId="77777777" w:rsidR="00A16AC4" w:rsidRDefault="00A16AC4" w:rsidP="00A16AC4">
      <w:pPr>
        <w:spacing w:line="480" w:lineRule="auto"/>
        <w:jc w:val="center"/>
        <w:rPr>
          <w:rFonts w:ascii="Times New Roman" w:hAnsi="Times New Roman" w:cs="Times New Roman"/>
          <w:b/>
          <w:color w:val="000000"/>
          <w:sz w:val="24"/>
          <w:szCs w:val="24"/>
        </w:rPr>
      </w:pPr>
    </w:p>
    <w:p w14:paraId="71D1512A" w14:textId="77777777" w:rsidR="00A16AC4" w:rsidRDefault="00A16AC4" w:rsidP="00A16AC4">
      <w:pPr>
        <w:spacing w:line="480" w:lineRule="auto"/>
        <w:rPr>
          <w:rFonts w:ascii="Times New Roman" w:hAnsi="Times New Roman" w:cs="Times New Roman"/>
          <w:b/>
          <w:color w:val="000000"/>
          <w:sz w:val="24"/>
          <w:szCs w:val="24"/>
        </w:rPr>
      </w:pPr>
    </w:p>
    <w:p w14:paraId="0623BD09" w14:textId="77777777" w:rsidR="00A16AC4" w:rsidRDefault="00A16AC4" w:rsidP="00A16AC4">
      <w:pPr>
        <w:spacing w:line="480" w:lineRule="auto"/>
        <w:rPr>
          <w:rFonts w:ascii="Times New Roman" w:hAnsi="Times New Roman" w:cs="Times New Roman"/>
          <w:b/>
          <w:color w:val="000000"/>
          <w:sz w:val="24"/>
          <w:szCs w:val="24"/>
        </w:rPr>
      </w:pPr>
    </w:p>
    <w:p w14:paraId="2417B0A7" w14:textId="77777777" w:rsidR="00A16AC4" w:rsidRDefault="00A16AC4" w:rsidP="00A16AC4">
      <w:pPr>
        <w:spacing w:line="480" w:lineRule="auto"/>
        <w:rPr>
          <w:rFonts w:ascii="Times New Roman" w:hAnsi="Times New Roman" w:cs="Times New Roman"/>
          <w:b/>
          <w:color w:val="000000"/>
          <w:sz w:val="24"/>
          <w:szCs w:val="24"/>
        </w:rPr>
      </w:pPr>
    </w:p>
    <w:p w14:paraId="3BE0BADA" w14:textId="77777777" w:rsidR="00A16AC4" w:rsidRDefault="00A16AC4" w:rsidP="00A16AC4">
      <w:pPr>
        <w:spacing w:line="480" w:lineRule="auto"/>
        <w:rPr>
          <w:rFonts w:ascii="Times New Roman" w:hAnsi="Times New Roman" w:cs="Times New Roman"/>
          <w:b/>
          <w:color w:val="000000"/>
          <w:sz w:val="24"/>
          <w:szCs w:val="24"/>
        </w:rPr>
      </w:pPr>
      <w:r>
        <w:rPr>
          <w:rFonts w:ascii="Times New Roman" w:eastAsia="BatangChe" w:hAnsi="Times New Roman" w:cs="Times New Roman"/>
          <w:b/>
          <w:sz w:val="24"/>
          <w:szCs w:val="24"/>
        </w:rPr>
        <w:lastRenderedPageBreak/>
        <w:t>Table 12: Effect of different live mulches on</w:t>
      </w:r>
      <w:r>
        <w:rPr>
          <w:rFonts w:ascii="Times New Roman" w:hAnsi="Times New Roman" w:cs="Times New Roman"/>
          <w:b/>
          <w:color w:val="000000"/>
          <w:sz w:val="24"/>
          <w:szCs w:val="24"/>
        </w:rPr>
        <w:t xml:space="preserve"> Number of Flowers and Pods</w:t>
      </w:r>
    </w:p>
    <w:tbl>
      <w:tblPr>
        <w:tblW w:w="9630" w:type="dxa"/>
        <w:tblInd w:w="-342" w:type="dxa"/>
        <w:tblBorders>
          <w:top w:val="single" w:sz="4" w:space="0" w:color="auto"/>
          <w:bottom w:val="single" w:sz="4" w:space="0" w:color="auto"/>
        </w:tblBorders>
        <w:tblLayout w:type="fixed"/>
        <w:tblLook w:val="04A0" w:firstRow="1" w:lastRow="0" w:firstColumn="1" w:lastColumn="0" w:noHBand="0" w:noVBand="1"/>
      </w:tblPr>
      <w:tblGrid>
        <w:gridCol w:w="2970"/>
        <w:gridCol w:w="2250"/>
        <w:gridCol w:w="2250"/>
        <w:gridCol w:w="2160"/>
      </w:tblGrid>
      <w:tr w:rsidR="00A16AC4" w14:paraId="63DBD5C2" w14:textId="77777777" w:rsidTr="004260E0">
        <w:trPr>
          <w:trHeight w:val="593"/>
        </w:trPr>
        <w:tc>
          <w:tcPr>
            <w:tcW w:w="2970" w:type="dxa"/>
            <w:tcBorders>
              <w:top w:val="single" w:sz="4" w:space="0" w:color="auto"/>
              <w:bottom w:val="single" w:sz="4" w:space="0" w:color="auto"/>
            </w:tcBorders>
          </w:tcPr>
          <w:p w14:paraId="376D2246"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Treatment </w:t>
            </w:r>
          </w:p>
        </w:tc>
        <w:tc>
          <w:tcPr>
            <w:tcW w:w="2250" w:type="dxa"/>
            <w:tcBorders>
              <w:top w:val="single" w:sz="4" w:space="0" w:color="auto"/>
              <w:bottom w:val="single" w:sz="4" w:space="0" w:color="auto"/>
            </w:tcBorders>
          </w:tcPr>
          <w:p w14:paraId="70C8B28A" w14:textId="77777777" w:rsidR="00A16AC4" w:rsidRDefault="00A16AC4" w:rsidP="004260E0">
            <w:pPr>
              <w:spacing w:after="0"/>
              <w:rPr>
                <w:rFonts w:ascii="Times New Roman" w:hAnsi="Times New Roman" w:cs="Times New Roman"/>
                <w:b/>
                <w:sz w:val="24"/>
                <w:szCs w:val="24"/>
              </w:rPr>
            </w:pPr>
            <w:r>
              <w:rPr>
                <w:rFonts w:ascii="Times New Roman" w:hAnsi="Times New Roman" w:cs="Times New Roman"/>
                <w:b/>
                <w:sz w:val="24"/>
                <w:szCs w:val="24"/>
              </w:rPr>
              <w:t xml:space="preserve">Number of flowers </w:t>
            </w:r>
          </w:p>
          <w:p w14:paraId="5E76538A"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4WAP</w:t>
            </w:r>
          </w:p>
        </w:tc>
        <w:tc>
          <w:tcPr>
            <w:tcW w:w="2250" w:type="dxa"/>
            <w:tcBorders>
              <w:top w:val="single" w:sz="4" w:space="0" w:color="auto"/>
              <w:bottom w:val="single" w:sz="4" w:space="0" w:color="auto"/>
            </w:tcBorders>
          </w:tcPr>
          <w:p w14:paraId="7C6FB543"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Number of Pods </w:t>
            </w:r>
          </w:p>
          <w:p w14:paraId="6489CD43"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6WAP</w:t>
            </w:r>
          </w:p>
        </w:tc>
        <w:tc>
          <w:tcPr>
            <w:tcW w:w="2160" w:type="dxa"/>
            <w:tcBorders>
              <w:top w:val="single" w:sz="4" w:space="0" w:color="auto"/>
              <w:bottom w:val="single" w:sz="4" w:space="0" w:color="auto"/>
            </w:tcBorders>
          </w:tcPr>
          <w:p w14:paraId="15948259"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Number of Pods</w:t>
            </w:r>
          </w:p>
          <w:p w14:paraId="7D593F3C" w14:textId="77777777" w:rsidR="00A16AC4" w:rsidRDefault="00A16AC4" w:rsidP="004260E0">
            <w:pPr>
              <w:spacing w:after="0"/>
              <w:jc w:val="both"/>
              <w:rPr>
                <w:rFonts w:ascii="Times New Roman" w:hAnsi="Times New Roman" w:cs="Times New Roman"/>
                <w:b/>
                <w:sz w:val="24"/>
                <w:szCs w:val="24"/>
              </w:rPr>
            </w:pPr>
            <w:r>
              <w:rPr>
                <w:rFonts w:ascii="Times New Roman" w:hAnsi="Times New Roman" w:cs="Times New Roman"/>
                <w:b/>
                <w:sz w:val="24"/>
                <w:szCs w:val="24"/>
              </w:rPr>
              <w:t>8WAP</w:t>
            </w:r>
          </w:p>
        </w:tc>
      </w:tr>
      <w:tr w:rsidR="00A16AC4" w14:paraId="51DCE568" w14:textId="77777777" w:rsidTr="004260E0">
        <w:tc>
          <w:tcPr>
            <w:tcW w:w="2970" w:type="dxa"/>
            <w:tcBorders>
              <w:top w:val="single" w:sz="4" w:space="0" w:color="auto"/>
            </w:tcBorders>
          </w:tcPr>
          <w:p w14:paraId="03A46226"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Cowpea + okra</w:t>
            </w:r>
          </w:p>
        </w:tc>
        <w:tc>
          <w:tcPr>
            <w:tcW w:w="2250" w:type="dxa"/>
            <w:tcBorders>
              <w:top w:val="single" w:sz="4" w:space="0" w:color="auto"/>
            </w:tcBorders>
          </w:tcPr>
          <w:p w14:paraId="54560A2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4ab</w:t>
            </w:r>
          </w:p>
        </w:tc>
        <w:tc>
          <w:tcPr>
            <w:tcW w:w="2250" w:type="dxa"/>
            <w:tcBorders>
              <w:top w:val="single" w:sz="4" w:space="0" w:color="auto"/>
            </w:tcBorders>
          </w:tcPr>
          <w:p w14:paraId="03D00C14"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8b</w:t>
            </w:r>
          </w:p>
        </w:tc>
        <w:tc>
          <w:tcPr>
            <w:tcW w:w="2160" w:type="dxa"/>
            <w:tcBorders>
              <w:top w:val="single" w:sz="4" w:space="0" w:color="auto"/>
            </w:tcBorders>
          </w:tcPr>
          <w:p w14:paraId="5F6C1E8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13a</w:t>
            </w:r>
          </w:p>
        </w:tc>
      </w:tr>
      <w:tr w:rsidR="00A16AC4" w14:paraId="4C2B3977" w14:textId="77777777" w:rsidTr="004260E0">
        <w:tc>
          <w:tcPr>
            <w:tcW w:w="2970" w:type="dxa"/>
          </w:tcPr>
          <w:p w14:paraId="2259ACFC"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Calopogonum + okra</w:t>
            </w:r>
          </w:p>
        </w:tc>
        <w:tc>
          <w:tcPr>
            <w:tcW w:w="2250" w:type="dxa"/>
          </w:tcPr>
          <w:p w14:paraId="654E1018"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4ab</w:t>
            </w:r>
          </w:p>
        </w:tc>
        <w:tc>
          <w:tcPr>
            <w:tcW w:w="2250" w:type="dxa"/>
          </w:tcPr>
          <w:p w14:paraId="7ECC4CAB"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9ab</w:t>
            </w:r>
          </w:p>
        </w:tc>
        <w:tc>
          <w:tcPr>
            <w:tcW w:w="2160" w:type="dxa"/>
          </w:tcPr>
          <w:p w14:paraId="7EA64829"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12a</w:t>
            </w:r>
          </w:p>
        </w:tc>
      </w:tr>
      <w:tr w:rsidR="00A16AC4" w14:paraId="5C070F2E" w14:textId="77777777" w:rsidTr="004260E0">
        <w:tc>
          <w:tcPr>
            <w:tcW w:w="2970" w:type="dxa"/>
          </w:tcPr>
          <w:p w14:paraId="31486BB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Pumkin + okra</w:t>
            </w:r>
          </w:p>
        </w:tc>
        <w:tc>
          <w:tcPr>
            <w:tcW w:w="2250" w:type="dxa"/>
          </w:tcPr>
          <w:p w14:paraId="42590B05"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5a</w:t>
            </w:r>
          </w:p>
        </w:tc>
        <w:tc>
          <w:tcPr>
            <w:tcW w:w="2250" w:type="dxa"/>
          </w:tcPr>
          <w:p w14:paraId="6D0899D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10a</w:t>
            </w:r>
          </w:p>
        </w:tc>
        <w:tc>
          <w:tcPr>
            <w:tcW w:w="2160" w:type="dxa"/>
          </w:tcPr>
          <w:p w14:paraId="7E0334A1"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13a</w:t>
            </w:r>
          </w:p>
        </w:tc>
      </w:tr>
      <w:tr w:rsidR="00A16AC4" w14:paraId="7728B723" w14:textId="77777777" w:rsidTr="004260E0">
        <w:tc>
          <w:tcPr>
            <w:tcW w:w="2970" w:type="dxa"/>
          </w:tcPr>
          <w:p w14:paraId="15DE39F2"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Melon + okra</w:t>
            </w:r>
          </w:p>
        </w:tc>
        <w:tc>
          <w:tcPr>
            <w:tcW w:w="2250" w:type="dxa"/>
          </w:tcPr>
          <w:p w14:paraId="0961B16A"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5a</w:t>
            </w:r>
          </w:p>
        </w:tc>
        <w:tc>
          <w:tcPr>
            <w:tcW w:w="2250" w:type="dxa"/>
          </w:tcPr>
          <w:p w14:paraId="03DFE15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9ab</w:t>
            </w:r>
          </w:p>
        </w:tc>
        <w:tc>
          <w:tcPr>
            <w:tcW w:w="2160" w:type="dxa"/>
          </w:tcPr>
          <w:p w14:paraId="3ED47210"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13a</w:t>
            </w:r>
          </w:p>
        </w:tc>
      </w:tr>
      <w:tr w:rsidR="00A16AC4" w14:paraId="1DDFBE11" w14:textId="77777777" w:rsidTr="004260E0">
        <w:tc>
          <w:tcPr>
            <w:tcW w:w="2970" w:type="dxa"/>
          </w:tcPr>
          <w:p w14:paraId="7006A60F"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Control (sole okra)</w:t>
            </w:r>
          </w:p>
        </w:tc>
        <w:tc>
          <w:tcPr>
            <w:tcW w:w="2250" w:type="dxa"/>
          </w:tcPr>
          <w:p w14:paraId="4A1D8077"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4ab</w:t>
            </w:r>
          </w:p>
        </w:tc>
        <w:tc>
          <w:tcPr>
            <w:tcW w:w="2250" w:type="dxa"/>
          </w:tcPr>
          <w:p w14:paraId="68D6282D"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7b</w:t>
            </w:r>
          </w:p>
        </w:tc>
        <w:tc>
          <w:tcPr>
            <w:tcW w:w="2160" w:type="dxa"/>
          </w:tcPr>
          <w:p w14:paraId="7AD0231B" w14:textId="77777777" w:rsidR="00A16AC4" w:rsidRDefault="00A16AC4" w:rsidP="004260E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12a</w:t>
            </w:r>
          </w:p>
        </w:tc>
      </w:tr>
      <w:tr w:rsidR="00A16AC4" w14:paraId="04074A54" w14:textId="77777777" w:rsidTr="004260E0">
        <w:tc>
          <w:tcPr>
            <w:tcW w:w="2970" w:type="dxa"/>
          </w:tcPr>
          <w:p w14:paraId="2B8B6460"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Mean</w:t>
            </w:r>
          </w:p>
        </w:tc>
        <w:tc>
          <w:tcPr>
            <w:tcW w:w="2250" w:type="dxa"/>
          </w:tcPr>
          <w:p w14:paraId="1D967452"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250" w:type="dxa"/>
          </w:tcPr>
          <w:p w14:paraId="2FF91F2B"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160" w:type="dxa"/>
          </w:tcPr>
          <w:p w14:paraId="032D8300"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13</w:t>
            </w:r>
          </w:p>
        </w:tc>
      </w:tr>
      <w:tr w:rsidR="00A16AC4" w14:paraId="2CD1DB89" w14:textId="77777777" w:rsidTr="004260E0">
        <w:tc>
          <w:tcPr>
            <w:tcW w:w="2970" w:type="dxa"/>
          </w:tcPr>
          <w:p w14:paraId="26BB3C41"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LSD (0.05)</w:t>
            </w:r>
          </w:p>
        </w:tc>
        <w:tc>
          <w:tcPr>
            <w:tcW w:w="2250" w:type="dxa"/>
          </w:tcPr>
          <w:p w14:paraId="78035BDF"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c>
          <w:tcPr>
            <w:tcW w:w="2250" w:type="dxa"/>
          </w:tcPr>
          <w:p w14:paraId="33E87BE7"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1.52</w:t>
            </w:r>
          </w:p>
        </w:tc>
        <w:tc>
          <w:tcPr>
            <w:tcW w:w="2160" w:type="dxa"/>
          </w:tcPr>
          <w:p w14:paraId="78E60EC7" w14:textId="77777777" w:rsidR="00A16AC4" w:rsidRDefault="00A16AC4" w:rsidP="004260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NS</w:t>
            </w:r>
          </w:p>
        </w:tc>
      </w:tr>
    </w:tbl>
    <w:p w14:paraId="09DFD856" w14:textId="77777777" w:rsidR="00A16AC4" w:rsidRDefault="00A16AC4" w:rsidP="00A16AC4">
      <w:pPr>
        <w:tabs>
          <w:tab w:val="left" w:pos="313"/>
        </w:tabs>
        <w:spacing w:before="240"/>
        <w:rPr>
          <w:rFonts w:ascii="Times New Roman" w:hAnsi="Times New Roman" w:cs="Times New Roman"/>
          <w:b/>
          <w:sz w:val="24"/>
          <w:szCs w:val="24"/>
        </w:rPr>
      </w:pPr>
    </w:p>
    <w:p w14:paraId="6B7B0C3E" w14:textId="77777777" w:rsidR="00A16AC4" w:rsidRDefault="00A16AC4" w:rsidP="00A16AC4">
      <w:pPr>
        <w:spacing w:line="480" w:lineRule="auto"/>
        <w:jc w:val="both"/>
        <w:rPr>
          <w:rFonts w:ascii="Times New Roman" w:hAnsi="Times New Roman"/>
          <w:b/>
          <w:sz w:val="24"/>
          <w:szCs w:val="24"/>
        </w:rPr>
      </w:pPr>
    </w:p>
    <w:p w14:paraId="6A919EC8" w14:textId="77777777" w:rsidR="00A16AC4" w:rsidRDefault="00A16AC4" w:rsidP="00A16AC4">
      <w:pPr>
        <w:spacing w:line="480" w:lineRule="auto"/>
        <w:jc w:val="both"/>
        <w:rPr>
          <w:rFonts w:ascii="Times New Roman" w:hAnsi="Times New Roman"/>
          <w:b/>
          <w:sz w:val="24"/>
          <w:szCs w:val="24"/>
        </w:rPr>
      </w:pPr>
    </w:p>
    <w:p w14:paraId="6F854D06" w14:textId="77777777" w:rsidR="00A16AC4" w:rsidRDefault="00A16AC4" w:rsidP="00A16AC4">
      <w:pPr>
        <w:spacing w:line="480" w:lineRule="auto"/>
        <w:jc w:val="both"/>
        <w:rPr>
          <w:rFonts w:ascii="Times New Roman" w:hAnsi="Times New Roman"/>
          <w:b/>
          <w:sz w:val="24"/>
          <w:szCs w:val="24"/>
        </w:rPr>
      </w:pPr>
    </w:p>
    <w:p w14:paraId="67E8CE5F" w14:textId="77777777" w:rsidR="00A16AC4" w:rsidRDefault="00A16AC4" w:rsidP="00A16AC4">
      <w:pPr>
        <w:spacing w:line="480" w:lineRule="auto"/>
        <w:jc w:val="both"/>
        <w:rPr>
          <w:rFonts w:ascii="Times New Roman" w:hAnsi="Times New Roman"/>
          <w:b/>
          <w:sz w:val="24"/>
          <w:szCs w:val="24"/>
        </w:rPr>
      </w:pPr>
    </w:p>
    <w:p w14:paraId="694201A1" w14:textId="77777777" w:rsidR="00A16AC4" w:rsidRDefault="00A16AC4" w:rsidP="00A16AC4">
      <w:pPr>
        <w:spacing w:line="480" w:lineRule="auto"/>
        <w:jc w:val="both"/>
        <w:rPr>
          <w:rFonts w:ascii="Times New Roman" w:hAnsi="Times New Roman"/>
          <w:b/>
          <w:sz w:val="24"/>
          <w:szCs w:val="24"/>
        </w:rPr>
      </w:pPr>
    </w:p>
    <w:p w14:paraId="244565A4" w14:textId="77777777" w:rsidR="00A16AC4" w:rsidRDefault="00A16AC4" w:rsidP="00A16AC4">
      <w:pPr>
        <w:spacing w:line="480" w:lineRule="auto"/>
        <w:jc w:val="both"/>
        <w:rPr>
          <w:rFonts w:ascii="Times New Roman" w:hAnsi="Times New Roman"/>
          <w:b/>
          <w:sz w:val="24"/>
          <w:szCs w:val="24"/>
        </w:rPr>
      </w:pPr>
    </w:p>
    <w:p w14:paraId="15590A7D" w14:textId="77777777" w:rsidR="00A16AC4" w:rsidRDefault="00A16AC4" w:rsidP="00A16AC4">
      <w:pPr>
        <w:spacing w:line="480" w:lineRule="auto"/>
        <w:jc w:val="both"/>
        <w:rPr>
          <w:rFonts w:ascii="Times New Roman" w:hAnsi="Times New Roman"/>
          <w:b/>
          <w:sz w:val="24"/>
          <w:szCs w:val="24"/>
        </w:rPr>
      </w:pPr>
    </w:p>
    <w:p w14:paraId="13F422F2" w14:textId="77777777" w:rsidR="00A16AC4" w:rsidRDefault="00A16AC4" w:rsidP="00A16AC4">
      <w:pPr>
        <w:spacing w:line="480" w:lineRule="auto"/>
        <w:jc w:val="both"/>
        <w:rPr>
          <w:rFonts w:ascii="Times New Roman" w:hAnsi="Times New Roman"/>
          <w:b/>
          <w:sz w:val="24"/>
          <w:szCs w:val="24"/>
        </w:rPr>
      </w:pPr>
    </w:p>
    <w:p w14:paraId="17ED66F9" w14:textId="77777777" w:rsidR="00A16AC4" w:rsidRDefault="00A16AC4" w:rsidP="00A16AC4">
      <w:pPr>
        <w:spacing w:line="480" w:lineRule="auto"/>
        <w:jc w:val="both"/>
        <w:rPr>
          <w:rFonts w:ascii="Times New Roman" w:hAnsi="Times New Roman"/>
          <w:b/>
          <w:sz w:val="24"/>
          <w:szCs w:val="24"/>
        </w:rPr>
      </w:pPr>
    </w:p>
    <w:p w14:paraId="099415C2" w14:textId="77777777" w:rsidR="00A16AC4" w:rsidRDefault="00A16AC4" w:rsidP="00A16AC4">
      <w:pPr>
        <w:spacing w:line="480" w:lineRule="auto"/>
        <w:jc w:val="both"/>
        <w:rPr>
          <w:rFonts w:ascii="Times New Roman" w:hAnsi="Times New Roman"/>
          <w:b/>
          <w:sz w:val="24"/>
          <w:szCs w:val="24"/>
        </w:rPr>
      </w:pPr>
    </w:p>
    <w:p w14:paraId="111368E7" w14:textId="77777777" w:rsidR="00A16AC4" w:rsidRDefault="00A16AC4" w:rsidP="00A16AC4">
      <w:pPr>
        <w:spacing w:line="480" w:lineRule="auto"/>
        <w:jc w:val="both"/>
        <w:rPr>
          <w:rFonts w:ascii="Times New Roman" w:hAnsi="Times New Roman"/>
          <w:b/>
          <w:sz w:val="24"/>
          <w:szCs w:val="24"/>
        </w:rPr>
      </w:pPr>
    </w:p>
    <w:p w14:paraId="30AC2CF4" w14:textId="77777777" w:rsidR="00A16AC4" w:rsidRDefault="00A16AC4" w:rsidP="00A16AC4">
      <w:pPr>
        <w:spacing w:line="480" w:lineRule="auto"/>
        <w:jc w:val="both"/>
        <w:rPr>
          <w:rFonts w:ascii="Times New Roman" w:hAnsi="Times New Roman"/>
          <w:b/>
          <w:sz w:val="24"/>
          <w:szCs w:val="24"/>
        </w:rPr>
      </w:pPr>
    </w:p>
    <w:p w14:paraId="5845479C" w14:textId="77777777" w:rsidR="00A16AC4" w:rsidRDefault="00A16AC4" w:rsidP="00A16AC4">
      <w:pPr>
        <w:spacing w:line="480" w:lineRule="auto"/>
        <w:jc w:val="center"/>
        <w:rPr>
          <w:rFonts w:ascii="Times New Roman" w:hAnsi="Times New Roman"/>
          <w:b/>
          <w:sz w:val="24"/>
          <w:szCs w:val="24"/>
        </w:rPr>
      </w:pPr>
      <w:r>
        <w:rPr>
          <w:rFonts w:ascii="Times New Roman" w:hAnsi="Times New Roman"/>
          <w:b/>
          <w:sz w:val="24"/>
          <w:szCs w:val="24"/>
        </w:rPr>
        <w:t>CHAPTER FIVE</w:t>
      </w:r>
    </w:p>
    <w:p w14:paraId="74D903A3" w14:textId="77777777" w:rsidR="00A16AC4" w:rsidRDefault="00A16AC4" w:rsidP="00A16AC4">
      <w:pPr>
        <w:spacing w:line="480" w:lineRule="auto"/>
        <w:jc w:val="center"/>
        <w:rPr>
          <w:rFonts w:ascii="Times New Roman" w:hAnsi="Times New Roman"/>
          <w:b/>
          <w:sz w:val="24"/>
          <w:szCs w:val="24"/>
        </w:rPr>
      </w:pPr>
      <w:r>
        <w:rPr>
          <w:rFonts w:ascii="Times New Roman" w:hAnsi="Times New Roman"/>
          <w:b/>
          <w:sz w:val="24"/>
          <w:szCs w:val="24"/>
        </w:rPr>
        <w:t>CONCLUSION AND RECOMMENDATION</w:t>
      </w:r>
    </w:p>
    <w:p w14:paraId="446D677F" w14:textId="77777777" w:rsidR="00A16AC4" w:rsidRPr="00A16AC4" w:rsidRDefault="00A16AC4" w:rsidP="00A16AC4">
      <w:pPr>
        <w:pStyle w:val="ListParagraph"/>
        <w:numPr>
          <w:ilvl w:val="1"/>
          <w:numId w:val="1"/>
        </w:numPr>
        <w:spacing w:line="480" w:lineRule="auto"/>
        <w:jc w:val="both"/>
        <w:rPr>
          <w:rFonts w:ascii="Times New Roman" w:hAnsi="Times New Roman"/>
          <w:b/>
          <w:sz w:val="24"/>
          <w:szCs w:val="24"/>
        </w:rPr>
      </w:pPr>
      <w:r w:rsidRPr="00A16AC4">
        <w:rPr>
          <w:rFonts w:ascii="Times New Roman" w:hAnsi="Times New Roman"/>
          <w:b/>
          <w:sz w:val="24"/>
          <w:szCs w:val="24"/>
        </w:rPr>
        <w:t>CONCLUSION</w:t>
      </w:r>
    </w:p>
    <w:p w14:paraId="3428408A" w14:textId="77777777" w:rsidR="00A16AC4" w:rsidRPr="00A16AC4" w:rsidRDefault="00A16AC4" w:rsidP="00A16AC4">
      <w:pPr>
        <w:spacing w:line="480" w:lineRule="auto"/>
        <w:ind w:left="360"/>
        <w:jc w:val="both"/>
        <w:rPr>
          <w:rFonts w:ascii="Times New Roman" w:hAnsi="Times New Roman"/>
          <w:sz w:val="24"/>
          <w:szCs w:val="24"/>
        </w:rPr>
      </w:pPr>
      <w:r w:rsidRPr="00A16AC4">
        <w:rPr>
          <w:rFonts w:ascii="Times New Roman" w:hAnsi="Times New Roman"/>
          <w:sz w:val="24"/>
          <w:szCs w:val="24"/>
        </w:rPr>
        <w:t xml:space="preserve">Live mulch not only conserved the soil moisture and reduced bulk density of the soil, it also increased soil pH, Organic matter, nitrogen, phosphorus and most basic cations (Ca, Mg, K, Na) tested. It improved the growth and development of the crop (okra). Among the live mulch tested, calopogonium and cowpea have shown better capability in improving soil properties and </w:t>
      </w:r>
      <w:r w:rsidRPr="00A16AC4">
        <w:rPr>
          <w:rFonts w:ascii="Times New Roman" w:hAnsi="Times New Roman"/>
          <w:sz w:val="24"/>
          <w:szCs w:val="24"/>
          <w:highlight w:val="yellow"/>
        </w:rPr>
        <w:t>okra growth and development</w:t>
      </w:r>
      <w:r w:rsidRPr="00A16AC4">
        <w:rPr>
          <w:rFonts w:ascii="Times New Roman" w:hAnsi="Times New Roman"/>
          <w:sz w:val="24"/>
          <w:szCs w:val="24"/>
        </w:rPr>
        <w:t>.</w:t>
      </w:r>
    </w:p>
    <w:p w14:paraId="0740B9F7" w14:textId="77777777" w:rsidR="00A16AC4" w:rsidRPr="00A16AC4" w:rsidRDefault="00A16AC4" w:rsidP="00A16AC4">
      <w:pPr>
        <w:pStyle w:val="ListParagraph"/>
        <w:numPr>
          <w:ilvl w:val="1"/>
          <w:numId w:val="1"/>
        </w:numPr>
        <w:spacing w:line="480" w:lineRule="auto"/>
        <w:jc w:val="both"/>
        <w:rPr>
          <w:rFonts w:ascii="Times New Roman" w:hAnsi="Times New Roman"/>
          <w:b/>
          <w:sz w:val="24"/>
          <w:szCs w:val="24"/>
        </w:rPr>
      </w:pPr>
      <w:r w:rsidRPr="00A16AC4">
        <w:rPr>
          <w:rFonts w:ascii="Times New Roman" w:hAnsi="Times New Roman"/>
          <w:b/>
          <w:sz w:val="24"/>
          <w:szCs w:val="24"/>
        </w:rPr>
        <w:t>RECOMMENDATION</w:t>
      </w:r>
    </w:p>
    <w:p w14:paraId="592AE550" w14:textId="77777777" w:rsidR="00A16AC4" w:rsidRPr="00A16AC4" w:rsidRDefault="00A16AC4" w:rsidP="00A16AC4">
      <w:pPr>
        <w:spacing w:line="480" w:lineRule="auto"/>
        <w:ind w:left="360"/>
        <w:jc w:val="both"/>
        <w:rPr>
          <w:rFonts w:ascii="Times New Roman" w:hAnsi="Times New Roman"/>
          <w:sz w:val="24"/>
          <w:szCs w:val="24"/>
        </w:rPr>
      </w:pPr>
      <w:r w:rsidRPr="00A16AC4">
        <w:rPr>
          <w:rFonts w:ascii="Times New Roman" w:hAnsi="Times New Roman"/>
          <w:sz w:val="24"/>
          <w:szCs w:val="24"/>
        </w:rPr>
        <w:t xml:space="preserve">Therefore calopogonium and cowpea are recommended for farmers to use as live mulch since they have proved to be more efficient in </w:t>
      </w:r>
      <w:r w:rsidRPr="00A16AC4">
        <w:rPr>
          <w:rFonts w:ascii="Times New Roman" w:hAnsi="Times New Roman"/>
          <w:sz w:val="24"/>
          <w:szCs w:val="24"/>
          <w:highlight w:val="yellow"/>
        </w:rPr>
        <w:t>adding</w:t>
      </w:r>
      <w:r w:rsidRPr="00A16AC4">
        <w:rPr>
          <w:rFonts w:ascii="Times New Roman" w:hAnsi="Times New Roman"/>
          <w:sz w:val="24"/>
          <w:szCs w:val="24"/>
        </w:rPr>
        <w:t xml:space="preserve"> nutrients to the soil through biomass addition to the soil.</w:t>
      </w:r>
    </w:p>
    <w:p w14:paraId="5DAC0AD2" w14:textId="77777777" w:rsidR="00A16AC4" w:rsidRDefault="00A16AC4" w:rsidP="00A16AC4">
      <w:pPr>
        <w:spacing w:before="240"/>
        <w:ind w:left="360" w:hanging="360"/>
        <w:jc w:val="center"/>
        <w:rPr>
          <w:rFonts w:ascii="Times New Roman" w:hAnsi="Times New Roman" w:cs="Times New Roman"/>
          <w:b/>
          <w:sz w:val="24"/>
          <w:szCs w:val="24"/>
        </w:rPr>
      </w:pPr>
    </w:p>
    <w:p w14:paraId="2C28158C" w14:textId="77777777" w:rsidR="00A16AC4" w:rsidRDefault="00A16AC4" w:rsidP="00A16AC4">
      <w:pPr>
        <w:spacing w:before="240"/>
        <w:ind w:left="360" w:hanging="360"/>
        <w:jc w:val="center"/>
        <w:rPr>
          <w:rFonts w:ascii="Times New Roman" w:hAnsi="Times New Roman" w:cs="Times New Roman"/>
          <w:b/>
          <w:sz w:val="24"/>
          <w:szCs w:val="24"/>
        </w:rPr>
      </w:pPr>
    </w:p>
    <w:p w14:paraId="18CF6DFC" w14:textId="77777777" w:rsidR="00A16AC4" w:rsidRDefault="00A16AC4" w:rsidP="00A16AC4">
      <w:pPr>
        <w:spacing w:before="240"/>
        <w:ind w:left="360" w:hanging="360"/>
        <w:jc w:val="center"/>
        <w:rPr>
          <w:rFonts w:ascii="Times New Roman" w:hAnsi="Times New Roman" w:cs="Times New Roman"/>
          <w:b/>
          <w:sz w:val="24"/>
          <w:szCs w:val="24"/>
        </w:rPr>
      </w:pPr>
    </w:p>
    <w:p w14:paraId="68BB1305" w14:textId="77777777" w:rsidR="00A16AC4" w:rsidRDefault="00A16AC4" w:rsidP="00A16AC4">
      <w:pPr>
        <w:spacing w:before="240"/>
        <w:rPr>
          <w:rFonts w:ascii="Times New Roman" w:hAnsi="Times New Roman" w:cs="Times New Roman"/>
          <w:b/>
          <w:sz w:val="24"/>
          <w:szCs w:val="24"/>
        </w:rPr>
      </w:pPr>
    </w:p>
    <w:p w14:paraId="6BD582AD" w14:textId="77777777" w:rsidR="00A16AC4" w:rsidRDefault="00A16AC4" w:rsidP="00A16AC4">
      <w:pPr>
        <w:spacing w:before="240"/>
        <w:rPr>
          <w:rFonts w:ascii="Times New Roman" w:hAnsi="Times New Roman" w:cs="Times New Roman"/>
          <w:b/>
          <w:sz w:val="24"/>
          <w:szCs w:val="24"/>
        </w:rPr>
      </w:pPr>
    </w:p>
    <w:p w14:paraId="79031B35" w14:textId="28CAD098" w:rsidR="00A16AC4" w:rsidRDefault="00A16AC4" w:rsidP="00A16AC4">
      <w:pPr>
        <w:spacing w:before="240"/>
        <w:ind w:left="360" w:hanging="360"/>
        <w:jc w:val="center"/>
        <w:rPr>
          <w:rFonts w:ascii="Times New Roman" w:hAnsi="Times New Roman" w:cs="Times New Roman"/>
          <w:b/>
          <w:sz w:val="24"/>
          <w:szCs w:val="24"/>
        </w:rPr>
      </w:pPr>
    </w:p>
    <w:p w14:paraId="07B12A81" w14:textId="07FE7889" w:rsidR="0082442E" w:rsidRDefault="0082442E" w:rsidP="00A16AC4">
      <w:pPr>
        <w:spacing w:before="240"/>
        <w:ind w:left="360" w:hanging="360"/>
        <w:jc w:val="center"/>
        <w:rPr>
          <w:rFonts w:ascii="Times New Roman" w:hAnsi="Times New Roman" w:cs="Times New Roman"/>
          <w:b/>
          <w:sz w:val="24"/>
          <w:szCs w:val="24"/>
        </w:rPr>
      </w:pPr>
    </w:p>
    <w:p w14:paraId="4862C8FB" w14:textId="5587B836" w:rsidR="0082442E" w:rsidRDefault="0082442E" w:rsidP="00A16AC4">
      <w:pPr>
        <w:spacing w:before="240"/>
        <w:ind w:left="360" w:hanging="360"/>
        <w:jc w:val="center"/>
        <w:rPr>
          <w:rFonts w:ascii="Times New Roman" w:hAnsi="Times New Roman" w:cs="Times New Roman"/>
          <w:b/>
          <w:sz w:val="24"/>
          <w:szCs w:val="24"/>
        </w:rPr>
      </w:pPr>
    </w:p>
    <w:p w14:paraId="52B2DAFD" w14:textId="55DAAA10" w:rsidR="0082442E" w:rsidRDefault="0082442E" w:rsidP="00A16AC4">
      <w:pPr>
        <w:spacing w:before="240"/>
        <w:ind w:left="360" w:hanging="360"/>
        <w:jc w:val="center"/>
        <w:rPr>
          <w:rFonts w:ascii="Times New Roman" w:hAnsi="Times New Roman" w:cs="Times New Roman"/>
          <w:b/>
          <w:sz w:val="24"/>
          <w:szCs w:val="24"/>
        </w:rPr>
      </w:pPr>
    </w:p>
    <w:p w14:paraId="40BB1941" w14:textId="77777777" w:rsidR="0082442E" w:rsidRDefault="0082442E" w:rsidP="00A16AC4">
      <w:pPr>
        <w:spacing w:before="240"/>
        <w:ind w:left="360" w:hanging="360"/>
        <w:jc w:val="center"/>
        <w:rPr>
          <w:rFonts w:ascii="Times New Roman" w:hAnsi="Times New Roman" w:cs="Times New Roman"/>
          <w:b/>
          <w:sz w:val="24"/>
          <w:szCs w:val="24"/>
        </w:rPr>
      </w:pPr>
    </w:p>
    <w:p w14:paraId="0737C3E8" w14:textId="77777777" w:rsidR="00A16AC4" w:rsidRDefault="00A16AC4" w:rsidP="00A16AC4">
      <w:pPr>
        <w:spacing w:before="240"/>
        <w:ind w:left="360" w:hanging="360"/>
        <w:jc w:val="center"/>
        <w:rPr>
          <w:rFonts w:ascii="Times New Roman" w:hAnsi="Times New Roman" w:cs="Times New Roman"/>
          <w:b/>
          <w:sz w:val="24"/>
          <w:szCs w:val="24"/>
        </w:rPr>
      </w:pPr>
      <w:r>
        <w:rPr>
          <w:rFonts w:ascii="Times New Roman" w:hAnsi="Times New Roman" w:cs="Times New Roman"/>
          <w:b/>
          <w:sz w:val="24"/>
          <w:szCs w:val="24"/>
        </w:rPr>
        <w:lastRenderedPageBreak/>
        <w:t>REFERENCE</w:t>
      </w:r>
    </w:p>
    <w:p w14:paraId="5155EF31" w14:textId="77777777" w:rsidR="00D34731" w:rsidRPr="0056789A" w:rsidRDefault="00D34731" w:rsidP="00D34731">
      <w:pPr>
        <w:autoSpaceDE w:val="0"/>
        <w:autoSpaceDN w:val="0"/>
        <w:adjustRightInd w:val="0"/>
        <w:spacing w:after="0"/>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Agunwam, L. (2010). </w:t>
      </w:r>
      <w:r w:rsidRPr="0056789A">
        <w:rPr>
          <w:rFonts w:ascii="Times New Roman" w:hAnsi="Times New Roman" w:cs="Times New Roman"/>
          <w:i/>
          <w:iCs/>
          <w:sz w:val="24"/>
          <w:szCs w:val="24"/>
        </w:rPr>
        <w:t>“</w:t>
      </w:r>
      <w:r w:rsidRPr="0056789A">
        <w:rPr>
          <w:rFonts w:ascii="Times New Roman" w:hAnsi="Times New Roman" w:cs="Times New Roman"/>
          <w:iCs/>
          <w:sz w:val="24"/>
          <w:szCs w:val="24"/>
        </w:rPr>
        <w:t>Study of soil waste quality for all dumpsites in Enugu State”,</w:t>
      </w:r>
      <w:r w:rsidRPr="0056789A">
        <w:rPr>
          <w:rFonts w:ascii="Times New Roman" w:hAnsi="Times New Roman" w:cs="Times New Roman"/>
          <w:i/>
          <w:iCs/>
          <w:sz w:val="24"/>
          <w:szCs w:val="24"/>
        </w:rPr>
        <w:t xml:space="preserve"> </w:t>
      </w:r>
      <w:r w:rsidRPr="0056789A">
        <w:rPr>
          <w:rFonts w:ascii="Times New Roman" w:hAnsi="Times New Roman" w:cs="Times New Roman"/>
          <w:i/>
          <w:sz w:val="24"/>
          <w:szCs w:val="24"/>
        </w:rPr>
        <w:t xml:space="preserve">Seminar on problems of solid waste management </w:t>
      </w:r>
      <w:r w:rsidRPr="0056789A">
        <w:rPr>
          <w:rFonts w:ascii="Times New Roman" w:hAnsi="Times New Roman" w:cs="Times New Roman"/>
          <w:sz w:val="24"/>
          <w:szCs w:val="24"/>
        </w:rPr>
        <w:t>in Enugu State, November, Ministry of Environment, Enugu State, Nigeria.</w:t>
      </w:r>
    </w:p>
    <w:p w14:paraId="68C60D7B"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Ahmad S, Raza MAS, Saleem MF, Zaheer MS, Iqbal R, Haider I, Aslam MU, Ali M, Khan IH (2020) Significance of partial root zone drying and mulches for water saving and weed suppression in wheat. J.Anim.Plant.Sci. 30:154–162</w:t>
      </w:r>
    </w:p>
    <w:p w14:paraId="1E046AB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Ahmad S, Raza MAS, Saleem MF, Zahra SS, Khan IH, Ali M, Shahid AM, Iqbal R, Zaheer MS (2015) Mulching strategies for weeds control and water conservation in cotton. J. Agric. Biol. Sci 8:299–306 </w:t>
      </w:r>
    </w:p>
    <w:p w14:paraId="2A7F5A22"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Ahmed K.U., Pal-Phul O., Shak-Shabji. (1995) (In Bengali) 5th ed. Mrs Mumtaj Kamal Mirpur,Dhaka, Bangladesh, pp; 400.</w:t>
      </w:r>
    </w:p>
    <w:p w14:paraId="72B187CA"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Ahmed M, Baiyeri KP, Echezona BC (2013) Effect of coloured polyethylene mulch and harvesting stage on growth and yield of industrial sugarcane in Nigeria. Afric. J. Biotech. 12:10–18</w:t>
      </w:r>
    </w:p>
    <w:p w14:paraId="1FB34E7D"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Akinyele B.O., Temikotan T. (2007).  </w:t>
      </w:r>
      <w:r w:rsidRPr="0056789A">
        <w:rPr>
          <w:rFonts w:ascii="Times New Roman" w:hAnsi="Times New Roman" w:cs="Times New Roman"/>
          <w:i/>
          <w:sz w:val="24"/>
          <w:szCs w:val="24"/>
        </w:rPr>
        <w:t>International Journal of Agricultural Researc</w:t>
      </w:r>
      <w:r w:rsidRPr="0056789A">
        <w:rPr>
          <w:rFonts w:ascii="Times New Roman" w:hAnsi="Times New Roman" w:cs="Times New Roman"/>
          <w:sz w:val="24"/>
          <w:szCs w:val="24"/>
        </w:rPr>
        <w:t xml:space="preserve">h, 2: 165 – 169, </w:t>
      </w:r>
    </w:p>
    <w:p w14:paraId="3CD6DFDC"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Alami-Milani M, Amini R, Mohammadinasab AD, Shafaghkalvanegh J, Asgharzade A, Emaratpardaz J (2013) Yield and yield components of lentil (Lens culinarisMedick.) affected by drought stress and mulch. Int. J. Agric. Crop. Sci. 5:12–28</w:t>
      </w:r>
    </w:p>
    <w:p w14:paraId="1A56DB95"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Alfred J. Turgeon; Lambert Blanchard McCarty; Nick Edward Christians (2009). Weed control in turf and ornamentals. Prentice Hall. p. 126. ISBN 978-0-13-159122-6.</w:t>
      </w:r>
    </w:p>
    <w:p w14:paraId="1132A2BF"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Anderson JT, Thorvilson HG, Russell SA (2002) Landscape materials as repellents of red imported fire ants. Southwest.Ento. 27:155–163</w:t>
      </w:r>
    </w:p>
    <w:p w14:paraId="5E9A3507" w14:textId="77777777" w:rsidR="00D34731" w:rsidRDefault="00D34731" w:rsidP="00A16A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Anderson, J.M. and J.S.I. Ingram, 1993. Tropical Soil Biology and Fertility. A Handbook of </w:t>
      </w:r>
      <w:r>
        <w:rPr>
          <w:rFonts w:ascii="Times New Roman" w:hAnsi="Times New Roman" w:cs="Times New Roman"/>
          <w:sz w:val="24"/>
          <w:szCs w:val="24"/>
        </w:rPr>
        <w:tab/>
        <w:t xml:space="preserve">Methods,. African J. Biotechnol.,2nd Edn., CAB International, Wallingford U.K., pp: </w:t>
      </w:r>
      <w:r>
        <w:rPr>
          <w:rFonts w:ascii="Times New Roman" w:hAnsi="Times New Roman" w:cs="Times New Roman"/>
          <w:sz w:val="24"/>
          <w:szCs w:val="24"/>
        </w:rPr>
        <w:tab/>
        <w:t>221</w:t>
      </w:r>
    </w:p>
    <w:p w14:paraId="5CF13DDC"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Anish S., Sanjok P., Udaya S., Ruchi S., Janma J., Subodh K. and Keshab R. (2015). Effect of Mulching and Different Doses of Phosphorous in Cowpea (Vigna unguiculata L.) Yield and Residual Soil Chemical Properties at Bhairahawa, Nepal. </w:t>
      </w:r>
      <w:r w:rsidRPr="0056789A">
        <w:rPr>
          <w:rFonts w:ascii="Times New Roman" w:hAnsi="Times New Roman" w:cs="Times New Roman"/>
          <w:i/>
          <w:sz w:val="24"/>
          <w:szCs w:val="24"/>
        </w:rPr>
        <w:t>World Journal of Agricultural Research,</w:t>
      </w:r>
      <w:r w:rsidRPr="0056789A">
        <w:rPr>
          <w:rFonts w:ascii="Times New Roman" w:hAnsi="Times New Roman" w:cs="Times New Roman"/>
          <w:sz w:val="24"/>
          <w:szCs w:val="24"/>
        </w:rPr>
        <w:t xml:space="preserve"> 3(5): 163-173. </w:t>
      </w:r>
    </w:p>
    <w:p w14:paraId="2DDF057A"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Anonymous (1957) Handbook on Mulches. Brooklyn Botanical Garden Records. 13:1–79</w:t>
      </w:r>
    </w:p>
    <w:p w14:paraId="5FE1EA04"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Ansari R, Marcar NE, Khanzada AN, Shirazi MU, Crawford DF (2001) Mulch application improves survival but not growth of Acacia ampliceps</w:t>
      </w:r>
    </w:p>
    <w:p w14:paraId="78DB8D57"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 xml:space="preserve"> Ansari R, Marcar NE, Khanzada AN, Shirazi MU, Crawford DF (2001) Mulch application improves survival but not growth of Acacia ampliceps Maslin, Acacia niloticaL. and Conocarpuslancifolius L. on a saline site in southern </w:t>
      </w:r>
      <w:r w:rsidRPr="0056789A">
        <w:rPr>
          <w:rFonts w:ascii="Times New Roman" w:hAnsi="Times New Roman" w:cs="Times New Roman"/>
          <w:i/>
          <w:sz w:val="24"/>
          <w:szCs w:val="24"/>
        </w:rPr>
        <w:t>Pakistan. Int. J. Rev,</w:t>
      </w:r>
      <w:r w:rsidRPr="0056789A">
        <w:rPr>
          <w:rFonts w:ascii="Times New Roman" w:hAnsi="Times New Roman" w:cs="Times New Roman"/>
          <w:sz w:val="24"/>
          <w:szCs w:val="24"/>
        </w:rPr>
        <w:t xml:space="preserve"> 3:158–163 </w:t>
      </w:r>
    </w:p>
    <w:p w14:paraId="19CA4668"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Anthony L. Andrady (February 20, 2003). Plastics and the Environment. John Wiley &amp; Sons. pp. 199–. ISBN 978-0-471-09520-0.</w:t>
      </w:r>
    </w:p>
    <w:p w14:paraId="7FFBCABC"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Appleton BL, Derr JF, Ross BB (1990) The effect of various landscape weed control measures on soil moisture and temperature, and tree root growth. J. Arboric. 16:264–268</w:t>
      </w:r>
    </w:p>
    <w:p w14:paraId="799D8F05"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 Arapitsas P. (2008).  Identification and quantification of polyphenolic compounds from okra seeds and skins. </w:t>
      </w:r>
      <w:r w:rsidRPr="0056789A">
        <w:rPr>
          <w:rFonts w:ascii="Times New Roman" w:hAnsi="Times New Roman" w:cs="Times New Roman"/>
          <w:i/>
          <w:sz w:val="24"/>
          <w:szCs w:val="24"/>
        </w:rPr>
        <w:t>Food Chem.,</w:t>
      </w:r>
      <w:r w:rsidRPr="0056789A">
        <w:rPr>
          <w:rFonts w:ascii="Times New Roman" w:hAnsi="Times New Roman" w:cs="Times New Roman"/>
          <w:sz w:val="24"/>
          <w:szCs w:val="24"/>
        </w:rPr>
        <w:t xml:space="preserve"> 110:1041-1045, </w:t>
      </w:r>
    </w:p>
    <w:p w14:paraId="2C84B56B"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Arora VK, Singh CB, Sidhu AS, Thind SS (2011) Irrigation, tillage and mulching effects on soybean yield and water productivity in relation to soil texture. Agric. Water. Manage. 98:563–568</w:t>
      </w:r>
    </w:p>
    <w:p w14:paraId="0190133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Arthur MA, Wang Y (1999) Soil nutrients and microbial biomass following weed control treatments in a Christmas tree plantation. </w:t>
      </w:r>
      <w:r w:rsidRPr="0056789A">
        <w:rPr>
          <w:rFonts w:ascii="Times New Roman" w:hAnsi="Times New Roman" w:cs="Times New Roman"/>
          <w:i/>
          <w:sz w:val="24"/>
          <w:szCs w:val="24"/>
        </w:rPr>
        <w:t>J. Ame. Soc. Soil. Sci</w:t>
      </w:r>
      <w:r w:rsidRPr="0056789A">
        <w:rPr>
          <w:rFonts w:ascii="Times New Roman" w:hAnsi="Times New Roman" w:cs="Times New Roman"/>
          <w:sz w:val="24"/>
          <w:szCs w:val="24"/>
        </w:rPr>
        <w:t xml:space="preserve">., 63: 629–637 </w:t>
      </w:r>
    </w:p>
    <w:p w14:paraId="6A0964CA"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Ather MN, Idrees NM, Ayub M, Tanveer A, Mubeen K (2013) Effect of different weed control practices and sowing methods on weeds and yield of cotton. </w:t>
      </w:r>
      <w:r w:rsidRPr="0056789A">
        <w:rPr>
          <w:rFonts w:ascii="Times New Roman" w:hAnsi="Times New Roman" w:cs="Times New Roman"/>
          <w:i/>
          <w:sz w:val="24"/>
          <w:szCs w:val="24"/>
        </w:rPr>
        <w:t>Pak. J. Bot.,</w:t>
      </w:r>
      <w:r w:rsidRPr="0056789A">
        <w:rPr>
          <w:rFonts w:ascii="Times New Roman" w:hAnsi="Times New Roman" w:cs="Times New Roman"/>
          <w:sz w:val="24"/>
          <w:szCs w:val="24"/>
        </w:rPr>
        <w:t xml:space="preserve"> 45:1321–1328 </w:t>
      </w:r>
    </w:p>
    <w:p w14:paraId="056C877E"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Ayyadurai P, Poonguzhalan R (2011) Critical period of crop-weed competition in zero-till cotton. Indian. J. Weed. Sci. 43:228–230</w:t>
      </w:r>
    </w:p>
    <w:p w14:paraId="2F96B05C" w14:textId="77777777" w:rsidR="00D34731" w:rsidRPr="0056789A" w:rsidRDefault="00D34731" w:rsidP="00D34731">
      <w:pPr>
        <w:pStyle w:val="Default"/>
        <w:spacing w:line="276" w:lineRule="auto"/>
        <w:ind w:left="720" w:hanging="720"/>
        <w:jc w:val="both"/>
        <w:rPr>
          <w:bCs/>
        </w:rPr>
      </w:pPr>
      <w:r w:rsidRPr="0056789A">
        <w:t xml:space="preserve">Balasubramanian A. (2017). </w:t>
      </w:r>
      <w:r w:rsidRPr="0056789A">
        <w:rPr>
          <w:bCs/>
        </w:rPr>
        <w:t>Chemical Properties of Soils Centre for Advanced Studies in Earth Science, University of Mysore, Mysore.</w:t>
      </w:r>
    </w:p>
    <w:p w14:paraId="42F88D1E"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Balasubramanian D, Arunachalam K, Arunachalam A, Das AK (2013) Effect of water hyacinth (Eichhorniacrassipes) mulch on soil microbial properties in lowland rainfed rice-based agricultural system in Northeast India. Agric. Res. 2:246–257</w:t>
      </w:r>
    </w:p>
    <w:p w14:paraId="4B27B872"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Balvinder S, Gupta GN, Prasad KG (1988) Use of mulches in establishment and growth of tree species on dry lands. Ind. Fores. 114:307–316</w:t>
      </w:r>
    </w:p>
    <w:p w14:paraId="4DDBC348"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Bedford HAR, Pickering PSU (1919) Science and Fruit Growing: Being an Account of the Results Obtained at the Woburn Experimental Fruit Farm Since Its Foundation in 1894. Macmillan.</w:t>
      </w:r>
    </w:p>
    <w:p w14:paraId="02DF8125"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Benjawan C., Chutichudet P., Kaewsit S. (2007). Effect of green manures on growth yield and quality of green okra </w:t>
      </w:r>
      <w:r w:rsidRPr="0056789A">
        <w:rPr>
          <w:rFonts w:ascii="Times New Roman" w:hAnsi="Times New Roman" w:cs="Times New Roman"/>
          <w:i/>
          <w:sz w:val="24"/>
          <w:szCs w:val="24"/>
        </w:rPr>
        <w:t>(Abelmoschus esculentus L) har lium cultivar</w:t>
      </w:r>
      <w:r w:rsidRPr="0056789A">
        <w:rPr>
          <w:rFonts w:ascii="Times New Roman" w:hAnsi="Times New Roman" w:cs="Times New Roman"/>
          <w:sz w:val="24"/>
          <w:szCs w:val="24"/>
        </w:rPr>
        <w:t xml:space="preserve">. </w:t>
      </w:r>
      <w:r w:rsidRPr="0056789A">
        <w:rPr>
          <w:rFonts w:ascii="Times New Roman" w:hAnsi="Times New Roman" w:cs="Times New Roman"/>
          <w:i/>
          <w:sz w:val="24"/>
          <w:szCs w:val="24"/>
        </w:rPr>
        <w:t xml:space="preserve">Pakistan J. Biological Sci., </w:t>
      </w:r>
      <w:r w:rsidRPr="0056789A">
        <w:rPr>
          <w:rFonts w:ascii="Times New Roman" w:hAnsi="Times New Roman" w:cs="Times New Roman"/>
          <w:sz w:val="24"/>
          <w:szCs w:val="24"/>
        </w:rPr>
        <w:t>10: 1028-1035.</w:t>
      </w:r>
    </w:p>
    <w:p w14:paraId="536A0FB4"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Borst HL, Woodburn R (1942) The effect of mulching and methods of cultivation on runoff and erosion from Muskingham silt loam. J. Agric. Engin. 23:19–22</w:t>
      </w:r>
    </w:p>
    <w:p w14:paraId="26E94D21" w14:textId="77777777" w:rsidR="00D34731" w:rsidRDefault="00D34731" w:rsidP="00A16AC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Bouyoucos, G.J. 1962. “Improved hydrometer method for making particle size analysis”. </w:t>
      </w:r>
      <w:r>
        <w:rPr>
          <w:rFonts w:ascii="Times New Roman" w:hAnsi="Times New Roman" w:cs="Times New Roman"/>
          <w:i/>
          <w:iCs/>
          <w:sz w:val="24"/>
          <w:szCs w:val="24"/>
        </w:rPr>
        <w:t xml:space="preserve">Agronomy </w:t>
      </w:r>
      <w:r>
        <w:rPr>
          <w:rFonts w:ascii="Times New Roman" w:hAnsi="Times New Roman" w:cs="Times New Roman"/>
          <w:i/>
          <w:iCs/>
          <w:sz w:val="24"/>
          <w:szCs w:val="24"/>
        </w:rPr>
        <w:tab/>
        <w:t xml:space="preserve">Journal, </w:t>
      </w:r>
      <w:r>
        <w:rPr>
          <w:rFonts w:ascii="Times New Roman" w:hAnsi="Times New Roman" w:cs="Times New Roman"/>
          <w:sz w:val="24"/>
          <w:szCs w:val="24"/>
        </w:rPr>
        <w:t>54:464-465.</w:t>
      </w:r>
    </w:p>
    <w:p w14:paraId="5F40A235"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Bowen KL, Young B, Behe BK (1995) Management of black spot of rose in the landscape in Alabama. J. Plant. Dis. 79:250–253</w:t>
      </w:r>
    </w:p>
    <w:p w14:paraId="4D9BC66F" w14:textId="77777777" w:rsidR="00D34731" w:rsidRDefault="00D34731" w:rsidP="00A16AC4">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 xml:space="preserve">Bray, R.H and L.T Kurtz, 1945. “Determinalion of Total organic and available forms of phosphorus </w:t>
      </w:r>
      <w:r>
        <w:rPr>
          <w:rFonts w:ascii="Times New Roman" w:hAnsi="Times New Roman" w:cs="Times New Roman"/>
          <w:sz w:val="24"/>
          <w:szCs w:val="24"/>
        </w:rPr>
        <w:tab/>
        <w:t>in soils.</w:t>
      </w:r>
    </w:p>
    <w:p w14:paraId="6C1881D7" w14:textId="77777777" w:rsidR="00D34731" w:rsidRDefault="00D34731" w:rsidP="00A16AC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Bremner, J.M. 1965. “Total nitrogen. In: Black C.A. (Ed) Methods of soil analysis part 2”. </w:t>
      </w:r>
      <w:r>
        <w:rPr>
          <w:rFonts w:ascii="Times New Roman" w:hAnsi="Times New Roman" w:cs="Times New Roman"/>
          <w:i/>
          <w:iCs/>
          <w:sz w:val="24"/>
          <w:szCs w:val="24"/>
        </w:rPr>
        <w:t xml:space="preserve">Agronomy. </w:t>
      </w:r>
      <w:r>
        <w:rPr>
          <w:rFonts w:ascii="Times New Roman" w:hAnsi="Times New Roman" w:cs="Times New Roman"/>
          <w:i/>
          <w:iCs/>
          <w:sz w:val="24"/>
          <w:szCs w:val="24"/>
        </w:rPr>
        <w:tab/>
      </w:r>
      <w:r>
        <w:rPr>
          <w:rFonts w:ascii="Times New Roman" w:hAnsi="Times New Roman" w:cs="Times New Roman"/>
          <w:sz w:val="24"/>
          <w:szCs w:val="24"/>
        </w:rPr>
        <w:t>9:149-178</w:t>
      </w:r>
    </w:p>
    <w:p w14:paraId="0339F611"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Bryson CT, Reddy KN, Molin WT (2003) Purple nutsedge (Cyperusrotundus) population dynamics in narrow row transgenic cotton (Gossypiumhirsutum) and soybean (Glycine max) rotation. Weed. Tech 17:805–810</w:t>
      </w:r>
    </w:p>
    <w:p w14:paraId="61A19F73"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Buban T, Helmeczi B, Papp J, Dorgo E, Jakab L, Kajati I, Merwin I, Polesny F, Muller W (1996) Olszak RW. IFP-compatible ground-cover management systems in a new-planted apple orchard. 19:263–267</w:t>
      </w:r>
    </w:p>
    <w:p w14:paraId="106EDE3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Buban T, Helmeczi B, Papp J, Dorgo E, Jakab L, Kajati I, Merwin I, Polesny F, Muller W (1996) Olszak RW. IFP-compatible ground-cover management systems in a new-planted apple orchard.</w:t>
      </w:r>
      <w:r w:rsidRPr="0056789A">
        <w:rPr>
          <w:rFonts w:ascii="Times New Roman" w:hAnsi="Times New Roman" w:cs="Times New Roman"/>
          <w:i/>
          <w:sz w:val="24"/>
          <w:szCs w:val="24"/>
        </w:rPr>
        <w:t xml:space="preserve"> Soil Manage.,</w:t>
      </w:r>
      <w:r w:rsidRPr="0056789A">
        <w:rPr>
          <w:rFonts w:ascii="Times New Roman" w:hAnsi="Times New Roman" w:cs="Times New Roman"/>
          <w:sz w:val="24"/>
          <w:szCs w:val="24"/>
        </w:rPr>
        <w:t xml:space="preserve">19:263–267 </w:t>
      </w:r>
    </w:p>
    <w:p w14:paraId="0850A461"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Buggeln R, Rynk R (2002) Self-heating in yard trimmings: conditions leading to spontaneous combustion. Comp. Sci. Utiliz. 10:162–182</w:t>
      </w:r>
    </w:p>
    <w:p w14:paraId="18BEC507"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Burgess PJ, Nkomaula JC, Medeiros-Ramos AL (1997) Root distribution and water use in a four-year old silvoarable system. Agro.Forest.Forum. 8:15–18</w:t>
      </w:r>
    </w:p>
    <w:p w14:paraId="69996253"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Bush-Brown, Louise; Bush-Brown, James (1996). "Chapter 32: Mulches". America&amp;apos;s garden book. New York: Macmillan Inc. ISBN 0-02-860995-6. LCCN 58005738. OCLC 597041748 – via Internet Archive.</w:t>
      </w:r>
    </w:p>
    <w:p w14:paraId="3C5E009D"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Cahill A, Chalker-Scott L, Ewing K (2005) Wood-chip mulch improves plant survival and establishment at no-maintenance restoration site (Washington).</w:t>
      </w:r>
      <w:r w:rsidRPr="0056789A">
        <w:rPr>
          <w:rFonts w:ascii="Times New Roman" w:hAnsi="Times New Roman" w:cs="Times New Roman"/>
          <w:i/>
          <w:sz w:val="24"/>
          <w:szCs w:val="24"/>
        </w:rPr>
        <w:t xml:space="preserve"> Ecol. Resto.,</w:t>
      </w:r>
      <w:r w:rsidRPr="0056789A">
        <w:rPr>
          <w:rFonts w:ascii="Times New Roman" w:hAnsi="Times New Roman" w:cs="Times New Roman"/>
          <w:sz w:val="24"/>
          <w:szCs w:val="24"/>
        </w:rPr>
        <w:t xml:space="preserve"> 23:212–213 </w:t>
      </w:r>
    </w:p>
    <w:p w14:paraId="7D4A678A"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Cahill A, Chalker-Scott LRHS A–Z encyclopedia of garden plants. United Kingdom: Dorling Kindersley. 2008. p. 1136. ISBN 978-1405332965.</w:t>
      </w:r>
    </w:p>
    <w:p w14:paraId="2A73178A"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Calkins JB, Swanson BT, Newman DL (1996) Weed control strategies for field grown herbaceous perennials. </w:t>
      </w:r>
      <w:r w:rsidRPr="0056789A">
        <w:rPr>
          <w:rFonts w:ascii="Times New Roman" w:hAnsi="Times New Roman" w:cs="Times New Roman"/>
          <w:i/>
          <w:sz w:val="24"/>
          <w:szCs w:val="24"/>
        </w:rPr>
        <w:t>J. Environ. Hortic.,</w:t>
      </w:r>
      <w:r w:rsidRPr="0056789A">
        <w:rPr>
          <w:rFonts w:ascii="Times New Roman" w:hAnsi="Times New Roman" w:cs="Times New Roman"/>
          <w:sz w:val="24"/>
          <w:szCs w:val="24"/>
        </w:rPr>
        <w:t xml:space="preserve"> 14:221–227 </w:t>
      </w:r>
    </w:p>
    <w:p w14:paraId="1C5ACD1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Campbell, S. (2012). Mulch it: a practical guide to using mulch in the garden and landscape. Storey Publishing. </w:t>
      </w:r>
    </w:p>
    <w:p w14:paraId="627AE1E4"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 xml:space="preserve">Chalker-Scott L (2007) Impact of mulches on landscape plants and the environment - a review. </w:t>
      </w:r>
      <w:r w:rsidRPr="0056789A">
        <w:rPr>
          <w:rFonts w:ascii="Times New Roman" w:hAnsi="Times New Roman" w:cs="Times New Roman"/>
          <w:i/>
          <w:sz w:val="24"/>
          <w:szCs w:val="24"/>
        </w:rPr>
        <w:t>J. Environ. Hortic.</w:t>
      </w:r>
      <w:r w:rsidRPr="0056789A">
        <w:rPr>
          <w:rFonts w:ascii="Times New Roman" w:hAnsi="Times New Roman" w:cs="Times New Roman"/>
          <w:sz w:val="24"/>
          <w:szCs w:val="24"/>
        </w:rPr>
        <w:t xml:space="preserve"> 25:239–249 </w:t>
      </w:r>
    </w:p>
    <w:p w14:paraId="1F38CF4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Chaudhary RS, Patnaik US, Dass A (2003) Efficacy of mulches in conserving monsoonal moisture for the Rabi crops. </w:t>
      </w:r>
      <w:r w:rsidRPr="0056789A">
        <w:rPr>
          <w:rFonts w:ascii="Times New Roman" w:hAnsi="Times New Roman" w:cs="Times New Roman"/>
          <w:i/>
          <w:sz w:val="24"/>
          <w:szCs w:val="24"/>
        </w:rPr>
        <w:t>J. Indian Soc. Soil Sci.,</w:t>
      </w:r>
      <w:r w:rsidRPr="0056789A">
        <w:rPr>
          <w:rFonts w:ascii="Times New Roman" w:hAnsi="Times New Roman" w:cs="Times New Roman"/>
          <w:sz w:val="24"/>
          <w:szCs w:val="24"/>
        </w:rPr>
        <w:t xml:space="preserve"> 51:495–498 </w:t>
      </w:r>
    </w:p>
    <w:p w14:paraId="6175B741"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Corbin, A (2013). "Using Biodegradable Plastics as Agricultural Mulches" (PDF). Retrieved November 16, 2014.</w:t>
      </w:r>
    </w:p>
    <w:p w14:paraId="7C04233C"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Dahiya R, Ingwersen J, Streck T (2007) The effect of mulching and tillage on the water and temperature regimes of a loess soil: experimental findings and modeling. </w:t>
      </w:r>
      <w:r w:rsidRPr="0056789A">
        <w:rPr>
          <w:rFonts w:ascii="Times New Roman" w:hAnsi="Times New Roman" w:cs="Times New Roman"/>
          <w:i/>
          <w:sz w:val="24"/>
          <w:szCs w:val="24"/>
        </w:rPr>
        <w:t>Soil. Till. Res.</w:t>
      </w:r>
      <w:r w:rsidRPr="0056789A">
        <w:rPr>
          <w:rFonts w:ascii="Times New Roman" w:hAnsi="Times New Roman" w:cs="Times New Roman"/>
          <w:sz w:val="24"/>
          <w:szCs w:val="24"/>
        </w:rPr>
        <w:t xml:space="preserve">, 96:52–63 </w:t>
      </w:r>
    </w:p>
    <w:p w14:paraId="45C8A0D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Davey, M. W.; van Montagu, M.; Inze, D.; Sanmartin, M.; Kanellis, A. and Smirnof,  F. (2000). </w:t>
      </w:r>
      <w:r w:rsidRPr="0056789A">
        <w:rPr>
          <w:rFonts w:ascii="Times New Roman" w:hAnsi="Times New Roman" w:cs="Times New Roman"/>
          <w:i/>
          <w:sz w:val="24"/>
          <w:szCs w:val="24"/>
        </w:rPr>
        <w:t>Plant Lascorbic acid: Chemistry, Function, Metabolism.</w:t>
      </w:r>
      <w:r w:rsidRPr="0056789A">
        <w:rPr>
          <w:rFonts w:ascii="Times New Roman" w:hAnsi="Times New Roman" w:cs="Times New Roman"/>
          <w:sz w:val="24"/>
          <w:szCs w:val="24"/>
        </w:rPr>
        <w:t xml:space="preserve"> Microwaves in the Food Processing Industry. Academic Press, New York. </w:t>
      </w:r>
    </w:p>
    <w:p w14:paraId="3CCF559C"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David A. Bainbridge (June 11, 2007). A Guide for Desert and Dryland Restoration: New Hope for Arid Lands. Island Press. pp. 239–. ISBN 978-1-61091-082-8.</w:t>
      </w:r>
    </w:p>
    <w:p w14:paraId="79142506"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Dennis R. Pittenger (2002). California Master Gardener Handbook. UCANR Publications. pp. 567–. ISBN 978-1-879906-54-9.</w:t>
      </w:r>
    </w:p>
    <w:p w14:paraId="14DD51D7"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Dil Baugh M, Afzal MN, Raza I, Dupont PL (2011) </w:t>
      </w:r>
      <w:r w:rsidRPr="0056789A">
        <w:rPr>
          <w:rFonts w:ascii="Times New Roman" w:hAnsi="Times New Roman" w:cs="Times New Roman"/>
          <w:i/>
          <w:sz w:val="24"/>
          <w:szCs w:val="24"/>
        </w:rPr>
        <w:t>Comparative study of different weeding methods on cotton crop under drip irrigation system.</w:t>
      </w:r>
      <w:r w:rsidRPr="0056789A">
        <w:rPr>
          <w:rFonts w:ascii="Times New Roman" w:hAnsi="Times New Roman" w:cs="Times New Roman"/>
          <w:sz w:val="24"/>
          <w:szCs w:val="24"/>
        </w:rPr>
        <w:t xml:space="preserve"> In World Cotton Research Conference-5, Mumbai, India, 7-11 (pp. 392-395). </w:t>
      </w:r>
    </w:p>
    <w:p w14:paraId="099965EC"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Dinesh, R., Suryanarayana, M. A., GhoshalChaudhuri, S., &amp;Sheeja, T. E. (2004). Long-term influence of leguminous cover crops on the biochemical properties of a sandy clay loam FluventicSulfaquent in a humid tropical region of India. Soil and Tillage Research. https://doi.org/10.1016/j.still.2003.11.001</w:t>
      </w:r>
    </w:p>
    <w:p w14:paraId="5CE7C6C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Dong BB, Zhu HT, Zhong ZK, Ye GF (1996) Study on ecological effect of the forest land under-crop sowing and mulching of coastland soil by newly planted. </w:t>
      </w:r>
      <w:r w:rsidRPr="0056789A">
        <w:rPr>
          <w:rFonts w:ascii="Times New Roman" w:hAnsi="Times New Roman" w:cs="Times New Roman"/>
          <w:i/>
          <w:sz w:val="24"/>
          <w:szCs w:val="24"/>
        </w:rPr>
        <w:t>Acta. Agric. Zheji.</w:t>
      </w:r>
      <w:r w:rsidRPr="0056789A">
        <w:rPr>
          <w:rFonts w:ascii="Times New Roman" w:hAnsi="Times New Roman" w:cs="Times New Roman"/>
          <w:sz w:val="24"/>
          <w:szCs w:val="24"/>
        </w:rPr>
        <w:t xml:space="preserve"> 8:154–157 </w:t>
      </w:r>
    </w:p>
    <w:p w14:paraId="42C1BB66"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Dovorak, P. "BLACK POLYPROPYLENE MULCH TEXTILE IN ORGANIC AGRICULTURE" (PDF). Czech University of Life Science Prague, Kamýcká. 52. Retrieved November 16, 2014.</w:t>
      </w:r>
    </w:p>
    <w:p w14:paraId="1D3F229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Downer J, Faber B, Menge J (2002) Factors affecting root rot control in mulched avocado orchards. </w:t>
      </w:r>
      <w:r w:rsidRPr="0056789A">
        <w:rPr>
          <w:rFonts w:ascii="Times New Roman" w:hAnsi="Times New Roman" w:cs="Times New Roman"/>
          <w:i/>
          <w:sz w:val="24"/>
          <w:szCs w:val="24"/>
        </w:rPr>
        <w:t>Hortic.Techn.,</w:t>
      </w:r>
      <w:r w:rsidRPr="0056789A">
        <w:rPr>
          <w:rFonts w:ascii="Times New Roman" w:hAnsi="Times New Roman" w:cs="Times New Roman"/>
          <w:sz w:val="24"/>
          <w:szCs w:val="24"/>
        </w:rPr>
        <w:t xml:space="preserve"> 12:601–605</w:t>
      </w:r>
    </w:p>
    <w:p w14:paraId="1A1F5307" w14:textId="77777777" w:rsidR="00D34731" w:rsidRPr="0056789A" w:rsidRDefault="00D34731" w:rsidP="00D34731">
      <w:pPr>
        <w:autoSpaceDE w:val="0"/>
        <w:autoSpaceDN w:val="0"/>
        <w:adjustRightInd w:val="0"/>
        <w:spacing w:after="0"/>
        <w:ind w:left="720" w:hanging="720"/>
        <w:jc w:val="both"/>
        <w:rPr>
          <w:rFonts w:ascii="Times New Roman" w:hAnsi="Times New Roman" w:cs="Times New Roman"/>
          <w:i/>
          <w:sz w:val="24"/>
          <w:szCs w:val="24"/>
        </w:rPr>
      </w:pPr>
      <w:r w:rsidRPr="0056789A">
        <w:rPr>
          <w:rFonts w:ascii="Times New Roman" w:hAnsi="Times New Roman" w:cs="Times New Roman"/>
          <w:sz w:val="24"/>
          <w:szCs w:val="24"/>
        </w:rPr>
        <w:t>Edem, E. (2007) “</w:t>
      </w:r>
      <w:r w:rsidRPr="0056789A">
        <w:rPr>
          <w:rFonts w:ascii="Times New Roman" w:hAnsi="Times New Roman" w:cs="Times New Roman"/>
          <w:iCs/>
          <w:sz w:val="24"/>
          <w:szCs w:val="24"/>
        </w:rPr>
        <w:t>Soil pollution and its management in Enugu urban, Enugu State</w:t>
      </w:r>
      <w:r w:rsidRPr="0056789A">
        <w:rPr>
          <w:rFonts w:ascii="Times New Roman" w:hAnsi="Times New Roman" w:cs="Times New Roman"/>
          <w:i/>
          <w:iCs/>
          <w:sz w:val="24"/>
          <w:szCs w:val="24"/>
        </w:rPr>
        <w:t xml:space="preserve">”, </w:t>
      </w:r>
      <w:r w:rsidRPr="0056789A">
        <w:rPr>
          <w:rFonts w:ascii="Times New Roman" w:hAnsi="Times New Roman" w:cs="Times New Roman"/>
          <w:i/>
          <w:sz w:val="24"/>
          <w:szCs w:val="24"/>
        </w:rPr>
        <w:t>Seminar on Tropical Environment, Enugu State University of Technology, Enugu.</w:t>
      </w:r>
    </w:p>
    <w:p w14:paraId="3EC0E84B" w14:textId="77777777" w:rsidR="00D34731" w:rsidRPr="0056789A" w:rsidRDefault="00D34731" w:rsidP="00D34731">
      <w:pPr>
        <w:autoSpaceDE w:val="0"/>
        <w:autoSpaceDN w:val="0"/>
        <w:adjustRightInd w:val="0"/>
        <w:spacing w:after="147"/>
        <w:ind w:left="720" w:hanging="720"/>
        <w:jc w:val="both"/>
        <w:rPr>
          <w:rFonts w:ascii="Times New Roman" w:hAnsi="Times New Roman" w:cs="Times New Roman"/>
          <w:i/>
          <w:color w:val="000000"/>
          <w:sz w:val="24"/>
          <w:szCs w:val="24"/>
        </w:rPr>
      </w:pPr>
      <w:r w:rsidRPr="0056789A">
        <w:rPr>
          <w:rFonts w:ascii="Times New Roman" w:hAnsi="Times New Roman" w:cs="Times New Roman"/>
          <w:color w:val="000000"/>
          <w:sz w:val="24"/>
          <w:szCs w:val="24"/>
        </w:rPr>
        <w:lastRenderedPageBreak/>
        <w:t xml:space="preserve">Essien O. and Hanson R. (2013). Municipal Solid Waste Dumpsite Pollution on Physo-chemical Properties of Dumpsite and Surrounding Soils. </w:t>
      </w:r>
      <w:r w:rsidRPr="0056789A">
        <w:rPr>
          <w:rFonts w:ascii="Times New Roman" w:hAnsi="Times New Roman" w:cs="Times New Roman"/>
          <w:i/>
          <w:color w:val="000000"/>
          <w:sz w:val="24"/>
          <w:szCs w:val="24"/>
        </w:rPr>
        <w:t xml:space="preserve">Int. Journal of Env. Res. &amp; Tech. (IJERT). Volume </w:t>
      </w:r>
      <w:r w:rsidRPr="0056789A">
        <w:rPr>
          <w:rFonts w:ascii="Times New Roman" w:hAnsi="Times New Roman" w:cs="Times New Roman"/>
          <w:b/>
          <w:i/>
          <w:color w:val="000000"/>
          <w:sz w:val="24"/>
          <w:szCs w:val="24"/>
        </w:rPr>
        <w:t>2</w:t>
      </w:r>
      <w:r w:rsidRPr="0056789A">
        <w:rPr>
          <w:rFonts w:ascii="Times New Roman" w:hAnsi="Times New Roman" w:cs="Times New Roman"/>
          <w:i/>
          <w:color w:val="000000"/>
          <w:sz w:val="24"/>
          <w:szCs w:val="24"/>
        </w:rPr>
        <w:t xml:space="preserve"> issues 4.</w:t>
      </w:r>
    </w:p>
    <w:p w14:paraId="099C5A4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Ewulo B.S, Ojeniyi S.O and  Morenikeji C.I (2011). Tillage and mulch influence on soil physical properties, plant nutrient composition and performance of </w:t>
      </w:r>
      <w:r w:rsidRPr="0056789A">
        <w:rPr>
          <w:rFonts w:ascii="Times New Roman" w:hAnsi="Times New Roman" w:cs="Times New Roman"/>
          <w:i/>
          <w:sz w:val="24"/>
          <w:szCs w:val="24"/>
        </w:rPr>
        <w:t>pepper (capsicum annum L</w:t>
      </w:r>
      <w:r w:rsidRPr="0056789A">
        <w:rPr>
          <w:rFonts w:ascii="Times New Roman" w:hAnsi="Times New Roman" w:cs="Times New Roman"/>
          <w:sz w:val="24"/>
          <w:szCs w:val="24"/>
        </w:rPr>
        <w:t>) and sorghum (</w:t>
      </w:r>
      <w:r w:rsidRPr="0056789A">
        <w:rPr>
          <w:rFonts w:ascii="Times New Roman" w:hAnsi="Times New Roman" w:cs="Times New Roman"/>
          <w:i/>
          <w:sz w:val="24"/>
          <w:szCs w:val="24"/>
        </w:rPr>
        <w:t>sorghum bicolor L).</w:t>
      </w:r>
      <w:r w:rsidRPr="0056789A">
        <w:rPr>
          <w:rFonts w:ascii="Times New Roman" w:hAnsi="Times New Roman" w:cs="Times New Roman"/>
          <w:sz w:val="24"/>
          <w:szCs w:val="24"/>
        </w:rPr>
        <w:t xml:space="preserve"> </w:t>
      </w:r>
      <w:r w:rsidRPr="0056789A">
        <w:rPr>
          <w:rFonts w:ascii="Times New Roman" w:hAnsi="Times New Roman" w:cs="Times New Roman"/>
          <w:i/>
          <w:sz w:val="24"/>
          <w:szCs w:val="24"/>
        </w:rPr>
        <w:t>International Research Journal of Agricultural Science and Soil Science,</w:t>
      </w:r>
      <w:r w:rsidRPr="0056789A">
        <w:rPr>
          <w:rFonts w:ascii="Times New Roman" w:hAnsi="Times New Roman" w:cs="Times New Roman"/>
          <w:sz w:val="24"/>
          <w:szCs w:val="24"/>
        </w:rPr>
        <w:t xml:space="preserve"> 1(11): 485-490, </w:t>
      </w:r>
    </w:p>
    <w:p w14:paraId="4E40A8F1" w14:textId="77777777" w:rsidR="00D34731" w:rsidRPr="0056789A" w:rsidRDefault="00D34731" w:rsidP="00D34731">
      <w:pPr>
        <w:pStyle w:val="Default"/>
        <w:spacing w:line="276" w:lineRule="auto"/>
        <w:ind w:left="720" w:hanging="720"/>
      </w:pPr>
      <w:r w:rsidRPr="0056789A">
        <w:t xml:space="preserve">Eyankware, M.O., Eyankware, O.E., Ulakpa, R.O. (2016). Assessment of Impact of Leachate on Soil Physicochemical Parameters in the Vicinity of Eliozu Dumpsite, Port Harcourt, Nigeria. </w:t>
      </w:r>
      <w:r w:rsidRPr="0056789A">
        <w:rPr>
          <w:i/>
          <w:iCs/>
        </w:rPr>
        <w:t>Basic Resource Journal of Soil and Environment and Science, Benin</w:t>
      </w:r>
      <w:r w:rsidRPr="0056789A">
        <w:t xml:space="preserve">, </w:t>
      </w:r>
      <w:r w:rsidRPr="0056789A">
        <w:rPr>
          <w:i/>
          <w:iCs/>
        </w:rPr>
        <w:t>Nigeria</w:t>
      </w:r>
      <w:r w:rsidRPr="0056789A">
        <w:t xml:space="preserve">, 4(2), 15-25. </w:t>
      </w:r>
    </w:p>
    <w:p w14:paraId="219DFA26" w14:textId="77777777" w:rsidR="00D34731" w:rsidRPr="0056789A" w:rsidRDefault="00D34731" w:rsidP="00D34731">
      <w:pPr>
        <w:pStyle w:val="Default"/>
        <w:spacing w:after="148" w:line="276" w:lineRule="auto"/>
        <w:ind w:left="720" w:hanging="720"/>
        <w:jc w:val="both"/>
      </w:pPr>
      <w:r w:rsidRPr="0056789A">
        <w:t xml:space="preserve">FAO (2016). A framework for Soil Evaluation. </w:t>
      </w:r>
      <w:r w:rsidRPr="0056789A">
        <w:rPr>
          <w:i/>
          <w:iCs/>
        </w:rPr>
        <w:t xml:space="preserve">FAO Bulletin </w:t>
      </w:r>
      <w:r w:rsidRPr="0056789A">
        <w:t xml:space="preserve">32, FAO/UNESCO. France. </w:t>
      </w:r>
    </w:p>
    <w:p w14:paraId="44923A0E" w14:textId="77777777" w:rsidR="00D34731" w:rsidRPr="0056789A" w:rsidRDefault="00D34731" w:rsidP="00D34731">
      <w:pPr>
        <w:autoSpaceDE w:val="0"/>
        <w:autoSpaceDN w:val="0"/>
        <w:adjustRightInd w:val="0"/>
        <w:spacing w:after="0"/>
        <w:ind w:left="720" w:hanging="720"/>
        <w:jc w:val="both"/>
        <w:rPr>
          <w:rFonts w:ascii="Times New Roman" w:hAnsi="Times New Roman" w:cs="Times New Roman"/>
          <w:color w:val="000000"/>
          <w:sz w:val="24"/>
          <w:szCs w:val="24"/>
        </w:rPr>
      </w:pPr>
      <w:r w:rsidRPr="0056789A">
        <w:rPr>
          <w:rFonts w:ascii="Times New Roman" w:hAnsi="Times New Roman" w:cs="Times New Roman"/>
          <w:color w:val="000000"/>
          <w:sz w:val="24"/>
          <w:szCs w:val="24"/>
        </w:rPr>
        <w:t xml:space="preserve">Francis I., Benjamin E. (2020). Metallic contaminant levels of borehole water sources within metal scrap dumpsites in Aboh Mbaise, Imo State, Nigeria. </w:t>
      </w:r>
      <w:r w:rsidRPr="0056789A">
        <w:rPr>
          <w:rFonts w:ascii="Times New Roman" w:hAnsi="Times New Roman" w:cs="Times New Roman"/>
          <w:i/>
          <w:iCs/>
          <w:color w:val="000000"/>
          <w:sz w:val="24"/>
          <w:szCs w:val="24"/>
        </w:rPr>
        <w:t xml:space="preserve">World Scientific News, </w:t>
      </w:r>
      <w:r w:rsidRPr="0056789A">
        <w:rPr>
          <w:rFonts w:ascii="Times New Roman" w:hAnsi="Times New Roman" w:cs="Times New Roman"/>
          <w:color w:val="000000"/>
          <w:sz w:val="24"/>
          <w:szCs w:val="24"/>
        </w:rPr>
        <w:t>144: 226-242</w:t>
      </w:r>
    </w:p>
    <w:p w14:paraId="38C9F20B"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Galloway, David. "Get Your New Garden Ready for Spring with Old Carpet". Lifehacker. Retrieved February 19, 2016.</w:t>
      </w:r>
    </w:p>
    <w:p w14:paraId="36576A5C"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Galloway, David. "Get Your New Garden Ready for Spring with Old Carpet". Lifehacker. Retrieved February 19, 2016.</w:t>
      </w:r>
    </w:p>
    <w:p w14:paraId="52982782"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Gosslau, A. and Chen, K.Y. (2004). Nutraceuticals, Apoptosis and Disease Prevention. </w:t>
      </w:r>
      <w:r w:rsidRPr="0056789A">
        <w:rPr>
          <w:rFonts w:ascii="Times New Roman" w:hAnsi="Times New Roman" w:cs="Times New Roman"/>
          <w:i/>
          <w:sz w:val="24"/>
          <w:szCs w:val="24"/>
        </w:rPr>
        <w:t>Nutrition</w:t>
      </w:r>
      <w:r w:rsidRPr="0056789A">
        <w:rPr>
          <w:rFonts w:ascii="Times New Roman" w:hAnsi="Times New Roman" w:cs="Times New Roman"/>
          <w:sz w:val="24"/>
          <w:szCs w:val="24"/>
        </w:rPr>
        <w:t xml:space="preserve">, 20: 95-102. </w:t>
      </w:r>
    </w:p>
    <w:p w14:paraId="32308922"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Griffifths, G. and Fairhurst, L. (2007). Nutritive value of vegetables, National   Institute of Nutrition (NIN), ICMR, India.</w:t>
      </w:r>
    </w:p>
    <w:p w14:paraId="0B09AE34"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Gurbuz, K. (2003). Contribution of Okra Extracts to the Stability and Rheology of  oil-in-water Emulsions. Food Hydrocolloids . 25(5): 991–999. </w:t>
      </w:r>
    </w:p>
    <w:p w14:paraId="0D6CB3FF"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Harris,J. Gudy, K, and Ikisan, C. (2004). Spotted Bouworm Earias Vittella (F) and Earias Insulana (Boisd). Htt://www. /Kisan.com/ links Tem.bhendi Insect 20% Management Shtml. J. Food Process Technol, 3:8. </w:t>
      </w:r>
    </w:p>
    <w:p w14:paraId="1E41EC7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Hartwig and Ammon (2002)</w:t>
      </w:r>
    </w:p>
    <w:p w14:paraId="62197F39"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HIDAYATI, N. (2006). Potency of Centrocema pubescence, Calopogoniummucunoides, and Micaniacordata for cleaning metal contaminants of gold mines waste. Biodiversitas, Journal of Biological Diversity. https://doi.org/10.13057/biodiv/d070102</w:t>
      </w:r>
    </w:p>
    <w:p w14:paraId="0732A06D"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http://joa.isa-arbor.com/request.asp?JournalID=1&amp;ArticleID=3111&amp;Type=2^ Jeff Gillman (February 1, 2008). The Truth About Organic Gardening: Benefits, Drawnbacks, and the Bottom Line. Timber Press. pp. 51–. ISBN 978-1-60469-005-7.</w:t>
      </w:r>
    </w:p>
    <w:p w14:paraId="3C412C98" w14:textId="77777777" w:rsidR="00D34731" w:rsidRPr="0056789A" w:rsidRDefault="00D34731" w:rsidP="00D34731">
      <w:pPr>
        <w:autoSpaceDE w:val="0"/>
        <w:autoSpaceDN w:val="0"/>
        <w:adjustRightInd w:val="0"/>
        <w:spacing w:after="0"/>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 xml:space="preserve">Isirimah, N. (2000). </w:t>
      </w:r>
      <w:r w:rsidRPr="0056789A">
        <w:rPr>
          <w:rFonts w:ascii="Times New Roman" w:hAnsi="Times New Roman" w:cs="Times New Roman"/>
          <w:iCs/>
          <w:sz w:val="24"/>
          <w:szCs w:val="24"/>
        </w:rPr>
        <w:t>“</w:t>
      </w:r>
      <w:r w:rsidRPr="0056789A">
        <w:rPr>
          <w:rFonts w:ascii="Times New Roman" w:hAnsi="Times New Roman" w:cs="Times New Roman"/>
          <w:i/>
          <w:iCs/>
          <w:sz w:val="24"/>
          <w:szCs w:val="24"/>
        </w:rPr>
        <w:t xml:space="preserve">Soil and Environmental Pollution Management”. </w:t>
      </w:r>
      <w:r w:rsidRPr="0056789A">
        <w:rPr>
          <w:rFonts w:ascii="Times New Roman" w:hAnsi="Times New Roman" w:cs="Times New Roman"/>
          <w:sz w:val="24"/>
          <w:szCs w:val="24"/>
        </w:rPr>
        <w:t>Nichadano Publishers</w:t>
      </w:r>
      <w:r w:rsidRPr="0056789A">
        <w:rPr>
          <w:rFonts w:ascii="Times New Roman" w:hAnsi="Times New Roman" w:cs="Times New Roman"/>
          <w:i/>
          <w:sz w:val="24"/>
          <w:szCs w:val="24"/>
        </w:rPr>
        <w:t>,</w:t>
      </w:r>
      <w:r w:rsidRPr="0056789A">
        <w:rPr>
          <w:rFonts w:ascii="Times New Roman" w:hAnsi="Times New Roman" w:cs="Times New Roman"/>
          <w:sz w:val="24"/>
          <w:szCs w:val="24"/>
        </w:rPr>
        <w:t xml:space="preserve"> Owerri, Nigeria, pp. 14.</w:t>
      </w:r>
    </w:p>
    <w:p w14:paraId="2B58A97F"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Jeff Gillman (February 1, 2008). The Truth About Organic Gardening: Benefits, Drawnbacks, and the Bottom Line. Timber Press. pp. 51–. ISBN 978-1-60469-005-7.</w:t>
      </w:r>
    </w:p>
    <w:p w14:paraId="036B44A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Kader, R., Joel Brice Kouassi, Cisse, C. M.; Absalom, A. M.; Georges, G. T.; Daniel, E. S. and Etienne, T. (2019). Comparative Study of Proximate Chemical Composition of Two Varieties of Okra Dried, by Two Methods: Sun and Electric Drying. </w:t>
      </w:r>
      <w:r w:rsidRPr="0056789A">
        <w:rPr>
          <w:rFonts w:ascii="Times New Roman" w:hAnsi="Times New Roman" w:cs="Times New Roman"/>
          <w:i/>
          <w:sz w:val="24"/>
          <w:szCs w:val="24"/>
        </w:rPr>
        <w:t>American Journal of BioScience,</w:t>
      </w:r>
      <w:r w:rsidRPr="0056789A">
        <w:rPr>
          <w:rFonts w:ascii="Times New Roman" w:hAnsi="Times New Roman" w:cs="Times New Roman"/>
          <w:sz w:val="24"/>
          <w:szCs w:val="24"/>
        </w:rPr>
        <w:t xml:space="preserve"> 1(4):74-79.</w:t>
      </w:r>
    </w:p>
    <w:p w14:paraId="45359A80"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Katarzyna A. and Eugeniusz K. (2008) The effect of living mulches on yield and quality of tomato fruits. </w:t>
      </w:r>
      <w:r w:rsidRPr="0056789A">
        <w:rPr>
          <w:rFonts w:ascii="Times New Roman" w:hAnsi="Times New Roman" w:cs="Times New Roman"/>
          <w:i/>
          <w:sz w:val="24"/>
          <w:szCs w:val="24"/>
        </w:rPr>
        <w:t>Wroclaw Poland</w:t>
      </w:r>
      <w:r w:rsidRPr="0056789A">
        <w:rPr>
          <w:rFonts w:ascii="Times New Roman" w:hAnsi="Times New Roman" w:cs="Times New Roman"/>
          <w:sz w:val="24"/>
          <w:szCs w:val="24"/>
        </w:rPr>
        <w:t>, 69, 31-38</w:t>
      </w:r>
    </w:p>
    <w:p w14:paraId="3475068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Krinsky, T. (2001). </w:t>
      </w:r>
    </w:p>
    <w:p w14:paraId="08893833"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Kumur, H., Kahlon, T.S.; Chapman, M.H. and Smith, G.E. (2010). In Vitro Binding of Bile Acids by Okra Beets, Asparagus, Aggplant, Turnips, Green Beans, Carrot and Cauliflower. </w:t>
      </w:r>
      <w:r w:rsidRPr="0056789A">
        <w:rPr>
          <w:rFonts w:ascii="Times New Roman" w:hAnsi="Times New Roman" w:cs="Times New Roman"/>
          <w:i/>
          <w:sz w:val="24"/>
          <w:szCs w:val="24"/>
        </w:rPr>
        <w:t>Food Chem.,</w:t>
      </w:r>
      <w:r w:rsidRPr="0056789A">
        <w:rPr>
          <w:rFonts w:ascii="Times New Roman" w:hAnsi="Times New Roman" w:cs="Times New Roman"/>
          <w:sz w:val="24"/>
          <w:szCs w:val="24"/>
        </w:rPr>
        <w:t xml:space="preserve"> 103:676–80. </w:t>
      </w:r>
    </w:p>
    <w:p w14:paraId="133DC25D"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Lakatos, H., Titgemeyer, F.; Faller, G. and Hensel, A. (2000). Use of mulchimg materials in the control of weed in Okra Farms. </w:t>
      </w:r>
      <w:r w:rsidRPr="0056789A">
        <w:rPr>
          <w:rFonts w:ascii="Times New Roman" w:hAnsi="Times New Roman" w:cs="Times New Roman"/>
          <w:i/>
          <w:sz w:val="24"/>
          <w:szCs w:val="24"/>
        </w:rPr>
        <w:t>Nutrition</w:t>
      </w:r>
      <w:r w:rsidRPr="0056789A">
        <w:rPr>
          <w:rFonts w:ascii="Times New Roman" w:hAnsi="Times New Roman" w:cs="Times New Roman"/>
          <w:sz w:val="24"/>
          <w:szCs w:val="24"/>
        </w:rPr>
        <w:t xml:space="preserve">, 65:  74898-8729 </w:t>
      </w:r>
    </w:p>
    <w:p w14:paraId="4356285A"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Lamont W. (1999).  Okra a versatile vegetable crop. Hort. Technol. 9: 179-184.</w:t>
      </w:r>
    </w:p>
    <w:p w14:paraId="5B56D1DF"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Lengsfeld, C.; Titgemeyer, F.; Faller, G. and Hensel, A. (2004). Glycosylated Compounds  From  Okra  Inhibit Adhesion  of  Helicobacter  Pyroli  to  Human Gastric Mucosa. J. </w:t>
      </w:r>
      <w:r w:rsidRPr="0056789A">
        <w:rPr>
          <w:rFonts w:ascii="Times New Roman" w:hAnsi="Times New Roman" w:cs="Times New Roman"/>
          <w:i/>
          <w:sz w:val="24"/>
          <w:szCs w:val="24"/>
        </w:rPr>
        <w:t>Agric Food Chem .</w:t>
      </w:r>
      <w:r w:rsidRPr="0056789A">
        <w:rPr>
          <w:rFonts w:ascii="Times New Roman" w:hAnsi="Times New Roman" w:cs="Times New Roman"/>
          <w:sz w:val="24"/>
          <w:szCs w:val="24"/>
        </w:rPr>
        <w:t xml:space="preserve"> 52:1495–503. </w:t>
      </w:r>
    </w:p>
    <w:p w14:paraId="2CBE354D"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Leon C. Snyder (2000). Gardening in the Upper Midwest. University of Minnesota Press. pp. 47–. ISBN 978-0-8166-3838-3.</w:t>
      </w:r>
    </w:p>
    <w:p w14:paraId="180F83EC"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Leuner, O., Havlik, J., Hummelova, J., Prokudina, E., Novy, P., &amp;Kokoska, L. (2013). Distribution of isoflavones and coumestrol in neglected tropical and subtropical legumes. Journal of the Science of Food and Agriculture. https://doi.org/10.1002/jsfa.5835</w:t>
      </w:r>
    </w:p>
    <w:p w14:paraId="2644AA03"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Long et al., (2001).</w:t>
      </w:r>
    </w:p>
    <w:p w14:paraId="333AEE30"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Mahesh K. Upadhyaya; Robert E. Blackshaw (2007). Non-chemical Weed Management: Principles, Concepts and Technology. CABI. pp. 135–. ISBN 978-1-84593-291-6.</w:t>
      </w:r>
    </w:p>
    <w:p w14:paraId="76D06AA5"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Masaka, L., Liao, K. I. and Yin, M. Ch. (2019). Individual and Combined Antioxidant Effects of Seven phenolic Agents In Human. </w:t>
      </w:r>
      <w:r w:rsidRPr="0056789A">
        <w:rPr>
          <w:rFonts w:ascii="Times New Roman" w:hAnsi="Times New Roman" w:cs="Times New Roman"/>
          <w:i/>
          <w:sz w:val="24"/>
          <w:szCs w:val="24"/>
        </w:rPr>
        <w:t>Journal of Agriculture and Food Chemistry,</w:t>
      </w:r>
      <w:r w:rsidRPr="0056789A">
        <w:rPr>
          <w:rFonts w:ascii="Times New Roman" w:hAnsi="Times New Roman" w:cs="Times New Roman"/>
          <w:sz w:val="24"/>
          <w:szCs w:val="24"/>
        </w:rPr>
        <w:t xml:space="preserve"> 48: 2266–2270. </w:t>
      </w:r>
    </w:p>
    <w:p w14:paraId="34983986"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Maslin, Acacia niloticaL. andConocarpuslancifolius L. on a saline site in southern Pakistan. Int. J. Rev 3:158–163</w:t>
      </w:r>
    </w:p>
    <w:p w14:paraId="4EE38DA4"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Milne, R.; T. A. Brown (1997). "Carbon in the vegetation and soils of Great Britain". Journal of Environmental Management. 49 (4): 413–433. doi:10.1006/jema.1995.0118.</w:t>
      </w:r>
    </w:p>
    <w:p w14:paraId="0ABD9CC1"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Nalayini, A. (2007), Effect of okra mosaic virus disease on the above-ground morphological yield components of okra in Tanzania. </w:t>
      </w:r>
      <w:r w:rsidRPr="0056789A">
        <w:rPr>
          <w:rFonts w:ascii="Times New Roman" w:hAnsi="Times New Roman" w:cs="Times New Roman"/>
          <w:i/>
          <w:sz w:val="24"/>
          <w:szCs w:val="24"/>
        </w:rPr>
        <w:t>Scientia Horticulturae,</w:t>
      </w:r>
      <w:r w:rsidRPr="0056789A">
        <w:rPr>
          <w:rFonts w:ascii="Times New Roman" w:hAnsi="Times New Roman" w:cs="Times New Roman"/>
          <w:sz w:val="24"/>
          <w:szCs w:val="24"/>
        </w:rPr>
        <w:t xml:space="preserve"> 99: 225-235.</w:t>
      </w:r>
    </w:p>
    <w:p w14:paraId="2733593A" w14:textId="77777777" w:rsidR="00D34731" w:rsidRDefault="00D34731" w:rsidP="00A16AC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Nelson, D.W and L.E. Sommers. 1982. “Total Carbon, Organic Carbon and organic matter”. 539-579. </w:t>
      </w:r>
      <w:r>
        <w:rPr>
          <w:rFonts w:ascii="Times New Roman" w:hAnsi="Times New Roman" w:cs="Times New Roman"/>
          <w:sz w:val="24"/>
          <w:szCs w:val="24"/>
        </w:rPr>
        <w:tab/>
        <w:t xml:space="preserve">In Page, A.Z.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.(Ed) </w:t>
      </w:r>
      <w:r>
        <w:rPr>
          <w:rFonts w:ascii="Times New Roman" w:hAnsi="Times New Roman" w:cs="Times New Roman"/>
          <w:i/>
          <w:iCs/>
          <w:sz w:val="24"/>
          <w:szCs w:val="24"/>
        </w:rPr>
        <w:t>Methods of soil analysis</w:t>
      </w:r>
      <w:r>
        <w:rPr>
          <w:rFonts w:ascii="Times New Roman" w:hAnsi="Times New Roman" w:cs="Times New Roman"/>
          <w:sz w:val="24"/>
          <w:szCs w:val="24"/>
        </w:rPr>
        <w:t>.</w:t>
      </w:r>
    </w:p>
    <w:p w14:paraId="77F2D9FD"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Ngoc, T.; Ngo, N.; Van, T. and Phun, V. (2008). Hypolipidemic Effect of Extracts from Abelmoschus esculentus L. (Malvaceae) on Tyloxapol-Induced Hyperlipidemia in Mice. </w:t>
      </w:r>
      <w:r w:rsidRPr="0056789A">
        <w:rPr>
          <w:rFonts w:ascii="Times New Roman" w:hAnsi="Times New Roman" w:cs="Times New Roman"/>
          <w:i/>
          <w:sz w:val="24"/>
          <w:szCs w:val="24"/>
        </w:rPr>
        <w:t>Warasan Phesatchasat,</w:t>
      </w:r>
      <w:r w:rsidRPr="0056789A">
        <w:rPr>
          <w:rFonts w:ascii="Times New Roman" w:hAnsi="Times New Roman" w:cs="Times New Roman"/>
          <w:sz w:val="24"/>
          <w:szCs w:val="24"/>
        </w:rPr>
        <w:t xml:space="preserve"> 35: 42–46. </w:t>
      </w:r>
    </w:p>
    <w:p w14:paraId="3AA1A989"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Nicholas D. and Rebecca G. (2015). Effects of Living Mulch and Fertilizer on the Performance of Broccoli in Plasticulture. </w:t>
      </w:r>
      <w:r w:rsidRPr="0056789A">
        <w:rPr>
          <w:rFonts w:ascii="Times New Roman" w:hAnsi="Times New Roman" w:cs="Times New Roman"/>
          <w:i/>
          <w:sz w:val="24"/>
          <w:szCs w:val="24"/>
        </w:rPr>
        <w:t>Hortscience</w:t>
      </w:r>
      <w:r w:rsidRPr="0056789A">
        <w:rPr>
          <w:rFonts w:ascii="Times New Roman" w:hAnsi="Times New Roman" w:cs="Times New Roman"/>
          <w:sz w:val="24"/>
          <w:szCs w:val="24"/>
        </w:rPr>
        <w:t>, 50(2):218–224.</w:t>
      </w:r>
    </w:p>
    <w:p w14:paraId="66F1B287" w14:textId="77777777" w:rsidR="00D34731" w:rsidRPr="0056789A" w:rsidRDefault="00D34731" w:rsidP="00D34731">
      <w:pPr>
        <w:pStyle w:val="Pa11"/>
        <w:spacing w:after="140" w:line="276" w:lineRule="auto"/>
        <w:ind w:left="720" w:hanging="720"/>
        <w:jc w:val="both"/>
        <w:rPr>
          <w:rFonts w:ascii="Times New Roman" w:hAnsi="Times New Roman"/>
          <w:color w:val="000000"/>
        </w:rPr>
      </w:pPr>
      <w:r w:rsidRPr="0056789A">
        <w:rPr>
          <w:rFonts w:ascii="Times New Roman" w:hAnsi="Times New Roman"/>
          <w:color w:val="000000"/>
        </w:rPr>
        <w:t xml:space="preserve">Nichols, K.A., S.F. Wright, M.A. Liebig, and J.L. Pikul J. (2004). Functional Significance of Glomalin to Soil Fertility. </w:t>
      </w:r>
      <w:r w:rsidRPr="0056789A">
        <w:rPr>
          <w:rFonts w:ascii="Times New Roman" w:hAnsi="Times New Roman"/>
          <w:i/>
          <w:color w:val="000000"/>
        </w:rPr>
        <w:t>Proceedings from the Great Plains Soil Fertility Conference Proceedings. Denver, CO,</w:t>
      </w:r>
      <w:r w:rsidRPr="0056789A">
        <w:rPr>
          <w:rFonts w:ascii="Times New Roman" w:hAnsi="Times New Roman"/>
          <w:color w:val="000000"/>
        </w:rPr>
        <w:t xml:space="preserve"> March 2-4. </w:t>
      </w:r>
    </w:p>
    <w:p w14:paraId="615AC300"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NRC National Research Council (2006) "Okra". Lost Crops of Africa: Volume II: Vegetables. Lost Crops of Africa. 2. National Academies Press. ISBN 978-0-309-10333-6. Retrieved 2008-07-15, (2006-10-27).</w:t>
      </w:r>
    </w:p>
    <w:p w14:paraId="71F7CEA8"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Ohureshi, M. (2007). Some physical properties of fresh okra fruit.</w:t>
      </w:r>
      <w:r w:rsidRPr="0056789A">
        <w:rPr>
          <w:rFonts w:ascii="Times New Roman" w:hAnsi="Times New Roman" w:cs="Times New Roman"/>
          <w:i/>
          <w:sz w:val="24"/>
          <w:szCs w:val="24"/>
        </w:rPr>
        <w:t xml:space="preserve"> J. Food Engin., </w:t>
      </w:r>
      <w:r w:rsidRPr="0056789A">
        <w:rPr>
          <w:rFonts w:ascii="Times New Roman" w:hAnsi="Times New Roman" w:cs="Times New Roman"/>
          <w:sz w:val="24"/>
          <w:szCs w:val="24"/>
        </w:rPr>
        <w:t>63: 299-302</w:t>
      </w:r>
    </w:p>
    <w:p w14:paraId="4AC0064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Oliverira, H. and Merwin, J. (2001). The Missing Spanish Creoles: Recovering the Birth of Plantation Contact Languages. University of California Press. p. 77. ISBN 0-520-219996. </w:t>
      </w:r>
    </w:p>
    <w:p w14:paraId="43BEC12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Osunde and Musa M. (2007). Department of Agricultural Engineering, Federal University of Technology Minna, Nigera. </w:t>
      </w:r>
      <w:r w:rsidRPr="0056789A">
        <w:rPr>
          <w:rFonts w:ascii="Times New Roman" w:hAnsi="Times New Roman" w:cs="Times New Roman"/>
          <w:i/>
          <w:sz w:val="24"/>
          <w:szCs w:val="24"/>
        </w:rPr>
        <w:t>AU J.T.,</w:t>
      </w:r>
      <w:r w:rsidRPr="0056789A">
        <w:rPr>
          <w:rFonts w:ascii="Times New Roman" w:hAnsi="Times New Roman" w:cs="Times New Roman"/>
          <w:sz w:val="24"/>
          <w:szCs w:val="24"/>
        </w:rPr>
        <w:t xml:space="preserve"> 10(4): 248-253. </w:t>
      </w:r>
    </w:p>
    <w:p w14:paraId="08055881"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Oyelade, O.J.; Ade-Omowaye, B.I.O. and Adeomi, V.F. (2003). Influence of Variety on Protein, Fat contents and Some Physical Characteristics of Okra, Nutrition, 87:786-989. </w:t>
      </w:r>
    </w:p>
    <w:p w14:paraId="50210416"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Patil Shirish, S., Kelkar Tushar, S., and Bhalerao Satish, A. (2013). Mulching: A soil and water conservation practice. </w:t>
      </w:r>
      <w:r w:rsidRPr="0056789A">
        <w:rPr>
          <w:rFonts w:ascii="Times New Roman" w:hAnsi="Times New Roman" w:cs="Times New Roman"/>
          <w:i/>
          <w:sz w:val="24"/>
          <w:szCs w:val="24"/>
        </w:rPr>
        <w:t>Res. J. Agric. Forestry Sci.,</w:t>
      </w:r>
      <w:r w:rsidRPr="0056789A">
        <w:rPr>
          <w:rFonts w:ascii="Times New Roman" w:hAnsi="Times New Roman" w:cs="Times New Roman"/>
          <w:sz w:val="24"/>
          <w:szCs w:val="24"/>
        </w:rPr>
        <w:t xml:space="preserve"> ISSN, 2320, 6063. </w:t>
      </w:r>
    </w:p>
    <w:p w14:paraId="1DA694D0"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Patrick Whitefield, 2004, The Earth Care Manual, Permanent Publications, ISBN 978-1-85623-021-6^ Stout, Ruth. Gardening Without Work. Devon-Adair Press, 1961. Reprinted by Norton Creek Press, 2011, pp. 6-7. ISBN 978-0-9819284-6-3.</w:t>
      </w:r>
    </w:p>
    <w:p w14:paraId="1AA7BAB8" w14:textId="77777777" w:rsidR="00D34731" w:rsidRDefault="00D34731" w:rsidP="00A16AC4">
      <w:pPr>
        <w:autoSpaceDE w:val="0"/>
        <w:autoSpaceDN w:val="0"/>
        <w:adjustRightInd w:val="0"/>
        <w:ind w:firstLine="720"/>
        <w:jc w:val="both"/>
        <w:rPr>
          <w:rFonts w:ascii="Times New Roman" w:hAnsi="Times New Roman" w:cs="Times New Roman"/>
          <w:sz w:val="24"/>
          <w:szCs w:val="24"/>
        </w:rPr>
      </w:pPr>
      <w:r>
        <w:rPr>
          <w:rFonts w:ascii="Times New Roman" w:hAnsi="Times New Roman" w:cs="Times New Roman"/>
          <w:sz w:val="24"/>
          <w:szCs w:val="24"/>
        </w:rPr>
        <w:t xml:space="preserve">plant and </w:t>
      </w:r>
      <w:r>
        <w:rPr>
          <w:rFonts w:ascii="Times New Roman" w:hAnsi="Times New Roman" w:cs="Times New Roman"/>
          <w:sz w:val="24"/>
          <w:szCs w:val="24"/>
        </w:rPr>
        <w:tab/>
        <w:t>water analysis. Sibon Books Ltd, Lagos, Nigeria.</w:t>
      </w:r>
    </w:p>
    <w:p w14:paraId="2FB2DF70"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 xml:space="preserve">Qu B, Liu Y, Sun X, Li S, Wang X, Xiong K. (2019) Effect of various mulches on soil physico—Chemical properties and tree growth </w:t>
      </w:r>
      <w:r w:rsidRPr="0056789A">
        <w:rPr>
          <w:rFonts w:ascii="Times New Roman" w:hAnsi="Times New Roman" w:cs="Times New Roman"/>
          <w:i/>
          <w:sz w:val="24"/>
          <w:szCs w:val="24"/>
        </w:rPr>
        <w:t>(Sophora japonica)</w:t>
      </w:r>
      <w:r w:rsidRPr="0056789A">
        <w:rPr>
          <w:rFonts w:ascii="Times New Roman" w:hAnsi="Times New Roman" w:cs="Times New Roman"/>
          <w:sz w:val="24"/>
          <w:szCs w:val="24"/>
        </w:rPr>
        <w:t xml:space="preserve"> in urban tree pits. </w:t>
      </w:r>
      <w:r w:rsidRPr="0056789A">
        <w:rPr>
          <w:rFonts w:ascii="Times New Roman" w:hAnsi="Times New Roman" w:cs="Times New Roman"/>
          <w:i/>
          <w:sz w:val="24"/>
          <w:szCs w:val="24"/>
        </w:rPr>
        <w:t>PLOS ONE,</w:t>
      </w:r>
      <w:r w:rsidRPr="0056789A">
        <w:rPr>
          <w:rFonts w:ascii="Times New Roman" w:hAnsi="Times New Roman" w:cs="Times New Roman"/>
          <w:sz w:val="24"/>
          <w:szCs w:val="24"/>
        </w:rPr>
        <w:t xml:space="preserve"> 14 (2): 210-777.</w:t>
      </w:r>
    </w:p>
    <w:p w14:paraId="7C32A72C"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Rattan Lal; B.A. Stewart (June 19, 2012). Soil Water and Agronomic Productivity. CRC Press. pp. 461–. ISBN 978-1-4398-5079-4.</w:t>
      </w:r>
    </w:p>
    <w:p w14:paraId="3E443ADF"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 RHS A–Z encyclopedia of garden plants. United Kingdom: Dorling Kindersley. 2008. p. 1136. ISBN 978-1405332965.</w:t>
      </w:r>
    </w:p>
    <w:p w14:paraId="5A934877"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Ribeiro, R. C., Feitoza, R. B. B., Lima, H. R. P., &amp; Geraldo De Carvalho, M. (2015). Phytotoxic effects of phenolic compounds on Calopogoniummucunoides (Fabaceae) roots. Australian Journal of Botany. https://doi.org/10.1071/BT15097</w:t>
      </w:r>
    </w:p>
    <w:p w14:paraId="5F4FD3B2"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Rossetto, M.; Vanzani, P.; Mattivi, F.; Lunelli, M.; Scarpa, M. and Rigo, A. (2002). Synergistic Antioxidant Effect of Catechin and Malvidin 3- Glucoside on Free Radical Initiated Peroxidation of Linoleic Acid in Micelles. </w:t>
      </w:r>
      <w:r w:rsidRPr="0056789A">
        <w:rPr>
          <w:rFonts w:ascii="Times New Roman" w:hAnsi="Times New Roman" w:cs="Times New Roman"/>
          <w:i/>
          <w:sz w:val="24"/>
          <w:szCs w:val="24"/>
        </w:rPr>
        <w:t xml:space="preserve">Archives of Biochemistry and Biophysics, </w:t>
      </w:r>
      <w:r w:rsidRPr="0056789A">
        <w:rPr>
          <w:rFonts w:ascii="Times New Roman" w:hAnsi="Times New Roman" w:cs="Times New Roman"/>
          <w:sz w:val="24"/>
          <w:szCs w:val="24"/>
        </w:rPr>
        <w:t xml:space="preserve">408: 239– 245. </w:t>
      </w:r>
    </w:p>
    <w:p w14:paraId="14794509"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Rubatzky V.E., Yamaguchi M. (1997) World vegetables: principles, production, and nutritive values. Chapman and Hall, New York, USA. </w:t>
      </w:r>
    </w:p>
    <w:p w14:paraId="0B5A16E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Sabitha, V.; Ramachandran, S.; Naveen, K. R. and Panneerselvam, K. (2011). Antidiabetic and Antihyperlipidemic potential of Abelmoschus esculentus (L.) Moench. In Streptozotocin-induced Diabetic rats. J. Pharm Bioallied Sci . 3(3): 397–402. seeds. J. Food Eng ., 57: 111-114. </w:t>
      </w:r>
    </w:p>
    <w:p w14:paraId="1A2E65D4"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Saifullah M., Rabbani M.G. (2009). Evaluation and characterization of okra (Abelmoschus esculentus L. Moench.) genotypes. </w:t>
      </w:r>
      <w:r w:rsidRPr="0056789A">
        <w:rPr>
          <w:rFonts w:ascii="Times New Roman" w:hAnsi="Times New Roman" w:cs="Times New Roman"/>
          <w:i/>
          <w:sz w:val="24"/>
          <w:szCs w:val="24"/>
        </w:rPr>
        <w:t>SAARC J. Agric.</w:t>
      </w:r>
      <w:r w:rsidRPr="0056789A">
        <w:rPr>
          <w:rFonts w:ascii="Times New Roman" w:hAnsi="Times New Roman" w:cs="Times New Roman"/>
          <w:sz w:val="24"/>
          <w:szCs w:val="24"/>
        </w:rPr>
        <w:t xml:space="preserve"> 7: 92-99.</w:t>
      </w:r>
    </w:p>
    <w:p w14:paraId="010546CB"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Sengkhamparn, N.; Verhoef, R.; Schols, H. A.; Sajjaanantakul, T. and Voragen, A.G. (2009). Characterisation of Cell Wall Polysaccharides from Okra </w:t>
      </w:r>
      <w:r w:rsidRPr="0056789A">
        <w:rPr>
          <w:rFonts w:ascii="Times New Roman" w:hAnsi="Times New Roman" w:cs="Times New Roman"/>
          <w:i/>
          <w:sz w:val="24"/>
          <w:szCs w:val="24"/>
        </w:rPr>
        <w:t>( A b elm o s c h u s e s c ule n t u s (L.) Moench).</w:t>
      </w:r>
      <w:r w:rsidRPr="0056789A">
        <w:rPr>
          <w:rFonts w:ascii="Times New Roman" w:hAnsi="Times New Roman" w:cs="Times New Roman"/>
          <w:sz w:val="24"/>
          <w:szCs w:val="24"/>
        </w:rPr>
        <w:t xml:space="preserve"> </w:t>
      </w:r>
      <w:r w:rsidRPr="0056789A">
        <w:rPr>
          <w:rFonts w:ascii="Times New Roman" w:hAnsi="Times New Roman" w:cs="Times New Roman"/>
          <w:i/>
          <w:sz w:val="24"/>
          <w:szCs w:val="24"/>
        </w:rPr>
        <w:t>Carbohydr Res .</w:t>
      </w:r>
      <w:r w:rsidRPr="0056789A">
        <w:rPr>
          <w:rFonts w:ascii="Times New Roman" w:hAnsi="Times New Roman" w:cs="Times New Roman"/>
          <w:sz w:val="24"/>
          <w:szCs w:val="24"/>
        </w:rPr>
        <w:t xml:space="preserve"> 344:1824–32. </w:t>
      </w:r>
    </w:p>
    <w:p w14:paraId="427985E1"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Shonbeck, Dr. Mark (September 12, 2012). "Synthetic Mulching Materials for Weed Management". Extension. Retrieved November 16, 2014.</w:t>
      </w:r>
    </w:p>
    <w:p w14:paraId="4B11E20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Siemonsma J.S., Kouame C., Abelmoschus esculentus (L.)Moench. Wageningen Agricultural University, Wageningen, Netherlands, (2000). </w:t>
      </w:r>
    </w:p>
    <w:p w14:paraId="081A05CF"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Snapp, K., Steinmetz, Z., Wollmann, C., Schaefer, M., Buchmann, C., David, J., Troger, J., and Schaumann, G. E. (2016). Plastic mulching in agriculture. Trading short-term agronomic benefits for long-term soil degradation. </w:t>
      </w:r>
      <w:r w:rsidRPr="0056789A">
        <w:rPr>
          <w:rFonts w:ascii="Times New Roman" w:hAnsi="Times New Roman" w:cs="Times New Roman"/>
          <w:i/>
          <w:sz w:val="24"/>
          <w:szCs w:val="24"/>
        </w:rPr>
        <w:t>Science of the Total Environment, 5</w:t>
      </w:r>
      <w:r w:rsidRPr="0056789A">
        <w:rPr>
          <w:rFonts w:ascii="Times New Roman" w:hAnsi="Times New Roman" w:cs="Times New Roman"/>
          <w:sz w:val="24"/>
          <w:szCs w:val="24"/>
        </w:rPr>
        <w:t>50, 690-705.</w:t>
      </w:r>
    </w:p>
    <w:p w14:paraId="695D9E0E"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 xml:space="preserve">Steinmatrz, K., Singh, H. B. And Bhatnagar, A. (2016). Chromosome Number in Okra from Ghana. </w:t>
      </w:r>
      <w:r w:rsidRPr="0056789A">
        <w:rPr>
          <w:rFonts w:ascii="Times New Roman" w:hAnsi="Times New Roman" w:cs="Times New Roman"/>
          <w:i/>
          <w:sz w:val="24"/>
          <w:szCs w:val="24"/>
        </w:rPr>
        <w:t>Indian J. Genet.</w:t>
      </w:r>
      <w:r w:rsidRPr="0056789A">
        <w:rPr>
          <w:rFonts w:ascii="Times New Roman" w:hAnsi="Times New Roman" w:cs="Times New Roman"/>
          <w:sz w:val="24"/>
          <w:szCs w:val="24"/>
        </w:rPr>
        <w:t xml:space="preserve"> 36: 2627.</w:t>
      </w:r>
    </w:p>
    <w:p w14:paraId="47856058"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Stout, Ruth. Gardening Without Work. Devon-Adair Press, 1961. Reprinted by Norton Creek Press, 2011, pp. 6-7. ISBN 978-0-9819284-6-3^ Toby Hemenway (2009). Gaia's Garden: A Guide to Home-scale Permaculture. Chelsea Green Publishing. pp. 190–. ISBN 978-1-60358-029-8.</w:t>
      </w:r>
    </w:p>
    <w:p w14:paraId="62CDE0F7"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Tanavud, J., Thompson, H.C. and Kelly, W.C. (2001). Vegetable Crops, McGrops- Hill, New York. Commercial Vegetable Growing, Tropical Hand Books Series, Oxford University Press, Oxford.</w:t>
      </w:r>
    </w:p>
    <w:p w14:paraId="0F3C4B23"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Tapas B.  and Pal K. (2016). The Soil: A Natural Resource. Available at: </w:t>
      </w:r>
      <w:r w:rsidRPr="0056789A">
        <w:rPr>
          <w:rFonts w:ascii="Times New Roman" w:hAnsi="Times New Roman" w:cs="Times New Roman"/>
          <w:i/>
          <w:sz w:val="24"/>
          <w:szCs w:val="24"/>
        </w:rPr>
        <w:t>https://www.researchgate.net/publication/304057204</w:t>
      </w:r>
    </w:p>
    <w:p w14:paraId="171B244E"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Taylor, Eric L.; Foster, Darwin. "Pine Straw as a Ground Cover Mulch". Texas A&amp;M. Retrieved October 31, 2019.</w:t>
      </w:r>
    </w:p>
    <w:p w14:paraId="074C8CB8" w14:textId="77777777" w:rsidR="00D34731" w:rsidRDefault="00D34731" w:rsidP="00A16AC4">
      <w:pPr>
        <w:spacing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Toby Hemenway (2009). Gaia&amp;apos;s Garden: A Guide to Home-scale Permaculture. Chelsea Green Publishing. pp. 190–. ISBN 978-1-60358-029-8.</w:t>
      </w:r>
    </w:p>
    <w:p w14:paraId="1EBF3428" w14:textId="77777777" w:rsidR="00D34731" w:rsidRPr="0056789A" w:rsidRDefault="00D34731" w:rsidP="00D34731">
      <w:pPr>
        <w:autoSpaceDE w:val="0"/>
        <w:autoSpaceDN w:val="0"/>
        <w:adjustRightInd w:val="0"/>
        <w:spacing w:after="0"/>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Tripathi, A., and Misra, D. R., (2010). </w:t>
      </w:r>
      <w:r w:rsidRPr="0056789A">
        <w:rPr>
          <w:rFonts w:ascii="Times New Roman" w:hAnsi="Times New Roman" w:cs="Times New Roman"/>
          <w:i/>
          <w:iCs/>
          <w:sz w:val="24"/>
          <w:szCs w:val="24"/>
        </w:rPr>
        <w:t>“</w:t>
      </w:r>
      <w:r w:rsidRPr="0056789A">
        <w:rPr>
          <w:rFonts w:ascii="Times New Roman" w:hAnsi="Times New Roman" w:cs="Times New Roman"/>
          <w:iCs/>
          <w:sz w:val="24"/>
          <w:szCs w:val="24"/>
        </w:rPr>
        <w:t>A study of physiochemical properties and heavy metals in contaminated soils of municipal waste dumpsites of Allahabad, India”</w:t>
      </w:r>
      <w:r w:rsidRPr="0056789A">
        <w:rPr>
          <w:rFonts w:ascii="Times New Roman" w:hAnsi="Times New Roman" w:cs="Times New Roman"/>
          <w:sz w:val="24"/>
          <w:szCs w:val="24"/>
        </w:rPr>
        <w:t xml:space="preserve">, </w:t>
      </w:r>
      <w:r w:rsidRPr="0056789A">
        <w:rPr>
          <w:rFonts w:ascii="Times New Roman" w:hAnsi="Times New Roman" w:cs="Times New Roman"/>
          <w:i/>
          <w:sz w:val="24"/>
          <w:szCs w:val="24"/>
        </w:rPr>
        <w:t>International Journal of Environmental Sciences,</w:t>
      </w:r>
      <w:r w:rsidRPr="0056789A">
        <w:rPr>
          <w:rFonts w:ascii="Times New Roman" w:hAnsi="Times New Roman" w:cs="Times New Roman"/>
          <w:sz w:val="24"/>
          <w:szCs w:val="24"/>
        </w:rPr>
        <w:t xml:space="preserve"> 2(4): 2024 – 2033.</w:t>
      </w:r>
    </w:p>
    <w:p w14:paraId="284096AF"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Troll, Valentin R.; Carracedo, Juan Carlos; Jägerup, Beatrice; Streng, Michael; Barker, Abigail K.; Deegan, Frances M.; Perez-Torrado, Francisco; Rodriguez-Gonzalez, Alejandro; Geiger, Harri (2017). "Volcanic particles in agriculture and gardening". Geology Today. 33 (4): 148–154. doi:10.1111/gto.12193. ISSN 1365-2451.</w:t>
      </w:r>
    </w:p>
    <w:p w14:paraId="50E17B3C"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Trombino, S.; Serini, S.; Nicuolo, F.; Celleno, L.; Ando, S. and Picci, N. (2004). Antioxidant Effect of Ferulic Acid in Isolated Membranes and Intact Cells. </w:t>
      </w:r>
      <w:r w:rsidRPr="0056789A">
        <w:rPr>
          <w:rFonts w:ascii="Times New Roman" w:hAnsi="Times New Roman" w:cs="Times New Roman"/>
          <w:i/>
          <w:sz w:val="24"/>
          <w:szCs w:val="24"/>
        </w:rPr>
        <w:t>Journal of Agriculture and Food Chemistry.</w:t>
      </w:r>
      <w:r w:rsidRPr="0056789A">
        <w:rPr>
          <w:rFonts w:ascii="Times New Roman" w:hAnsi="Times New Roman" w:cs="Times New Roman"/>
          <w:sz w:val="24"/>
          <w:szCs w:val="24"/>
        </w:rPr>
        <w:t xml:space="preserve"> 52:2411-2420. </w:t>
      </w:r>
    </w:p>
    <w:p w14:paraId="75418775" w14:textId="03C6F7DD" w:rsidR="00D34731" w:rsidRDefault="00D34731" w:rsidP="00A16AC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Udo, E. J., Ibia, T. O., Ogunwale, J. A., Ano, A. O. and Esu, I. E. (2009). Manual of soil, </w:t>
      </w:r>
    </w:p>
    <w:p w14:paraId="031F7B88" w14:textId="1517D5AF" w:rsidR="003C78C7" w:rsidRDefault="003C78C7" w:rsidP="00A16AC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Udo, Samuel and Udom, Edidiong (2022). Literature review of Cowpea. </w:t>
      </w:r>
      <w:r w:rsidRPr="003C78C7">
        <w:rPr>
          <w:rFonts w:ascii="Times New Roman" w:hAnsi="Times New Roman" w:cs="Times New Roman"/>
          <w:i/>
          <w:sz w:val="24"/>
          <w:szCs w:val="24"/>
        </w:rPr>
        <w:t>Academia.edu.ng</w:t>
      </w:r>
    </w:p>
    <w:p w14:paraId="4E6D504C" w14:textId="4A17CF49" w:rsidR="003C78C7" w:rsidRDefault="003C78C7" w:rsidP="00524BAE">
      <w:pPr>
        <w:autoSpaceDE w:val="0"/>
        <w:autoSpaceDN w:val="0"/>
        <w:adjustRightInd w:val="0"/>
        <w:ind w:left="720" w:hanging="720"/>
        <w:jc w:val="both"/>
        <w:rPr>
          <w:rFonts w:ascii="Times New Roman" w:hAnsi="Times New Roman" w:cs="Times New Roman"/>
          <w:sz w:val="24"/>
          <w:szCs w:val="24"/>
        </w:rPr>
      </w:pPr>
      <w:r>
        <w:rPr>
          <w:rFonts w:ascii="Times New Roman" w:hAnsi="Times New Roman" w:cs="Times New Roman"/>
          <w:sz w:val="24"/>
          <w:szCs w:val="24"/>
        </w:rPr>
        <w:t xml:space="preserve">Udo, Samuel and Okon, Emem (2022). Sex Determination in Fluted Pumpkin. </w:t>
      </w:r>
      <w:r w:rsidRPr="003C78C7">
        <w:rPr>
          <w:rFonts w:ascii="Times New Roman" w:hAnsi="Times New Roman" w:cs="Times New Roman"/>
          <w:i/>
          <w:sz w:val="24"/>
          <w:szCs w:val="24"/>
        </w:rPr>
        <w:t>Academia.edu.ng</w:t>
      </w:r>
      <w:bookmarkStart w:id="28" w:name="_GoBack"/>
      <w:bookmarkEnd w:id="28"/>
    </w:p>
    <w:p w14:paraId="6DF68B76"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van der Vossen, H.A.M. &amp; Denton, O.A. &amp; El Tahir, I.M., 2004. Citrulluslanatus (Thunb.)     Matsum. &amp;Nakai. [Internet] Record from PROTA4U. Grubben, G.J.H. &amp; Denton, O.A. (Editors). PROTA (Plant Resources of Tropical Africa / Ressourcesvégétales de l’Afriquetropicale), Wageningen, Netherlands. &lt;http://www.prota4u.org/search.asp&gt;. Accessed 15 May 2019</w:t>
      </w:r>
    </w:p>
    <w:p w14:paraId="265126BA"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lastRenderedPageBreak/>
        <w:t>Varmudy V. (2011). Marking survey need to boost okra exports. Department of economics, Vivekananda College, Puttur, Karnataka, India.</w:t>
      </w:r>
    </w:p>
    <w:p w14:paraId="124786F6" w14:textId="77777777" w:rsidR="00D34731" w:rsidRDefault="00D34731" w:rsidP="00A16AC4">
      <w:pPr>
        <w:spacing w:before="240"/>
        <w:ind w:left="360" w:hanging="360"/>
        <w:jc w:val="both"/>
        <w:rPr>
          <w:rFonts w:ascii="Times New Roman" w:hAnsi="Times New Roman" w:cs="Times New Roman"/>
          <w:sz w:val="24"/>
          <w:szCs w:val="24"/>
        </w:rPr>
      </w:pPr>
      <w:r>
        <w:rPr>
          <w:rFonts w:ascii="Times New Roman" w:hAnsi="Times New Roman" w:cs="Times New Roman"/>
          <w:sz w:val="24"/>
          <w:szCs w:val="24"/>
        </w:rPr>
        <w:t>Vegetable Gardening: Growing and Harvesting Vegetables. Murdoch Books. 2004. pp. 110–. ISBN 978-1-74045-519-0</w:t>
      </w:r>
    </w:p>
    <w:p w14:paraId="5D115997" w14:textId="77777777" w:rsidR="00D34731" w:rsidRPr="0056789A" w:rsidRDefault="00D34731" w:rsidP="00D34731">
      <w:pPr>
        <w:ind w:left="720" w:hanging="720"/>
        <w:jc w:val="both"/>
        <w:rPr>
          <w:rFonts w:ascii="Times New Roman" w:hAnsi="Times New Roman" w:cs="Times New Roman"/>
          <w:sz w:val="24"/>
          <w:szCs w:val="24"/>
        </w:rPr>
      </w:pPr>
      <w:r w:rsidRPr="0056789A">
        <w:rPr>
          <w:rFonts w:ascii="Times New Roman" w:hAnsi="Times New Roman" w:cs="Times New Roman"/>
          <w:sz w:val="24"/>
          <w:szCs w:val="24"/>
        </w:rPr>
        <w:t xml:space="preserve">Wilen, K., Zaharuddin, N. D.; Noordin, M. I. and Kadivar, A. (1999). The Use of Hibiscus esculentus(Okra) Gum in Sustaining the Release of Propranolol Hydrochloride in a Solid Oral Dosage Form. </w:t>
      </w:r>
      <w:r w:rsidRPr="0056789A">
        <w:rPr>
          <w:rFonts w:ascii="Times New Roman" w:hAnsi="Times New Roman" w:cs="Times New Roman"/>
          <w:i/>
          <w:sz w:val="24"/>
          <w:szCs w:val="24"/>
        </w:rPr>
        <w:t>Biomed Research International,</w:t>
      </w:r>
      <w:r w:rsidRPr="0056789A">
        <w:rPr>
          <w:rFonts w:ascii="Times New Roman" w:hAnsi="Times New Roman" w:cs="Times New Roman"/>
          <w:sz w:val="24"/>
          <w:szCs w:val="24"/>
        </w:rPr>
        <w:t xml:space="preserve"> Article ID , 735891.</w:t>
      </w:r>
    </w:p>
    <w:sectPr w:rsidR="00D34731" w:rsidRPr="0056789A" w:rsidSect="00856D08">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2-11-04T03:30:00Z" w:initials="u">
    <w:p w14:paraId="04B23C6A" w14:textId="77777777" w:rsidR="004260E0" w:rsidRDefault="004260E0" w:rsidP="00A16AC4">
      <w:pPr>
        <w:pStyle w:val="CommentText"/>
      </w:pPr>
      <w:r>
        <w:rPr>
          <w:rStyle w:val="CommentReference"/>
        </w:rPr>
        <w:annotationRef/>
      </w:r>
      <w:r>
        <w:t>Correct yourself.</w:t>
      </w:r>
    </w:p>
  </w:comment>
  <w:comment w:id="1" w:author="user" w:date="2022-11-04T03:35:00Z" w:initials="u">
    <w:p w14:paraId="44C47338" w14:textId="77777777" w:rsidR="004260E0" w:rsidRDefault="004260E0" w:rsidP="00A16AC4">
      <w:pPr>
        <w:pStyle w:val="CommentText"/>
      </w:pPr>
      <w:r>
        <w:rPr>
          <w:rStyle w:val="CommentReference"/>
        </w:rPr>
        <w:annotationRef/>
      </w:r>
      <w:r>
        <w:t>Was it only mimosa that you saw in that field?</w:t>
      </w:r>
    </w:p>
  </w:comment>
  <w:comment w:id="2" w:author="user" w:date="2022-11-04T03:39:00Z" w:initials="u">
    <w:p w14:paraId="3F84F479" w14:textId="77777777" w:rsidR="004260E0" w:rsidRDefault="004260E0" w:rsidP="00A16AC4">
      <w:pPr>
        <w:pStyle w:val="CommentText"/>
      </w:pPr>
      <w:r>
        <w:rPr>
          <w:rStyle w:val="CommentReference"/>
        </w:rPr>
        <w:annotationRef/>
      </w:r>
      <w:r>
        <w:t>I did not see the field Layout</w:t>
      </w:r>
    </w:p>
  </w:comment>
  <w:comment w:id="3" w:author="user" w:date="2022-11-04T03:38:00Z" w:initials="u">
    <w:p w14:paraId="6AA3AA95" w14:textId="77777777" w:rsidR="004260E0" w:rsidRDefault="004260E0" w:rsidP="00A16AC4">
      <w:pPr>
        <w:pStyle w:val="CommentText"/>
      </w:pPr>
      <w:r>
        <w:rPr>
          <w:rStyle w:val="CommentReference"/>
        </w:rPr>
        <w:annotationRef/>
      </w:r>
      <w:r>
        <w:t>If you check you analysed data, it is not in tandem with the REPs and Units observed in your analysis why?</w:t>
      </w:r>
    </w:p>
  </w:comment>
  <w:comment w:id="4" w:author="user" w:date="2022-11-04T03:42:00Z" w:initials="u">
    <w:p w14:paraId="23D41429" w14:textId="77777777" w:rsidR="004260E0" w:rsidRDefault="004260E0" w:rsidP="00A16AC4">
      <w:pPr>
        <w:pStyle w:val="CommentText"/>
      </w:pPr>
      <w:r>
        <w:rPr>
          <w:rStyle w:val="CommentReference"/>
        </w:rPr>
        <w:annotationRef/>
      </w:r>
      <w:r>
        <w:t>How many replicates did you work with? No wonder then the analysed data has too many variations</w:t>
      </w:r>
    </w:p>
  </w:comment>
  <w:comment w:id="5" w:author="user" w:date="2022-11-04T03:44:00Z" w:initials="u">
    <w:p w14:paraId="1A16304E" w14:textId="77777777" w:rsidR="004260E0" w:rsidRDefault="004260E0" w:rsidP="00A16AC4">
      <w:pPr>
        <w:pStyle w:val="CommentText"/>
      </w:pPr>
      <w:r>
        <w:rPr>
          <w:rStyle w:val="CommentReference"/>
        </w:rPr>
        <w:annotationRef/>
      </w:r>
      <w:r>
        <w:t>What do you mean by this?</w:t>
      </w:r>
    </w:p>
  </w:comment>
  <w:comment w:id="6" w:author="user" w:date="2022-11-04T04:05:00Z" w:initials="u">
    <w:p w14:paraId="6047D7C8" w14:textId="77777777" w:rsidR="004260E0" w:rsidRDefault="004260E0" w:rsidP="00A16AC4">
      <w:pPr>
        <w:pStyle w:val="CommentText"/>
      </w:pPr>
      <w:r>
        <w:rPr>
          <w:rStyle w:val="CommentReference"/>
        </w:rPr>
        <w:annotationRef/>
      </w:r>
      <w:r>
        <w:t>???</w:t>
      </w:r>
    </w:p>
  </w:comment>
  <w:comment w:id="7" w:author="user" w:date="2022-11-04T09:31:00Z" w:initials="u">
    <w:p w14:paraId="513AF8CC" w14:textId="77777777" w:rsidR="004260E0" w:rsidRDefault="004260E0" w:rsidP="00A16AC4">
      <w:pPr>
        <w:pStyle w:val="CommentText"/>
      </w:pPr>
      <w:r>
        <w:rPr>
          <w:rStyle w:val="CommentReference"/>
        </w:rPr>
        <w:annotationRef/>
      </w:r>
      <w:r>
        <w:t>You presented some results but ended up not discussing them.</w:t>
      </w:r>
    </w:p>
    <w:p w14:paraId="5E6786CC" w14:textId="77777777" w:rsidR="004260E0" w:rsidRDefault="004260E0" w:rsidP="00A16AC4">
      <w:pPr>
        <w:pStyle w:val="CommentText"/>
      </w:pPr>
      <w:r>
        <w:t>Meanwhile the ones you attempted discussing were so scantly done and majority of them are conspicuously baseless.</w:t>
      </w:r>
    </w:p>
    <w:p w14:paraId="44AB1C6C" w14:textId="77777777" w:rsidR="004260E0" w:rsidRDefault="004260E0" w:rsidP="00A16AC4">
      <w:pPr>
        <w:pStyle w:val="CommentText"/>
      </w:pPr>
    </w:p>
    <w:p w14:paraId="736E2CAE" w14:textId="77777777" w:rsidR="004260E0" w:rsidRDefault="004260E0" w:rsidP="00A16AC4">
      <w:pPr>
        <w:pStyle w:val="CommentText"/>
      </w:pPr>
      <w:r>
        <w:t>Please Confidence sit up and do a thorough work, I beg of you.</w:t>
      </w:r>
    </w:p>
  </w:comment>
  <w:comment w:id="8" w:author="user" w:date="2022-11-04T07:13:00Z" w:initials="u">
    <w:p w14:paraId="03F3A69D" w14:textId="77777777" w:rsidR="004260E0" w:rsidRDefault="004260E0" w:rsidP="00A16AC4">
      <w:pPr>
        <w:pStyle w:val="CommentText"/>
      </w:pPr>
      <w:r>
        <w:rPr>
          <w:rStyle w:val="CommentReference"/>
        </w:rPr>
        <w:annotationRef/>
      </w:r>
      <w:r>
        <w:t>This is a very good way to start, well done</w:t>
      </w:r>
    </w:p>
  </w:comment>
  <w:comment w:id="9" w:author="user" w:date="2022-11-04T07:14:00Z" w:initials="u">
    <w:p w14:paraId="354B7FBF" w14:textId="77777777" w:rsidR="004260E0" w:rsidRDefault="004260E0" w:rsidP="00A16AC4">
      <w:pPr>
        <w:pStyle w:val="CommentText"/>
      </w:pPr>
      <w:r>
        <w:rPr>
          <w:rStyle w:val="CommentReference"/>
        </w:rPr>
        <w:annotationRef/>
      </w:r>
      <w:r>
        <w:t>???</w:t>
      </w:r>
    </w:p>
  </w:comment>
  <w:comment w:id="10" w:author="user" w:date="2022-11-04T07:41:00Z" w:initials="u">
    <w:p w14:paraId="2C708A65" w14:textId="77777777" w:rsidR="004260E0" w:rsidRDefault="004260E0" w:rsidP="00A16AC4">
      <w:pPr>
        <w:pStyle w:val="CommentText"/>
      </w:pPr>
      <w:r>
        <w:rPr>
          <w:rStyle w:val="CommentReference"/>
        </w:rPr>
        <w:annotationRef/>
      </w:r>
      <w:r>
        <w:t>You just presented your result here, you have not discussed it</w:t>
      </w:r>
    </w:p>
  </w:comment>
  <w:comment w:id="11" w:author="user" w:date="2022-11-04T04:12:00Z" w:initials="u">
    <w:p w14:paraId="747A0D85" w14:textId="77777777" w:rsidR="004260E0" w:rsidRDefault="004260E0" w:rsidP="00A16AC4">
      <w:pPr>
        <w:pStyle w:val="CommentText"/>
      </w:pPr>
      <w:r>
        <w:rPr>
          <w:rStyle w:val="CommentReference"/>
        </w:rPr>
        <w:annotationRef/>
      </w:r>
      <w:r>
        <w:t>Please always introduce the tables before discussing them.</w:t>
      </w:r>
    </w:p>
  </w:comment>
  <w:comment w:id="12" w:author="user" w:date="2022-11-04T04:21:00Z" w:initials="u">
    <w:p w14:paraId="09659670" w14:textId="77777777" w:rsidR="004260E0" w:rsidRDefault="004260E0" w:rsidP="00A16AC4">
      <w:pPr>
        <w:pStyle w:val="CommentText"/>
      </w:pPr>
      <w:r>
        <w:rPr>
          <w:rStyle w:val="CommentReference"/>
        </w:rPr>
        <w:annotationRef/>
      </w:r>
      <w:r>
        <w:t>Ordinarily, when you are sitting ranges, you go from the least to the higher one and not vice versa.</w:t>
      </w:r>
    </w:p>
  </w:comment>
  <w:comment w:id="13" w:author="user" w:date="2022-11-04T04:21:00Z" w:initials="u">
    <w:p w14:paraId="1949088D" w14:textId="77777777" w:rsidR="004260E0" w:rsidRDefault="004260E0" w:rsidP="00A16AC4">
      <w:pPr>
        <w:pStyle w:val="CommentText"/>
      </w:pPr>
      <w:r>
        <w:rPr>
          <w:rStyle w:val="CommentReference"/>
        </w:rPr>
        <w:annotationRef/>
      </w:r>
      <w:r>
        <w:t>???</w:t>
      </w:r>
    </w:p>
  </w:comment>
  <w:comment w:id="14" w:author="user" w:date="2022-11-04T07:17:00Z" w:initials="u">
    <w:p w14:paraId="21D9D61A" w14:textId="77777777" w:rsidR="004260E0" w:rsidRDefault="004260E0" w:rsidP="00A16AC4">
      <w:pPr>
        <w:pStyle w:val="CommentText"/>
      </w:pPr>
      <w:r>
        <w:rPr>
          <w:rStyle w:val="CommentReference"/>
        </w:rPr>
        <w:annotationRef/>
      </w:r>
      <w:r>
        <w:t>Meaning ? Did the soil textural class change as a result of the treatment – live mulching just for less than 1yr?</w:t>
      </w:r>
    </w:p>
  </w:comment>
  <w:comment w:id="15" w:author="user" w:date="2022-11-04T07:42:00Z" w:initials="u">
    <w:p w14:paraId="3CF764DC" w14:textId="77777777" w:rsidR="004260E0" w:rsidRDefault="004260E0" w:rsidP="00A16AC4">
      <w:pPr>
        <w:pStyle w:val="CommentText"/>
      </w:pPr>
      <w:r>
        <w:rPr>
          <w:rStyle w:val="CommentReference"/>
        </w:rPr>
        <w:annotationRef/>
      </w:r>
      <w:r>
        <w:t>This section is not satisfactorily discussed either.</w:t>
      </w:r>
    </w:p>
  </w:comment>
  <w:comment w:id="16" w:author="user" w:date="2022-11-04T07:18:00Z" w:initials="u">
    <w:p w14:paraId="79E51559" w14:textId="77777777" w:rsidR="004260E0" w:rsidRDefault="004260E0" w:rsidP="00A16AC4">
      <w:pPr>
        <w:pStyle w:val="CommentText"/>
      </w:pPr>
      <w:r>
        <w:rPr>
          <w:rStyle w:val="CommentReference"/>
        </w:rPr>
        <w:annotationRef/>
      </w:r>
      <w:r>
        <w:t>??</w:t>
      </w:r>
    </w:p>
  </w:comment>
  <w:comment w:id="17" w:author="user" w:date="2022-11-04T07:40:00Z" w:initials="u">
    <w:p w14:paraId="6470F7D5" w14:textId="77777777" w:rsidR="004260E0" w:rsidRDefault="004260E0" w:rsidP="00A16AC4">
      <w:pPr>
        <w:pStyle w:val="CommentText"/>
      </w:pPr>
      <w:r>
        <w:rPr>
          <w:rStyle w:val="CommentReference"/>
        </w:rPr>
        <w:annotationRef/>
      </w:r>
      <w:r>
        <w:t>Is this author captured in your LR? It is not even referenced in your reference section.</w:t>
      </w:r>
    </w:p>
  </w:comment>
  <w:comment w:id="18" w:author="user" w:date="2022-11-04T07:43:00Z" w:initials="u">
    <w:p w14:paraId="5CE093FF" w14:textId="77777777" w:rsidR="004260E0" w:rsidRDefault="004260E0" w:rsidP="00A16AC4">
      <w:pPr>
        <w:pStyle w:val="CommentText"/>
      </w:pPr>
      <w:r>
        <w:rPr>
          <w:rStyle w:val="CommentReference"/>
        </w:rPr>
        <w:annotationRef/>
      </w:r>
      <w:r>
        <w:t>??</w:t>
      </w:r>
    </w:p>
  </w:comment>
  <w:comment w:id="19" w:author="user" w:date="2022-11-04T07:45:00Z" w:initials="u">
    <w:p w14:paraId="2E9A93E0" w14:textId="77777777" w:rsidR="004260E0" w:rsidRDefault="004260E0" w:rsidP="00A16AC4">
      <w:pPr>
        <w:pStyle w:val="CommentText"/>
      </w:pPr>
      <w:r>
        <w:rPr>
          <w:rStyle w:val="CommentReference"/>
        </w:rPr>
        <w:annotationRef/>
      </w:r>
      <w:r>
        <w:t>Meaning?</w:t>
      </w:r>
    </w:p>
  </w:comment>
  <w:comment w:id="20" w:author="user" w:date="2022-11-04T07:50:00Z" w:initials="u">
    <w:p w14:paraId="7B27C3F9" w14:textId="77777777" w:rsidR="004260E0" w:rsidRDefault="004260E0" w:rsidP="00A16AC4">
      <w:pPr>
        <w:pStyle w:val="CommentText"/>
      </w:pPr>
      <w:r>
        <w:rPr>
          <w:rStyle w:val="CommentReference"/>
        </w:rPr>
        <w:annotationRef/>
      </w:r>
      <w:r>
        <w:t>This citation is arbitrary, not cited in either your LR or your reference.</w:t>
      </w:r>
    </w:p>
    <w:p w14:paraId="3F963239" w14:textId="77777777" w:rsidR="004260E0" w:rsidRDefault="004260E0" w:rsidP="00A16AC4">
      <w:pPr>
        <w:pStyle w:val="CommentText"/>
      </w:pPr>
    </w:p>
    <w:p w14:paraId="00119DD6" w14:textId="77777777" w:rsidR="004260E0" w:rsidRDefault="004260E0" w:rsidP="00A16AC4">
      <w:pPr>
        <w:pStyle w:val="CommentText"/>
      </w:pPr>
      <w:r>
        <w:t>Meanwhile, if your LR were to be as rich as it ought to be, your will discuss your findings with reference  to at least three (3) different scholars who work on your area or related areas.</w:t>
      </w:r>
    </w:p>
  </w:comment>
  <w:comment w:id="21" w:author="user" w:date="2022-11-04T07:54:00Z" w:initials="u">
    <w:p w14:paraId="3EE0C826" w14:textId="77777777" w:rsidR="004260E0" w:rsidRDefault="004260E0" w:rsidP="00A16AC4">
      <w:pPr>
        <w:pStyle w:val="CommentText"/>
      </w:pPr>
      <w:r>
        <w:rPr>
          <w:rStyle w:val="CommentReference"/>
        </w:rPr>
        <w:annotationRef/>
      </w:r>
      <w:r>
        <w:t>Please introduce this table first before discussing it.</w:t>
      </w:r>
    </w:p>
  </w:comment>
  <w:comment w:id="22" w:author="user" w:date="2022-11-04T07:54:00Z" w:initials="u">
    <w:p w14:paraId="506B367E" w14:textId="77777777" w:rsidR="004260E0" w:rsidRDefault="004260E0" w:rsidP="00A16AC4">
      <w:pPr>
        <w:pStyle w:val="CommentText"/>
      </w:pPr>
      <w:r>
        <w:rPr>
          <w:rStyle w:val="CommentReference"/>
        </w:rPr>
        <w:annotationRef/>
      </w:r>
      <w:r>
        <w:t>??</w:t>
      </w:r>
    </w:p>
  </w:comment>
  <w:comment w:id="23" w:author="user" w:date="2022-11-04T07:55:00Z" w:initials="u">
    <w:p w14:paraId="3C165B56" w14:textId="77777777" w:rsidR="004260E0" w:rsidRDefault="004260E0" w:rsidP="00A16AC4">
      <w:pPr>
        <w:pStyle w:val="CommentText"/>
      </w:pPr>
      <w:r>
        <w:rPr>
          <w:rStyle w:val="CommentReference"/>
        </w:rPr>
        <w:annotationRef/>
      </w:r>
    </w:p>
  </w:comment>
  <w:comment w:id="24" w:author="user" w:date="2022-11-04T07:55:00Z" w:initials="u">
    <w:p w14:paraId="40BACABC" w14:textId="77777777" w:rsidR="004260E0" w:rsidRDefault="004260E0" w:rsidP="00A16AC4">
      <w:pPr>
        <w:pStyle w:val="CommentText"/>
      </w:pPr>
      <w:r>
        <w:rPr>
          <w:rStyle w:val="CommentReference"/>
        </w:rPr>
        <w:annotationRef/>
      </w:r>
    </w:p>
  </w:comment>
  <w:comment w:id="25" w:author="user" w:date="2022-11-04T07:56:00Z" w:initials="u">
    <w:p w14:paraId="590055A1" w14:textId="77777777" w:rsidR="004260E0" w:rsidRDefault="004260E0" w:rsidP="00A16AC4">
      <w:pPr>
        <w:pStyle w:val="CommentText"/>
      </w:pPr>
      <w:r>
        <w:rPr>
          <w:rStyle w:val="CommentReference"/>
        </w:rPr>
        <w:annotationRef/>
      </w:r>
      <w:r>
        <w:t>How? Expatiate</w:t>
      </w:r>
    </w:p>
  </w:comment>
  <w:comment w:id="26" w:author="user" w:date="2022-11-04T07:58:00Z" w:initials="u">
    <w:p w14:paraId="7CE1D854" w14:textId="77777777" w:rsidR="004260E0" w:rsidRDefault="004260E0" w:rsidP="00A16AC4">
      <w:pPr>
        <w:pStyle w:val="CommentText"/>
      </w:pPr>
      <w:r>
        <w:rPr>
          <w:rStyle w:val="CommentReference"/>
        </w:rPr>
        <w:annotationRef/>
      </w:r>
      <w:r>
        <w:t xml:space="preserve">This author is not captured in either your LR or in your reference section </w:t>
      </w:r>
    </w:p>
  </w:comment>
  <w:comment w:id="27" w:author="user" w:date="2022-11-04T07:59:00Z" w:initials="u">
    <w:p w14:paraId="7F34FC5B" w14:textId="77777777" w:rsidR="004260E0" w:rsidRDefault="004260E0" w:rsidP="00A16AC4">
      <w:pPr>
        <w:pStyle w:val="CommentText"/>
      </w:pPr>
      <w:r>
        <w:rPr>
          <w:rStyle w:val="CommentReference"/>
        </w:rPr>
        <w:annotationRef/>
      </w:r>
      <w:r>
        <w:t>Please tell us their result, we can now ascertain whether theirs is similar to yours or not.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B23C6A" w15:done="0"/>
  <w15:commentEx w15:paraId="44C47338" w15:done="0"/>
  <w15:commentEx w15:paraId="3F84F479" w15:done="0"/>
  <w15:commentEx w15:paraId="6AA3AA95" w15:done="0"/>
  <w15:commentEx w15:paraId="23D41429" w15:done="0"/>
  <w15:commentEx w15:paraId="1A16304E" w15:done="0"/>
  <w15:commentEx w15:paraId="6047D7C8" w15:done="0"/>
  <w15:commentEx w15:paraId="736E2CAE" w15:done="0"/>
  <w15:commentEx w15:paraId="03F3A69D" w15:done="0"/>
  <w15:commentEx w15:paraId="354B7FBF" w15:done="0"/>
  <w15:commentEx w15:paraId="2C708A65" w15:done="0"/>
  <w15:commentEx w15:paraId="747A0D85" w15:done="0"/>
  <w15:commentEx w15:paraId="09659670" w15:done="0"/>
  <w15:commentEx w15:paraId="1949088D" w15:done="0"/>
  <w15:commentEx w15:paraId="21D9D61A" w15:done="0"/>
  <w15:commentEx w15:paraId="3CF764DC" w15:done="0"/>
  <w15:commentEx w15:paraId="79E51559" w15:done="0"/>
  <w15:commentEx w15:paraId="6470F7D5" w15:done="0"/>
  <w15:commentEx w15:paraId="5CE093FF" w15:done="0"/>
  <w15:commentEx w15:paraId="2E9A93E0" w15:done="0"/>
  <w15:commentEx w15:paraId="00119DD6" w15:done="0"/>
  <w15:commentEx w15:paraId="3EE0C826" w15:done="0"/>
  <w15:commentEx w15:paraId="506B367E" w15:done="0"/>
  <w15:commentEx w15:paraId="3C165B56" w15:done="0"/>
  <w15:commentEx w15:paraId="40BACABC" w15:done="0"/>
  <w15:commentEx w15:paraId="590055A1" w15:done="0"/>
  <w15:commentEx w15:paraId="7CE1D854" w15:done="0"/>
  <w15:commentEx w15:paraId="7F34FC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1AA79" w14:textId="77777777" w:rsidR="00BD4C9A" w:rsidRDefault="00BD4C9A">
      <w:pPr>
        <w:spacing w:after="0" w:line="240" w:lineRule="auto"/>
      </w:pPr>
      <w:r>
        <w:separator/>
      </w:r>
    </w:p>
  </w:endnote>
  <w:endnote w:type="continuationSeparator" w:id="0">
    <w:p w14:paraId="0200D8F1" w14:textId="77777777" w:rsidR="00BD4C9A" w:rsidRDefault="00BD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ANJFI+AGaramondPro-Regular">
    <w:altName w:val="Garamond Pro"/>
    <w:charset w:val="00"/>
    <w:family w:val="roman"/>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Gill Sans">
    <w:altName w:val="Gill Sans"/>
    <w:charset w:val="00"/>
    <w:family w:val="swiss"/>
    <w:pitch w:val="default"/>
    <w:sig w:usb0="00000003" w:usb1="00000000" w:usb2="00000000" w:usb3="00000000" w:csb0="00000001" w:csb1="00000000"/>
  </w:font>
  <w:font w:name="Microsoft Sans Serif">
    <w:altName w:val="Microsoft Sans Serif"/>
    <w:panose1 w:val="020B0604020202020204"/>
    <w:charset w:val="00"/>
    <w:family w:val="swiss"/>
    <w:pitch w:val="variable"/>
    <w:sig w:usb0="E1002EFF" w:usb1="C000605B" w:usb2="00000029" w:usb3="00000000" w:csb0="000101FF" w:csb1="00000000"/>
  </w:font>
  <w:font w:name="BatangChe">
    <w:altName w:val="Arial Unicode MS"/>
    <w:charset w:val="81"/>
    <w:family w:val="modern"/>
    <w:pitch w:val="fixed"/>
    <w:sig w:usb0="00000000"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8161" w14:textId="0D0D8C53" w:rsidR="004260E0" w:rsidRDefault="004260E0">
    <w:pPr>
      <w:pStyle w:val="Footer"/>
      <w:jc w:val="center"/>
    </w:pPr>
    <w:r>
      <w:fldChar w:fldCharType="begin"/>
    </w:r>
    <w:r>
      <w:instrText xml:space="preserve"> PAGE   \* MERGEFORMAT </w:instrText>
    </w:r>
    <w:r>
      <w:fldChar w:fldCharType="separate"/>
    </w:r>
    <w:r w:rsidR="00524BAE">
      <w:rPr>
        <w:noProof/>
      </w:rPr>
      <w:t>43</w:t>
    </w:r>
    <w:r>
      <w:fldChar w:fldCharType="end"/>
    </w:r>
  </w:p>
  <w:p w14:paraId="22DB3717" w14:textId="77777777" w:rsidR="004260E0" w:rsidRDefault="004260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3EA4D" w14:textId="77777777" w:rsidR="00BD4C9A" w:rsidRDefault="00BD4C9A">
      <w:pPr>
        <w:spacing w:after="0" w:line="240" w:lineRule="auto"/>
      </w:pPr>
      <w:r>
        <w:separator/>
      </w:r>
    </w:p>
  </w:footnote>
  <w:footnote w:type="continuationSeparator" w:id="0">
    <w:p w14:paraId="1C0B3108" w14:textId="77777777" w:rsidR="00BD4C9A" w:rsidRDefault="00BD4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2FC2"/>
    <w:multiLevelType w:val="hybridMultilevel"/>
    <w:tmpl w:val="A1B65C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31DB"/>
    <w:multiLevelType w:val="multilevel"/>
    <w:tmpl w:val="A7C23C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8028CB"/>
    <w:multiLevelType w:val="hybridMultilevel"/>
    <w:tmpl w:val="4A44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36CD0"/>
    <w:multiLevelType w:val="hybridMultilevel"/>
    <w:tmpl w:val="89920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38"/>
    <w:rsid w:val="00002F14"/>
    <w:rsid w:val="0001601C"/>
    <w:rsid w:val="00025E25"/>
    <w:rsid w:val="00025FF8"/>
    <w:rsid w:val="00055722"/>
    <w:rsid w:val="00065BEC"/>
    <w:rsid w:val="00076138"/>
    <w:rsid w:val="0009486C"/>
    <w:rsid w:val="00097E85"/>
    <w:rsid w:val="000A23F3"/>
    <w:rsid w:val="000A64C8"/>
    <w:rsid w:val="000C1051"/>
    <w:rsid w:val="000C7FE1"/>
    <w:rsid w:val="000E4353"/>
    <w:rsid w:val="00166337"/>
    <w:rsid w:val="001841ED"/>
    <w:rsid w:val="001C6C99"/>
    <w:rsid w:val="001D421B"/>
    <w:rsid w:val="001E2E1A"/>
    <w:rsid w:val="00235B43"/>
    <w:rsid w:val="00257818"/>
    <w:rsid w:val="00266AF1"/>
    <w:rsid w:val="00273DD5"/>
    <w:rsid w:val="00275A79"/>
    <w:rsid w:val="00276565"/>
    <w:rsid w:val="002934C4"/>
    <w:rsid w:val="002A7898"/>
    <w:rsid w:val="002B1515"/>
    <w:rsid w:val="002C2944"/>
    <w:rsid w:val="002D0C81"/>
    <w:rsid w:val="002E654D"/>
    <w:rsid w:val="00310D53"/>
    <w:rsid w:val="0032199D"/>
    <w:rsid w:val="00327929"/>
    <w:rsid w:val="00341CF4"/>
    <w:rsid w:val="0036307C"/>
    <w:rsid w:val="00373459"/>
    <w:rsid w:val="003B75D8"/>
    <w:rsid w:val="003C78C7"/>
    <w:rsid w:val="003E27C8"/>
    <w:rsid w:val="004001F9"/>
    <w:rsid w:val="00404F5A"/>
    <w:rsid w:val="004260E0"/>
    <w:rsid w:val="004574C8"/>
    <w:rsid w:val="00474277"/>
    <w:rsid w:val="00475D39"/>
    <w:rsid w:val="00483DD6"/>
    <w:rsid w:val="004844A6"/>
    <w:rsid w:val="00494E4D"/>
    <w:rsid w:val="004A0D28"/>
    <w:rsid w:val="004B734B"/>
    <w:rsid w:val="004C1205"/>
    <w:rsid w:val="004C63C3"/>
    <w:rsid w:val="004F674A"/>
    <w:rsid w:val="005220CC"/>
    <w:rsid w:val="00524BAE"/>
    <w:rsid w:val="005274B6"/>
    <w:rsid w:val="00544E32"/>
    <w:rsid w:val="00545F50"/>
    <w:rsid w:val="00553DFF"/>
    <w:rsid w:val="00556586"/>
    <w:rsid w:val="0059072E"/>
    <w:rsid w:val="005A0FFB"/>
    <w:rsid w:val="005D444C"/>
    <w:rsid w:val="005E2557"/>
    <w:rsid w:val="00602F33"/>
    <w:rsid w:val="0060538E"/>
    <w:rsid w:val="0062049A"/>
    <w:rsid w:val="0062359F"/>
    <w:rsid w:val="00623F83"/>
    <w:rsid w:val="006304C9"/>
    <w:rsid w:val="0066695D"/>
    <w:rsid w:val="0068058E"/>
    <w:rsid w:val="006942B1"/>
    <w:rsid w:val="006B5975"/>
    <w:rsid w:val="006E755C"/>
    <w:rsid w:val="0070360D"/>
    <w:rsid w:val="00733A37"/>
    <w:rsid w:val="007742EF"/>
    <w:rsid w:val="00777ED0"/>
    <w:rsid w:val="007847B2"/>
    <w:rsid w:val="00786E49"/>
    <w:rsid w:val="007A725B"/>
    <w:rsid w:val="007B7323"/>
    <w:rsid w:val="007C440E"/>
    <w:rsid w:val="007D017D"/>
    <w:rsid w:val="007D273A"/>
    <w:rsid w:val="008032D1"/>
    <w:rsid w:val="00806827"/>
    <w:rsid w:val="00812767"/>
    <w:rsid w:val="0082442E"/>
    <w:rsid w:val="008339AD"/>
    <w:rsid w:val="0084502C"/>
    <w:rsid w:val="00845370"/>
    <w:rsid w:val="00847F98"/>
    <w:rsid w:val="008564AB"/>
    <w:rsid w:val="00856D08"/>
    <w:rsid w:val="00891EDE"/>
    <w:rsid w:val="008945EF"/>
    <w:rsid w:val="008A3F4E"/>
    <w:rsid w:val="008C3D55"/>
    <w:rsid w:val="008E242F"/>
    <w:rsid w:val="008E5358"/>
    <w:rsid w:val="008F24D6"/>
    <w:rsid w:val="009239D6"/>
    <w:rsid w:val="00934B1E"/>
    <w:rsid w:val="0093703B"/>
    <w:rsid w:val="00942138"/>
    <w:rsid w:val="00964858"/>
    <w:rsid w:val="00967D87"/>
    <w:rsid w:val="00974F01"/>
    <w:rsid w:val="009871CF"/>
    <w:rsid w:val="009A0F82"/>
    <w:rsid w:val="009B10EA"/>
    <w:rsid w:val="009C2985"/>
    <w:rsid w:val="009C59E2"/>
    <w:rsid w:val="009E75B1"/>
    <w:rsid w:val="00A00E2A"/>
    <w:rsid w:val="00A1307F"/>
    <w:rsid w:val="00A16AC4"/>
    <w:rsid w:val="00A40B1C"/>
    <w:rsid w:val="00A41E67"/>
    <w:rsid w:val="00A559F5"/>
    <w:rsid w:val="00A66E5B"/>
    <w:rsid w:val="00AB5A51"/>
    <w:rsid w:val="00AC632C"/>
    <w:rsid w:val="00AF4FEE"/>
    <w:rsid w:val="00B01768"/>
    <w:rsid w:val="00B12429"/>
    <w:rsid w:val="00B124A3"/>
    <w:rsid w:val="00B12852"/>
    <w:rsid w:val="00B24B07"/>
    <w:rsid w:val="00B25A5A"/>
    <w:rsid w:val="00B3401C"/>
    <w:rsid w:val="00B54324"/>
    <w:rsid w:val="00B56006"/>
    <w:rsid w:val="00B65C23"/>
    <w:rsid w:val="00B74FA3"/>
    <w:rsid w:val="00B779B0"/>
    <w:rsid w:val="00B86BB3"/>
    <w:rsid w:val="00BA5FA0"/>
    <w:rsid w:val="00BB5E60"/>
    <w:rsid w:val="00BC5540"/>
    <w:rsid w:val="00BD4C9A"/>
    <w:rsid w:val="00C0758D"/>
    <w:rsid w:val="00C540A9"/>
    <w:rsid w:val="00C64F9E"/>
    <w:rsid w:val="00C86925"/>
    <w:rsid w:val="00CD0296"/>
    <w:rsid w:val="00CD0F7F"/>
    <w:rsid w:val="00D34731"/>
    <w:rsid w:val="00D4265A"/>
    <w:rsid w:val="00D4278D"/>
    <w:rsid w:val="00D442F2"/>
    <w:rsid w:val="00DC5BF5"/>
    <w:rsid w:val="00DF5529"/>
    <w:rsid w:val="00E1392E"/>
    <w:rsid w:val="00E17B04"/>
    <w:rsid w:val="00E34EE9"/>
    <w:rsid w:val="00E8036A"/>
    <w:rsid w:val="00E86FC4"/>
    <w:rsid w:val="00E95A06"/>
    <w:rsid w:val="00EA3119"/>
    <w:rsid w:val="00EA5F4C"/>
    <w:rsid w:val="00EB51BA"/>
    <w:rsid w:val="00EC02ED"/>
    <w:rsid w:val="00EC2CFA"/>
    <w:rsid w:val="00ED2A71"/>
    <w:rsid w:val="00EE67B3"/>
    <w:rsid w:val="00F220CE"/>
    <w:rsid w:val="00F22C02"/>
    <w:rsid w:val="00F35CCA"/>
    <w:rsid w:val="00F435E9"/>
    <w:rsid w:val="00F455F6"/>
    <w:rsid w:val="00F6410D"/>
    <w:rsid w:val="00F654CD"/>
    <w:rsid w:val="00F81FC3"/>
    <w:rsid w:val="00FA6AE6"/>
    <w:rsid w:val="00FE1082"/>
    <w:rsid w:val="00FE5AED"/>
    <w:rsid w:val="00FF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8F59"/>
  <w15:chartTrackingRefBased/>
  <w15:docId w15:val="{19CFAECF-4063-4086-AF37-14665F1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138"/>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B7323"/>
    <w:rPr>
      <w:color w:val="0563C1" w:themeColor="hyperlink"/>
      <w:u w:val="single"/>
    </w:rPr>
  </w:style>
  <w:style w:type="paragraph" w:styleId="ListParagraph">
    <w:name w:val="List Paragraph"/>
    <w:basedOn w:val="Normal"/>
    <w:qFormat/>
    <w:rsid w:val="00474277"/>
    <w:pPr>
      <w:ind w:left="720"/>
      <w:contextualSpacing/>
    </w:pPr>
  </w:style>
  <w:style w:type="character" w:customStyle="1" w:styleId="A15">
    <w:name w:val="A15"/>
    <w:uiPriority w:val="99"/>
    <w:rsid w:val="00276565"/>
    <w:rPr>
      <w:rFonts w:cs="EANJFI+AGaramondPro-Regular"/>
      <w:color w:val="000000"/>
      <w:sz w:val="12"/>
      <w:szCs w:val="12"/>
    </w:rPr>
  </w:style>
  <w:style w:type="paragraph" w:styleId="Footer">
    <w:name w:val="footer"/>
    <w:basedOn w:val="Normal"/>
    <w:link w:val="FooterChar"/>
    <w:uiPriority w:val="99"/>
    <w:qFormat/>
    <w:rsid w:val="00A16AC4"/>
    <w:pPr>
      <w:tabs>
        <w:tab w:val="center" w:pos="4680"/>
        <w:tab w:val="right" w:pos="9360"/>
      </w:tabs>
      <w:spacing w:after="0" w:line="240" w:lineRule="auto"/>
    </w:pPr>
    <w:rPr>
      <w:rFonts w:eastAsia="SimSun"/>
      <w:lang w:val="en-GB" w:eastAsia="en-GB"/>
    </w:rPr>
  </w:style>
  <w:style w:type="character" w:customStyle="1" w:styleId="FooterChar">
    <w:name w:val="Footer Char"/>
    <w:basedOn w:val="DefaultParagraphFont"/>
    <w:link w:val="Footer"/>
    <w:uiPriority w:val="99"/>
    <w:qFormat/>
    <w:rsid w:val="00A16AC4"/>
    <w:rPr>
      <w:rFonts w:ascii="Calibri" w:eastAsia="SimSun" w:hAnsi="Calibri" w:cs="SimSun"/>
      <w:lang w:val="en-GB" w:eastAsia="en-GB"/>
    </w:rPr>
  </w:style>
  <w:style w:type="paragraph" w:styleId="BalloonText">
    <w:name w:val="Balloon Text"/>
    <w:basedOn w:val="Normal"/>
    <w:link w:val="BalloonTextChar"/>
    <w:rsid w:val="00A16AC4"/>
    <w:pPr>
      <w:spacing w:after="0" w:line="240" w:lineRule="auto"/>
    </w:pPr>
    <w:rPr>
      <w:rFonts w:ascii="Tahoma" w:eastAsia="SimSun" w:hAnsi="Tahoma" w:cs="Tahoma"/>
      <w:sz w:val="16"/>
      <w:szCs w:val="16"/>
      <w:lang w:val="en-GB" w:eastAsia="en-GB"/>
    </w:rPr>
  </w:style>
  <w:style w:type="character" w:customStyle="1" w:styleId="BalloonTextChar">
    <w:name w:val="Balloon Text Char"/>
    <w:basedOn w:val="DefaultParagraphFont"/>
    <w:link w:val="BalloonText"/>
    <w:rsid w:val="00A16AC4"/>
    <w:rPr>
      <w:rFonts w:ascii="Tahoma" w:eastAsia="SimSun" w:hAnsi="Tahoma" w:cs="Tahoma"/>
      <w:sz w:val="16"/>
      <w:szCs w:val="16"/>
      <w:lang w:val="en-GB" w:eastAsia="en-GB"/>
    </w:rPr>
  </w:style>
  <w:style w:type="table" w:styleId="TableGrid">
    <w:name w:val="Table Grid"/>
    <w:basedOn w:val="TableNormal"/>
    <w:uiPriority w:val="59"/>
    <w:rsid w:val="00A16AC4"/>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A16AC4"/>
    <w:rPr>
      <w:rFonts w:ascii="Calibri" w:eastAsia="SimSun" w:hAnsi="Calibri" w:cs="Times New Roman"/>
      <w:sz w:val="16"/>
      <w:szCs w:val="16"/>
    </w:rPr>
  </w:style>
  <w:style w:type="paragraph" w:styleId="Header">
    <w:name w:val="header"/>
    <w:basedOn w:val="Normal"/>
    <w:link w:val="HeaderChar"/>
    <w:rsid w:val="00A16AC4"/>
    <w:pPr>
      <w:tabs>
        <w:tab w:val="center" w:pos="4680"/>
        <w:tab w:val="right" w:pos="9360"/>
      </w:tabs>
      <w:spacing w:after="0" w:line="240" w:lineRule="auto"/>
    </w:pPr>
    <w:rPr>
      <w:rFonts w:eastAsia="SimSun"/>
      <w:lang w:val="en-GB" w:eastAsia="en-GB"/>
    </w:rPr>
  </w:style>
  <w:style w:type="character" w:customStyle="1" w:styleId="HeaderChar">
    <w:name w:val="Header Char"/>
    <w:basedOn w:val="DefaultParagraphFont"/>
    <w:link w:val="Header"/>
    <w:rsid w:val="00A16AC4"/>
    <w:rPr>
      <w:rFonts w:ascii="Calibri" w:eastAsia="SimSun" w:hAnsi="Calibri" w:cs="SimSun"/>
      <w:lang w:val="en-GB" w:eastAsia="en-GB"/>
    </w:rPr>
  </w:style>
  <w:style w:type="paragraph" w:styleId="CommentText">
    <w:name w:val="annotation text"/>
    <w:basedOn w:val="Normal"/>
    <w:link w:val="CommentTextChar"/>
    <w:rsid w:val="00A16AC4"/>
    <w:pPr>
      <w:spacing w:after="160" w:line="240" w:lineRule="auto"/>
    </w:pPr>
    <w:rPr>
      <w:rFonts w:eastAsia="SimSun"/>
      <w:sz w:val="20"/>
      <w:szCs w:val="20"/>
      <w:lang w:val="en-GB" w:eastAsia="en-GB"/>
    </w:rPr>
  </w:style>
  <w:style w:type="character" w:customStyle="1" w:styleId="CommentTextChar">
    <w:name w:val="Comment Text Char"/>
    <w:basedOn w:val="DefaultParagraphFont"/>
    <w:link w:val="CommentText"/>
    <w:rsid w:val="00A16AC4"/>
    <w:rPr>
      <w:rFonts w:ascii="Calibri" w:eastAsia="SimSun" w:hAnsi="Calibri" w:cs="SimSun"/>
      <w:sz w:val="20"/>
      <w:szCs w:val="20"/>
      <w:lang w:val="en-GB" w:eastAsia="en-GB"/>
    </w:rPr>
  </w:style>
  <w:style w:type="paragraph" w:styleId="CommentSubject">
    <w:name w:val="annotation subject"/>
    <w:basedOn w:val="CommentText"/>
    <w:next w:val="CommentText"/>
    <w:link w:val="CommentSubjectChar"/>
    <w:rsid w:val="00A16AC4"/>
    <w:rPr>
      <w:b/>
      <w:bCs/>
    </w:rPr>
  </w:style>
  <w:style w:type="character" w:customStyle="1" w:styleId="CommentSubjectChar">
    <w:name w:val="Comment Subject Char"/>
    <w:basedOn w:val="CommentTextChar"/>
    <w:link w:val="CommentSubject"/>
    <w:rsid w:val="00A16AC4"/>
    <w:rPr>
      <w:rFonts w:ascii="Calibri" w:eastAsia="SimSun" w:hAnsi="Calibri" w:cs="SimSun"/>
      <w:b/>
      <w:bCs/>
      <w:sz w:val="20"/>
      <w:szCs w:val="20"/>
      <w:lang w:val="en-GB" w:eastAsia="en-GB"/>
    </w:rPr>
  </w:style>
  <w:style w:type="paragraph" w:customStyle="1" w:styleId="Default">
    <w:name w:val="Default"/>
    <w:rsid w:val="00D3473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a11">
    <w:name w:val="Pa11"/>
    <w:basedOn w:val="Default"/>
    <w:next w:val="Default"/>
    <w:uiPriority w:val="99"/>
    <w:rsid w:val="00D34731"/>
    <w:pPr>
      <w:spacing w:line="181" w:lineRule="atLeast"/>
    </w:pPr>
    <w:rPr>
      <w:rFonts w:ascii="Gill Sans" w:eastAsia="SimSun" w:hAnsi="Gill San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6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45</Pages>
  <Words>12735</Words>
  <Characters>72594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163</cp:revision>
  <dcterms:created xsi:type="dcterms:W3CDTF">2022-11-08T03:40:00Z</dcterms:created>
  <dcterms:modified xsi:type="dcterms:W3CDTF">2022-11-08T23:18:00Z</dcterms:modified>
</cp:coreProperties>
</file>